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D2" w:rsidRDefault="00A47AD2">
      <w:pPr>
        <w:ind w:left="6000" w:hanging="360"/>
        <w:jc w:val="right"/>
        <w:rPr>
          <w:sz w:val="20"/>
        </w:rPr>
      </w:pPr>
    </w:p>
    <w:p w:rsidR="00A47AD2" w:rsidRDefault="00A47AD2">
      <w:pPr>
        <w:ind w:left="5670"/>
        <w:rPr>
          <w:b/>
          <w:sz w:val="28"/>
        </w:rPr>
      </w:pPr>
    </w:p>
    <w:p w:rsidR="00A47AD2" w:rsidRDefault="001C6E74">
      <w:pPr>
        <w:jc w:val="center"/>
        <w:rPr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7700" cy="809625"/>
                <wp:effectExtent l="0" t="0" r="0" b="0"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1.00pt;height:63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A47AD2" w:rsidRDefault="00A47AD2">
      <w:pPr>
        <w:jc w:val="center"/>
        <w:rPr>
          <w:b/>
          <w:sz w:val="28"/>
        </w:rPr>
      </w:pPr>
    </w:p>
    <w:p w:rsidR="00A47AD2" w:rsidRDefault="001C6E74">
      <w:pPr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A47AD2" w:rsidRDefault="001C6E74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A47AD2" w:rsidRDefault="00A47AD2">
      <w:pPr>
        <w:tabs>
          <w:tab w:val="left" w:pos="1620"/>
        </w:tabs>
        <w:jc w:val="center"/>
        <w:rPr>
          <w:b/>
        </w:rPr>
      </w:pPr>
    </w:p>
    <w:p w:rsidR="00A47AD2" w:rsidRDefault="001C6E74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статьи 4 и 8 Закона Камчатского края</w:t>
      </w:r>
    </w:p>
    <w:p w:rsidR="00A47AD2" w:rsidRDefault="001C6E74">
      <w:pPr>
        <w:jc w:val="center"/>
        <w:rPr>
          <w:b/>
        </w:rPr>
      </w:pPr>
      <w:r>
        <w:rPr>
          <w:b/>
          <w:sz w:val="28"/>
        </w:rPr>
        <w:t xml:space="preserve">«Об отдельных вопросах в области физической культуры и спорта </w:t>
      </w:r>
      <w:r>
        <w:rPr>
          <w:b/>
          <w:sz w:val="28"/>
        </w:rPr>
        <w:br/>
        <w:t>в Камчатском крае»</w:t>
      </w:r>
    </w:p>
    <w:p w:rsidR="00A47AD2" w:rsidRDefault="00A47AD2">
      <w:pPr>
        <w:pStyle w:val="10"/>
        <w:tabs>
          <w:tab w:val="left" w:pos="1620"/>
        </w:tabs>
        <w:ind w:firstLine="0"/>
        <w:rPr>
          <w:sz w:val="24"/>
        </w:rPr>
      </w:pPr>
    </w:p>
    <w:p w:rsidR="00A47AD2" w:rsidRDefault="001C6E74">
      <w:pPr>
        <w:pStyle w:val="10"/>
        <w:tabs>
          <w:tab w:val="left" w:pos="1620"/>
        </w:tabs>
        <w:ind w:firstLine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:rsidR="00A47AD2" w:rsidRDefault="001C6E74">
      <w:pPr>
        <w:tabs>
          <w:tab w:val="left" w:pos="1620"/>
        </w:tabs>
        <w:jc w:val="center"/>
        <w:rPr>
          <w:i/>
        </w:rPr>
      </w:pPr>
      <w:r>
        <w:rPr>
          <w:i/>
        </w:rPr>
        <w:t>"____" ____________ 2024 года</w:t>
      </w:r>
    </w:p>
    <w:p w:rsidR="00A47AD2" w:rsidRDefault="00A47AD2">
      <w:pPr>
        <w:rPr>
          <w:sz w:val="28"/>
        </w:rPr>
      </w:pPr>
    </w:p>
    <w:p w:rsidR="00A47AD2" w:rsidRDefault="00A47AD2">
      <w:pPr>
        <w:rPr>
          <w:sz w:val="28"/>
        </w:rPr>
      </w:pPr>
    </w:p>
    <w:p w:rsidR="00A47AD2" w:rsidRDefault="001C6E74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A47AD2" w:rsidRDefault="001C6E74">
      <w:pPr>
        <w:ind w:firstLine="709"/>
        <w:jc w:val="both"/>
        <w:rPr>
          <w:sz w:val="28"/>
        </w:rPr>
      </w:pPr>
      <w:r>
        <w:rPr>
          <w:sz w:val="28"/>
        </w:rPr>
        <w:t>Внести в Закон Камчатского края от 23.06.2021 № 625 «Об отдельных вопросах в области физической культуры и спорта в Камчатском крае»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>
        <w:rPr>
          <w:sz w:val="28"/>
        </w:rPr>
        <w:t xml:space="preserve">(с изменениями от 28.11.2022 № 143, от 17.07.2024 № 391) следующие изменения: </w:t>
      </w:r>
    </w:p>
    <w:p w:rsidR="00A47AD2" w:rsidRDefault="001C6E7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 xml:space="preserve">1) часть 3 </w:t>
      </w:r>
      <w:r>
        <w:rPr>
          <w:sz w:val="28"/>
          <w:szCs w:val="28"/>
        </w:rPr>
        <w:t>статьи 4 дополнить пунктом 29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 </w:t>
      </w:r>
    </w:p>
    <w:p w:rsidR="00A47AD2" w:rsidRDefault="001C6E74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организует строительство, реконструкцию и ремонт объектов спорта, создание и содержание иных спортивных сооружений, находящихся в собственности Камчатского края;»; </w:t>
      </w:r>
    </w:p>
    <w:p w:rsidR="00A47AD2" w:rsidRDefault="001C6E74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2) часть 2 статьи 8 дополнить пунктом 8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A47AD2" w:rsidRDefault="001C6E74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«8) участвовать в организации </w:t>
      </w:r>
      <w:r>
        <w:rPr>
          <w:rFonts w:ascii="Times New Roman" w:hAnsi="Times New Roman"/>
          <w:color w:val="auto"/>
          <w:sz w:val="28"/>
          <w:szCs w:val="28"/>
        </w:rPr>
        <w:t>строительства, реконструкции и ремонта объектов спорта, создания и содержания иных спортивных сооружений, находящихся в федеральной собственности, муниципальной собственности, а также в собственности юридических лиц, в том числе физкультурно-спортивных организаций, или физических лиц.».</w:t>
      </w:r>
    </w:p>
    <w:p w:rsidR="00A47AD2" w:rsidRDefault="00A47AD2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7AD2" w:rsidRDefault="001C6E7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A47AD2" w:rsidRDefault="001C6E74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вступает в силу с 1 сентября 2025 года. </w:t>
      </w:r>
    </w:p>
    <w:p w:rsidR="00A47AD2" w:rsidRDefault="00A47AD2">
      <w:pPr>
        <w:jc w:val="both"/>
        <w:rPr>
          <w:sz w:val="28"/>
        </w:rPr>
      </w:pPr>
    </w:p>
    <w:p w:rsidR="00A47AD2" w:rsidRDefault="00A47AD2">
      <w:pPr>
        <w:jc w:val="both"/>
        <w:rPr>
          <w:sz w:val="28"/>
        </w:rPr>
      </w:pPr>
    </w:p>
    <w:p w:rsidR="00A47AD2" w:rsidRDefault="00A47AD2">
      <w:pPr>
        <w:jc w:val="both"/>
        <w:rPr>
          <w:sz w:val="28"/>
        </w:rPr>
      </w:pPr>
    </w:p>
    <w:p w:rsidR="00A47AD2" w:rsidRDefault="001C6E74">
      <w:pPr>
        <w:jc w:val="both"/>
        <w:outlineLvl w:val="1"/>
        <w:rPr>
          <w:sz w:val="28"/>
        </w:rPr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В.В. Солодов</w:t>
      </w:r>
      <w:bookmarkStart w:id="0" w:name="Ст_7_ПАТЕНТ_прилож_1"/>
      <w:bookmarkEnd w:id="0"/>
    </w:p>
    <w:p w:rsidR="004B1C73" w:rsidRDefault="004B1C73">
      <w:pPr>
        <w:jc w:val="both"/>
        <w:outlineLvl w:val="1"/>
        <w:rPr>
          <w:sz w:val="28"/>
        </w:rPr>
      </w:pPr>
    </w:p>
    <w:p w:rsidR="004B1C73" w:rsidRDefault="004B1C73">
      <w:pPr>
        <w:jc w:val="both"/>
        <w:outlineLvl w:val="1"/>
        <w:rPr>
          <w:sz w:val="28"/>
        </w:rPr>
      </w:pPr>
    </w:p>
    <w:p w:rsidR="004B1C73" w:rsidRDefault="004B1C73">
      <w:pPr>
        <w:jc w:val="both"/>
        <w:outlineLvl w:val="1"/>
        <w:rPr>
          <w:sz w:val="28"/>
        </w:rPr>
      </w:pPr>
    </w:p>
    <w:p w:rsidR="004B1C73" w:rsidRDefault="004B1C73">
      <w:pPr>
        <w:jc w:val="both"/>
        <w:outlineLvl w:val="1"/>
        <w:rPr>
          <w:sz w:val="28"/>
        </w:rPr>
      </w:pPr>
    </w:p>
    <w:p w:rsidR="004B1C73" w:rsidRPr="004B1C73" w:rsidRDefault="004B1C73" w:rsidP="004B1C73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4B1C73">
        <w:rPr>
          <w:b/>
          <w:sz w:val="28"/>
        </w:rPr>
        <w:lastRenderedPageBreak/>
        <w:t>Пояснительная записка</w:t>
      </w:r>
    </w:p>
    <w:p w:rsidR="004B1C73" w:rsidRPr="004B1C73" w:rsidRDefault="004B1C73" w:rsidP="004B1C73">
      <w:pPr>
        <w:tabs>
          <w:tab w:val="left" w:pos="1620"/>
        </w:tabs>
        <w:jc w:val="center"/>
        <w:rPr>
          <w:b/>
          <w:sz w:val="28"/>
        </w:rPr>
      </w:pPr>
      <w:r w:rsidRPr="004B1C73">
        <w:rPr>
          <w:b/>
          <w:sz w:val="28"/>
        </w:rPr>
        <w:t xml:space="preserve">к проекту закона Камчатского края </w:t>
      </w:r>
      <w:r w:rsidRPr="004B1C73">
        <w:rPr>
          <w:b/>
          <w:sz w:val="28"/>
        </w:rPr>
        <w:br/>
        <w:t xml:space="preserve">«О внесении изменений в статьи 4 и 8 Закона Камчатского края </w:t>
      </w:r>
      <w:r w:rsidRPr="004B1C73">
        <w:rPr>
          <w:b/>
          <w:sz w:val="28"/>
        </w:rPr>
        <w:br/>
        <w:t xml:space="preserve">«Об отдельных вопросах в области физической культуры и спорта </w:t>
      </w:r>
      <w:r w:rsidRPr="004B1C73">
        <w:rPr>
          <w:b/>
          <w:sz w:val="28"/>
        </w:rPr>
        <w:br/>
        <w:t>в Камчатском крае»</w:t>
      </w:r>
    </w:p>
    <w:p w:rsidR="004B1C73" w:rsidRDefault="004B1C73" w:rsidP="004B1C73">
      <w:pPr>
        <w:ind w:firstLine="709"/>
        <w:jc w:val="both"/>
        <w:rPr>
          <w:bCs/>
          <w:sz w:val="28"/>
          <w:szCs w:val="28"/>
        </w:rPr>
      </w:pPr>
    </w:p>
    <w:p w:rsidR="004B1C73" w:rsidRDefault="004B1C73" w:rsidP="004B1C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Представленный проект закона Камчатского края разработан в соответствии </w:t>
      </w:r>
      <w:r>
        <w:rPr>
          <w:bCs/>
          <w:sz w:val="28"/>
          <w:szCs w:val="28"/>
        </w:rPr>
        <w:br/>
        <w:t xml:space="preserve">с Федеральным законом от 08.08.2024 № 326-ФЗ «О внесении изменений в Федеральный закон «О физической культуре и спорте в Российской Федерации»  </w:t>
      </w:r>
      <w:r>
        <w:rPr>
          <w:bCs/>
          <w:sz w:val="28"/>
          <w:szCs w:val="28"/>
        </w:rPr>
        <w:br/>
        <w:t>и статью 16 Федерального закона «О государственном регулировании производства и оборота этилового  спирта, алкогольной и спиртосодержащей продукции и об ограничении потребления (распития) алкогольной продукции» (далее – Федеральный закон № 326-ФЗ), вступающим в силу с 1 сентября 2025 года.</w:t>
      </w:r>
    </w:p>
    <w:p w:rsidR="004B1C73" w:rsidRPr="006A0D94" w:rsidRDefault="004B1C73" w:rsidP="004B1C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Статьи 4 и 8 </w:t>
      </w:r>
      <w:r w:rsidRPr="00A8447F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A844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Камчатского края от 23.06.2021 №</w:t>
      </w:r>
      <w:r w:rsidRPr="00A8447F">
        <w:rPr>
          <w:bCs/>
          <w:sz w:val="28"/>
          <w:szCs w:val="28"/>
        </w:rPr>
        <w:t xml:space="preserve"> 625</w:t>
      </w:r>
      <w:r>
        <w:rPr>
          <w:bCs/>
          <w:sz w:val="28"/>
          <w:szCs w:val="28"/>
        </w:rPr>
        <w:t xml:space="preserve"> «</w:t>
      </w:r>
      <w:r w:rsidRPr="00A8447F">
        <w:rPr>
          <w:bCs/>
          <w:sz w:val="28"/>
          <w:szCs w:val="28"/>
        </w:rPr>
        <w:t>Об отдельных вопросах в области физической культ</w:t>
      </w:r>
      <w:r>
        <w:rPr>
          <w:bCs/>
          <w:sz w:val="28"/>
          <w:szCs w:val="28"/>
        </w:rPr>
        <w:t>уры и спорта в Камчатском крае» дополняются полномочием по организации</w:t>
      </w:r>
      <w:r w:rsidRPr="00A8447F">
        <w:rPr>
          <w:bCs/>
          <w:sz w:val="28"/>
          <w:szCs w:val="28"/>
        </w:rPr>
        <w:t xml:space="preserve"> строительства, реконструкции и ремонта объектов спорта, создания и содержания иных спортивных сооружений, находящихся в собственности с</w:t>
      </w:r>
      <w:r>
        <w:rPr>
          <w:bCs/>
          <w:sz w:val="28"/>
          <w:szCs w:val="28"/>
        </w:rPr>
        <w:t xml:space="preserve">убъектов Российской Федерации, а также правом </w:t>
      </w:r>
      <w:r w:rsidRPr="006A0D94">
        <w:rPr>
          <w:bCs/>
          <w:sz w:val="28"/>
          <w:szCs w:val="28"/>
        </w:rPr>
        <w:t>участвовать в организации строительства, реконструкции и ремонта объектов спорта, создания и содержания иных спортивных сооружений, находящихся в федеральной собственности, муниципальной собственности, а также в собственности юридических лиц, в том числе физкультурно-спортивных организаций, или физических лиц</w:t>
      </w:r>
      <w:r>
        <w:rPr>
          <w:bCs/>
          <w:sz w:val="28"/>
          <w:szCs w:val="28"/>
        </w:rPr>
        <w:t>.</w:t>
      </w:r>
    </w:p>
    <w:p w:rsidR="004B1C73" w:rsidRDefault="004B1C73" w:rsidP="004B1C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закона Камчатского края в соответствии с Федеральным</w:t>
      </w:r>
      <w:r w:rsidRPr="006A0D94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6A0D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6A0D94">
        <w:rPr>
          <w:bCs/>
          <w:sz w:val="28"/>
          <w:szCs w:val="28"/>
        </w:rPr>
        <w:t>№ 326-ФЗ</w:t>
      </w:r>
      <w:r>
        <w:rPr>
          <w:bCs/>
          <w:sz w:val="28"/>
          <w:szCs w:val="28"/>
        </w:rPr>
        <w:t xml:space="preserve"> вступает в силу </w:t>
      </w:r>
      <w:r>
        <w:rPr>
          <w:sz w:val="28"/>
        </w:rPr>
        <w:t>с 1 сентября 2025 года</w:t>
      </w:r>
      <w:r>
        <w:rPr>
          <w:bCs/>
          <w:sz w:val="28"/>
          <w:szCs w:val="28"/>
        </w:rPr>
        <w:t>.</w:t>
      </w:r>
    </w:p>
    <w:p w:rsidR="004B1C73" w:rsidRDefault="004B1C73" w:rsidP="004B1C73">
      <w:pPr>
        <w:widowControl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Проект закона Камчатского края не подлежит оценке регулирующего воздействия в соответствии с постановлением Правительства Камчатского края </w:t>
      </w:r>
      <w:r>
        <w:rPr>
          <w:rFonts w:cs="Arial"/>
          <w:sz w:val="28"/>
          <w:szCs w:val="28"/>
        </w:rPr>
        <w:br/>
        <w:t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4B1C73" w:rsidRDefault="004B1C73" w:rsidP="004B1C73">
      <w:pPr>
        <w:widowControl w:val="0"/>
        <w:ind w:firstLine="709"/>
        <w:jc w:val="both"/>
        <w:rPr>
          <w:rFonts w:cs="Arial"/>
          <w:sz w:val="28"/>
          <w:szCs w:val="28"/>
        </w:rPr>
      </w:pPr>
    </w:p>
    <w:p w:rsidR="004B1C73" w:rsidRDefault="004B1C73" w:rsidP="004B1C73">
      <w:pPr>
        <w:widowControl w:val="0"/>
        <w:ind w:firstLine="709"/>
        <w:jc w:val="both"/>
        <w:rPr>
          <w:rFonts w:cs="Arial"/>
          <w:sz w:val="28"/>
          <w:szCs w:val="28"/>
        </w:rPr>
      </w:pPr>
    </w:p>
    <w:p w:rsidR="004B1C73" w:rsidRDefault="004B1C73" w:rsidP="004B1C73">
      <w:pPr>
        <w:widowControl w:val="0"/>
        <w:ind w:firstLine="709"/>
        <w:jc w:val="both"/>
        <w:rPr>
          <w:rFonts w:cs="Arial"/>
          <w:sz w:val="28"/>
          <w:szCs w:val="28"/>
        </w:rPr>
      </w:pPr>
    </w:p>
    <w:p w:rsidR="004B1C73" w:rsidRPr="004B1C73" w:rsidRDefault="004B1C73" w:rsidP="004B1C73">
      <w:pPr>
        <w:jc w:val="center"/>
        <w:rPr>
          <w:b/>
          <w:sz w:val="28"/>
        </w:rPr>
      </w:pPr>
      <w:r w:rsidRPr="004B1C73">
        <w:rPr>
          <w:b/>
          <w:sz w:val="28"/>
        </w:rPr>
        <w:t>Финансово-экономическое обоснование</w:t>
      </w:r>
    </w:p>
    <w:p w:rsidR="004B1C73" w:rsidRPr="004B1C73" w:rsidRDefault="004B1C73" w:rsidP="004B1C73">
      <w:pPr>
        <w:tabs>
          <w:tab w:val="left" w:pos="1620"/>
        </w:tabs>
        <w:jc w:val="center"/>
        <w:rPr>
          <w:b/>
          <w:sz w:val="28"/>
        </w:rPr>
      </w:pPr>
      <w:r w:rsidRPr="004B1C73">
        <w:rPr>
          <w:b/>
          <w:sz w:val="28"/>
        </w:rPr>
        <w:t xml:space="preserve">к проекту закона Камчатского края </w:t>
      </w:r>
      <w:r w:rsidRPr="004B1C73">
        <w:rPr>
          <w:b/>
          <w:sz w:val="28"/>
        </w:rPr>
        <w:br/>
        <w:t xml:space="preserve">«О внесении изменений в статьи 4 и 8 Закона Камчатского края </w:t>
      </w:r>
      <w:r w:rsidRPr="004B1C73">
        <w:rPr>
          <w:b/>
          <w:sz w:val="28"/>
        </w:rPr>
        <w:br/>
      </w:r>
      <w:r w:rsidRPr="004B1C73">
        <w:rPr>
          <w:b/>
          <w:sz w:val="28"/>
        </w:rPr>
        <w:lastRenderedPageBreak/>
        <w:t xml:space="preserve">«Об отдельных вопросах в области физической культуры и спорта </w:t>
      </w:r>
      <w:r w:rsidRPr="004B1C73">
        <w:rPr>
          <w:b/>
          <w:sz w:val="28"/>
        </w:rPr>
        <w:br/>
        <w:t xml:space="preserve">в Камчатском крае» </w:t>
      </w:r>
    </w:p>
    <w:p w:rsidR="004B1C73" w:rsidRDefault="004B1C73" w:rsidP="004B1C73">
      <w:pPr>
        <w:jc w:val="center"/>
      </w:pPr>
    </w:p>
    <w:p w:rsidR="004B1C73" w:rsidRPr="001B56D2" w:rsidRDefault="004B1C73" w:rsidP="004B1C73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Реализация закона Камчатского края «</w:t>
      </w:r>
      <w:r w:rsidRPr="00D7204A">
        <w:rPr>
          <w:sz w:val="28"/>
        </w:rPr>
        <w:t>О внесении изменений в</w:t>
      </w:r>
      <w:r>
        <w:rPr>
          <w:sz w:val="28"/>
        </w:rPr>
        <w:t xml:space="preserve"> статьи 4 </w:t>
      </w:r>
      <w:r>
        <w:rPr>
          <w:sz w:val="28"/>
        </w:rPr>
        <w:t>и 8</w:t>
      </w:r>
      <w:r w:rsidRPr="00D7204A">
        <w:rPr>
          <w:sz w:val="28"/>
        </w:rPr>
        <w:t xml:space="preserve"> Закон</w:t>
      </w:r>
      <w:r>
        <w:rPr>
          <w:sz w:val="28"/>
        </w:rPr>
        <w:t>а</w:t>
      </w:r>
      <w:r w:rsidRPr="00D7204A">
        <w:rPr>
          <w:sz w:val="28"/>
        </w:rPr>
        <w:t xml:space="preserve"> Камчатского края</w:t>
      </w:r>
      <w:r>
        <w:rPr>
          <w:sz w:val="28"/>
        </w:rPr>
        <w:t xml:space="preserve"> </w:t>
      </w:r>
      <w:r w:rsidRPr="00D7204A">
        <w:rPr>
          <w:sz w:val="28"/>
        </w:rPr>
        <w:t>«Об отдельных вопросах в облас</w:t>
      </w:r>
      <w:r>
        <w:rPr>
          <w:sz w:val="28"/>
        </w:rPr>
        <w:t>ти физической культуры и спорта в Камчатском крае</w:t>
      </w:r>
      <w:r>
        <w:rPr>
          <w:color w:val="000000"/>
          <w:sz w:val="28"/>
          <w:szCs w:val="28"/>
        </w:rPr>
        <w:t>» не потребует дополнительного финансирования из краевого бюджета</w:t>
      </w:r>
      <w:r w:rsidRPr="00D6007E">
        <w:rPr>
          <w:color w:val="000000"/>
          <w:sz w:val="28"/>
          <w:szCs w:val="28"/>
        </w:rPr>
        <w:t xml:space="preserve"> и не приведет к появлению выпадающих доходов краевого бюджета</w:t>
      </w:r>
      <w:r>
        <w:rPr>
          <w:color w:val="000000"/>
          <w:sz w:val="28"/>
          <w:szCs w:val="28"/>
        </w:rPr>
        <w:t>.</w:t>
      </w:r>
    </w:p>
    <w:p w:rsidR="004B1C73" w:rsidRDefault="004B1C73" w:rsidP="004B1C73">
      <w:pPr>
        <w:widowControl w:val="0"/>
        <w:ind w:firstLine="709"/>
        <w:jc w:val="both"/>
        <w:rPr>
          <w:rFonts w:cs="Arial"/>
          <w:sz w:val="28"/>
          <w:szCs w:val="28"/>
        </w:rPr>
      </w:pPr>
    </w:p>
    <w:p w:rsidR="004B1C73" w:rsidRDefault="004B1C73" w:rsidP="004B1C73">
      <w:pPr>
        <w:widowControl w:val="0"/>
        <w:ind w:firstLine="709"/>
        <w:jc w:val="both"/>
        <w:rPr>
          <w:rFonts w:cs="Arial"/>
          <w:sz w:val="28"/>
          <w:szCs w:val="28"/>
        </w:rPr>
      </w:pPr>
    </w:p>
    <w:p w:rsidR="004B1C73" w:rsidRDefault="004B1C73" w:rsidP="004B1C73">
      <w:pPr>
        <w:widowControl w:val="0"/>
        <w:ind w:firstLine="709"/>
        <w:jc w:val="both"/>
        <w:rPr>
          <w:rFonts w:cs="Arial"/>
          <w:sz w:val="28"/>
          <w:szCs w:val="28"/>
        </w:rPr>
      </w:pPr>
    </w:p>
    <w:p w:rsidR="004B1C73" w:rsidRPr="004B1C73" w:rsidRDefault="004B1C73" w:rsidP="004B1C73">
      <w:pPr>
        <w:jc w:val="center"/>
        <w:outlineLvl w:val="1"/>
        <w:rPr>
          <w:b/>
          <w:sz w:val="28"/>
        </w:rPr>
      </w:pPr>
      <w:r w:rsidRPr="004B1C73">
        <w:rPr>
          <w:b/>
          <w:sz w:val="28"/>
        </w:rPr>
        <w:t>Перечень</w:t>
      </w:r>
    </w:p>
    <w:p w:rsidR="004B1C73" w:rsidRPr="004B1C73" w:rsidRDefault="004B1C73" w:rsidP="004B1C73">
      <w:pPr>
        <w:jc w:val="center"/>
        <w:rPr>
          <w:b/>
          <w:sz w:val="28"/>
        </w:rPr>
      </w:pPr>
      <w:r w:rsidRPr="004B1C73">
        <w:rPr>
          <w:b/>
          <w:sz w:val="28"/>
        </w:rPr>
        <w:t>законов и иных нормативных правовых актов Камчатского края,</w:t>
      </w:r>
    </w:p>
    <w:p w:rsidR="004B1C73" w:rsidRPr="004B1C73" w:rsidRDefault="004B1C73" w:rsidP="004B1C73">
      <w:pPr>
        <w:tabs>
          <w:tab w:val="left" w:pos="1620"/>
        </w:tabs>
        <w:jc w:val="center"/>
        <w:rPr>
          <w:b/>
          <w:sz w:val="28"/>
        </w:rPr>
      </w:pPr>
      <w:r w:rsidRPr="004B1C73">
        <w:rPr>
          <w:b/>
          <w:sz w:val="28"/>
        </w:rPr>
        <w:t xml:space="preserve">подлежащих разработке и принятию в целях реализации закона Камчатского края «О внесении изменений в статьи 4 и 8 Закона Камчатского края </w:t>
      </w:r>
      <w:r w:rsidRPr="004B1C73">
        <w:rPr>
          <w:b/>
          <w:sz w:val="28"/>
        </w:rPr>
        <w:br/>
        <w:t xml:space="preserve">«Об отдельных вопросах в области физической культуры и спорта </w:t>
      </w:r>
      <w:r w:rsidRPr="004B1C73">
        <w:rPr>
          <w:b/>
          <w:sz w:val="28"/>
        </w:rPr>
        <w:br/>
        <w:t xml:space="preserve">в Камчатском крае», признанию утратившими силу, </w:t>
      </w:r>
      <w:r w:rsidRPr="004B1C73">
        <w:rPr>
          <w:b/>
          <w:sz w:val="28"/>
        </w:rPr>
        <w:br/>
        <w:t>приостановлению, изменению</w:t>
      </w:r>
    </w:p>
    <w:p w:rsidR="004B1C73" w:rsidRDefault="004B1C73" w:rsidP="004B1C73">
      <w:pPr>
        <w:jc w:val="both"/>
      </w:pPr>
    </w:p>
    <w:p w:rsidR="004B1C73" w:rsidRPr="00D60F08" w:rsidRDefault="004B1C73" w:rsidP="004B1C73">
      <w:pPr>
        <w:jc w:val="both"/>
        <w:rPr>
          <w:sz w:val="28"/>
        </w:rPr>
      </w:pPr>
      <w:r>
        <w:rPr>
          <w:sz w:val="28"/>
        </w:rPr>
        <w:tab/>
        <w:t xml:space="preserve">Принятие закона Камчатского </w:t>
      </w:r>
      <w:r w:rsidRPr="00D60F08">
        <w:rPr>
          <w:sz w:val="28"/>
        </w:rPr>
        <w:t>края «О внесении изменений в</w:t>
      </w:r>
      <w:r>
        <w:rPr>
          <w:sz w:val="28"/>
        </w:rPr>
        <w:t xml:space="preserve"> статьи 4 и 8</w:t>
      </w:r>
      <w:r w:rsidRPr="00D60F08">
        <w:rPr>
          <w:sz w:val="28"/>
        </w:rPr>
        <w:t xml:space="preserve"> Закон</w:t>
      </w:r>
      <w:r>
        <w:rPr>
          <w:sz w:val="28"/>
        </w:rPr>
        <w:t>а</w:t>
      </w:r>
      <w:r w:rsidRPr="00D60F08">
        <w:rPr>
          <w:sz w:val="28"/>
        </w:rPr>
        <w:t xml:space="preserve"> Камчатского края «Об отдельных вопросах в облас</w:t>
      </w:r>
      <w:r>
        <w:rPr>
          <w:sz w:val="28"/>
        </w:rPr>
        <w:t xml:space="preserve">ти физической культуры и спорта </w:t>
      </w:r>
      <w:r w:rsidRPr="00D60F08">
        <w:rPr>
          <w:sz w:val="28"/>
        </w:rPr>
        <w:t xml:space="preserve">в Камчатском крае» </w:t>
      </w:r>
      <w:r w:rsidRPr="00D60F08">
        <w:rPr>
          <w:bCs/>
          <w:sz w:val="28"/>
          <w:szCs w:val="28"/>
        </w:rPr>
        <w:t xml:space="preserve">потребует </w:t>
      </w:r>
      <w:r>
        <w:rPr>
          <w:sz w:val="28"/>
          <w:szCs w:val="24"/>
        </w:rPr>
        <w:t xml:space="preserve">внесения изменений в </w:t>
      </w:r>
      <w:r>
        <w:rPr>
          <w:bCs/>
          <w:sz w:val="28"/>
          <w:szCs w:val="28"/>
        </w:rPr>
        <w:t xml:space="preserve">постановление Правительства Камчатского края от 07.04.2023 № 205-П </w:t>
      </w:r>
      <w:r>
        <w:rPr>
          <w:bCs/>
          <w:sz w:val="28"/>
          <w:szCs w:val="28"/>
        </w:rPr>
        <w:br/>
        <w:t>«Об утверждении Положения о Министерстве спорта Камчатского края».</w:t>
      </w:r>
    </w:p>
    <w:p w:rsidR="004B1C73" w:rsidRDefault="004B1C73" w:rsidP="004B1C7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</w:p>
    <w:p w:rsidR="004B1C73" w:rsidRDefault="004B1C73">
      <w:pPr>
        <w:jc w:val="both"/>
        <w:outlineLvl w:val="1"/>
      </w:pPr>
      <w:bookmarkStart w:id="1" w:name="_GoBack"/>
      <w:bookmarkEnd w:id="1"/>
    </w:p>
    <w:sectPr w:rsidR="004B1C73">
      <w:headerReference w:type="default" r:id="rId11"/>
      <w:pgSz w:w="11906" w:h="16838"/>
      <w:pgMar w:top="1418" w:right="1418" w:bottom="1418" w:left="1418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74" w:rsidRDefault="001C6E74">
      <w:r>
        <w:separator/>
      </w:r>
    </w:p>
  </w:endnote>
  <w:endnote w:type="continuationSeparator" w:id="0">
    <w:p w:rsidR="001C6E74" w:rsidRDefault="001C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74" w:rsidRDefault="001C6E74">
      <w:r>
        <w:separator/>
      </w:r>
    </w:p>
  </w:footnote>
  <w:footnote w:type="continuationSeparator" w:id="0">
    <w:p w:rsidR="001C6E74" w:rsidRDefault="001C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D2" w:rsidRDefault="001C6E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B1C73">
      <w:rPr>
        <w:noProof/>
      </w:rPr>
      <w:t>2</w:t>
    </w:r>
    <w:r>
      <w:fldChar w:fldCharType="end"/>
    </w:r>
  </w:p>
  <w:p w:rsidR="00A47AD2" w:rsidRDefault="001C6E74">
    <w:pPr>
      <w:pStyle w:val="af9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47AD2" w:rsidRDefault="00A47AD2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6.05pt;height:13.7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" filled="f" stroked="f" strokeweight="0">
              <v:textbox style="mso-fit-shape-to-text:t" inset="0,0,0,0">
                <w:txbxContent>
                  <w:p w:rsidR="00A47AD2" w:rsidRDefault="00A47AD2"/>
                </w:txbxContent>
              </v:textbox>
              <w10:wrap type="square" anchorx="margin"/>
            </v:rect>
          </w:pict>
        </mc:Fallback>
      </mc:AlternateContent>
    </w:r>
  </w:p>
  <w:p w:rsidR="00A47AD2" w:rsidRDefault="00A47AD2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0EB8"/>
    <w:multiLevelType w:val="hybridMultilevel"/>
    <w:tmpl w:val="D2F6BB32"/>
    <w:lvl w:ilvl="0" w:tplc="149CFB2A">
      <w:start w:val="1"/>
      <w:numFmt w:val="decimal"/>
      <w:lvlText w:val="%1)"/>
      <w:lvlJc w:val="left"/>
    </w:lvl>
    <w:lvl w:ilvl="1" w:tplc="1B4E0A3E">
      <w:start w:val="1"/>
      <w:numFmt w:val="decimal"/>
      <w:lvlText w:val=""/>
      <w:lvlJc w:val="left"/>
    </w:lvl>
    <w:lvl w:ilvl="2" w:tplc="4D3E9E0E">
      <w:start w:val="1"/>
      <w:numFmt w:val="decimal"/>
      <w:lvlText w:val=""/>
      <w:lvlJc w:val="left"/>
    </w:lvl>
    <w:lvl w:ilvl="3" w:tplc="30FEF0CC">
      <w:start w:val="1"/>
      <w:numFmt w:val="decimal"/>
      <w:lvlText w:val=""/>
      <w:lvlJc w:val="left"/>
    </w:lvl>
    <w:lvl w:ilvl="4" w:tplc="5DEA764A">
      <w:start w:val="1"/>
      <w:numFmt w:val="decimal"/>
      <w:lvlText w:val=""/>
      <w:lvlJc w:val="left"/>
    </w:lvl>
    <w:lvl w:ilvl="5" w:tplc="728AAB16">
      <w:start w:val="1"/>
      <w:numFmt w:val="decimal"/>
      <w:lvlText w:val=""/>
      <w:lvlJc w:val="left"/>
    </w:lvl>
    <w:lvl w:ilvl="6" w:tplc="019AB944">
      <w:start w:val="1"/>
      <w:numFmt w:val="decimal"/>
      <w:lvlText w:val=""/>
      <w:lvlJc w:val="left"/>
    </w:lvl>
    <w:lvl w:ilvl="7" w:tplc="DD9C350A">
      <w:start w:val="1"/>
      <w:numFmt w:val="decimal"/>
      <w:lvlText w:val=""/>
      <w:lvlJc w:val="left"/>
    </w:lvl>
    <w:lvl w:ilvl="8" w:tplc="0E3672DC">
      <w:start w:val="1"/>
      <w:numFmt w:val="decimal"/>
      <w:lvlText w:val=""/>
      <w:lvlJc w:val="left"/>
    </w:lvl>
  </w:abstractNum>
  <w:abstractNum w:abstractNumId="1" w15:restartNumberingAfterBreak="0">
    <w:nsid w:val="785C401F"/>
    <w:multiLevelType w:val="hybridMultilevel"/>
    <w:tmpl w:val="2E3AD0F4"/>
    <w:lvl w:ilvl="0" w:tplc="E1D8AE86">
      <w:start w:val="1"/>
      <w:numFmt w:val="decimal"/>
      <w:lvlText w:val="%1)"/>
      <w:lvlJc w:val="left"/>
    </w:lvl>
    <w:lvl w:ilvl="1" w:tplc="C7C0B9D8">
      <w:start w:val="1"/>
      <w:numFmt w:val="decimal"/>
      <w:lvlText w:val=""/>
      <w:lvlJc w:val="left"/>
    </w:lvl>
    <w:lvl w:ilvl="2" w:tplc="4320AB72">
      <w:start w:val="1"/>
      <w:numFmt w:val="decimal"/>
      <w:lvlText w:val=""/>
      <w:lvlJc w:val="left"/>
    </w:lvl>
    <w:lvl w:ilvl="3" w:tplc="C9B4A82E">
      <w:start w:val="1"/>
      <w:numFmt w:val="decimal"/>
      <w:lvlText w:val=""/>
      <w:lvlJc w:val="left"/>
    </w:lvl>
    <w:lvl w:ilvl="4" w:tplc="949CB22A">
      <w:start w:val="1"/>
      <w:numFmt w:val="decimal"/>
      <w:lvlText w:val=""/>
      <w:lvlJc w:val="left"/>
    </w:lvl>
    <w:lvl w:ilvl="5" w:tplc="A232F45C">
      <w:start w:val="1"/>
      <w:numFmt w:val="decimal"/>
      <w:lvlText w:val=""/>
      <w:lvlJc w:val="left"/>
    </w:lvl>
    <w:lvl w:ilvl="6" w:tplc="260CF66A">
      <w:start w:val="1"/>
      <w:numFmt w:val="decimal"/>
      <w:lvlText w:val=""/>
      <w:lvlJc w:val="left"/>
    </w:lvl>
    <w:lvl w:ilvl="7" w:tplc="01207A76">
      <w:start w:val="1"/>
      <w:numFmt w:val="decimal"/>
      <w:lvlText w:val=""/>
      <w:lvlJc w:val="left"/>
    </w:lvl>
    <w:lvl w:ilvl="8" w:tplc="A780732C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D2"/>
    <w:rsid w:val="001C6E74"/>
    <w:rsid w:val="004B1C73"/>
    <w:rsid w:val="007F59C6"/>
    <w:rsid w:val="00A4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D6EB"/>
  <w15:docId w15:val="{DFEC4515-2B62-4348-88C6-D80CE3E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center"/>
      <w:outlineLvl w:val="0"/>
    </w:pPr>
    <w:rPr>
      <w:i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styleId="ae">
    <w:name w:val="List Paragraph"/>
    <w:basedOn w:val="a"/>
    <w:link w:val="af"/>
    <w:uiPriority w:val="34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color w:val="000000"/>
      <w:spacing w:val="0"/>
      <w:sz w:val="22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color w:val="000000"/>
      <w:spacing w:val="0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af0">
    <w:name w:val="Цветовое выделение"/>
    <w:link w:val="af1"/>
    <w:rPr>
      <w:b/>
      <w:color w:val="26282F"/>
    </w:rPr>
  </w:style>
  <w:style w:type="character" w:customStyle="1" w:styleId="af1">
    <w:name w:val="Цветовое выделение"/>
    <w:link w:val="af0"/>
    <w:rPr>
      <w:rFonts w:ascii="Times New Roman" w:hAnsi="Times New Roman"/>
      <w:b/>
      <w:color w:val="26282F"/>
      <w:spacing w:val="0"/>
      <w:sz w:val="20"/>
    </w:rPr>
  </w:style>
  <w:style w:type="paragraph" w:customStyle="1" w:styleId="13">
    <w:name w:val="Просмотренная гиперссылка1"/>
    <w:link w:val="af2"/>
    <w:rPr>
      <w:color w:val="954F72"/>
      <w:u w:val="single"/>
    </w:rPr>
  </w:style>
  <w:style w:type="character" w:styleId="af2">
    <w:name w:val="FollowedHyperlink"/>
    <w:link w:val="13"/>
    <w:rPr>
      <w:color w:val="954F72"/>
      <w:u w:val="single"/>
    </w:rPr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color w:val="000000"/>
      <w:spacing w:val="0"/>
      <w:sz w:val="22"/>
    </w:rPr>
  </w:style>
  <w:style w:type="paragraph" w:styleId="af3">
    <w:name w:val="List"/>
    <w:basedOn w:val="af4"/>
    <w:link w:val="af5"/>
  </w:style>
  <w:style w:type="character" w:customStyle="1" w:styleId="af5">
    <w:name w:val="Список Знак"/>
    <w:basedOn w:val="af6"/>
    <w:link w:val="af3"/>
    <w:rPr>
      <w:rFonts w:ascii="Times New Roman" w:hAnsi="Times New Roman"/>
      <w:color w:val="000000"/>
      <w:spacing w:val="0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styleId="14">
    <w:name w:val="index 1"/>
    <w:basedOn w:val="a"/>
    <w:next w:val="a"/>
    <w:link w:val="15"/>
  </w:style>
  <w:style w:type="character" w:customStyle="1" w:styleId="15">
    <w:name w:val="Указатель 1 Знак"/>
    <w:basedOn w:val="1"/>
    <w:link w:val="14"/>
    <w:rPr>
      <w:rFonts w:ascii="Times New Roman" w:hAnsi="Times New Roman"/>
      <w:color w:val="000000"/>
      <w:spacing w:val="0"/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color w:val="000000"/>
      <w:spacing w:val="0"/>
      <w:sz w:val="26"/>
    </w:rPr>
  </w:style>
  <w:style w:type="paragraph" w:customStyle="1" w:styleId="16">
    <w:name w:val="Нижний колонтитул1"/>
    <w:link w:val="17"/>
  </w:style>
  <w:style w:type="character" w:customStyle="1" w:styleId="17">
    <w:name w:val="Нижний колонтитул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18">
    <w:name w:val="Заголовок1"/>
    <w:link w:val="19"/>
    <w:rPr>
      <w:sz w:val="28"/>
    </w:rPr>
  </w:style>
  <w:style w:type="character" w:customStyle="1" w:styleId="19">
    <w:name w:val="Заголовок1"/>
    <w:link w:val="18"/>
    <w:rPr>
      <w:rFonts w:ascii="Times New Roman" w:hAnsi="Times New Roman"/>
      <w:color w:val="000000"/>
      <w:spacing w:val="0"/>
      <w:sz w:val="28"/>
    </w:rPr>
  </w:style>
  <w:style w:type="paragraph" w:customStyle="1" w:styleId="1a">
    <w:name w:val="Подзаголовок1"/>
    <w:link w:val="1b"/>
    <w:rPr>
      <w:rFonts w:ascii="XO Thames" w:hAnsi="XO Thames"/>
      <w:i/>
      <w:sz w:val="24"/>
    </w:rPr>
  </w:style>
  <w:style w:type="character" w:customStyle="1" w:styleId="1b">
    <w:name w:val="Подзаголовок1"/>
    <w:link w:val="1a"/>
    <w:rPr>
      <w:rFonts w:ascii="XO Thames" w:hAnsi="XO Thames"/>
      <w:i/>
      <w:color w:val="000000"/>
      <w:spacing w:val="0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paragraph" w:styleId="af7">
    <w:name w:val="index heading"/>
    <w:basedOn w:val="a"/>
    <w:next w:val="14"/>
    <w:link w:val="af8"/>
  </w:style>
  <w:style w:type="character" w:customStyle="1" w:styleId="af8">
    <w:name w:val="Указатель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1c">
    <w:name w:val="Номер страницы1"/>
    <w:basedOn w:val="1d"/>
    <w:link w:val="1e"/>
  </w:style>
  <w:style w:type="character" w:customStyle="1" w:styleId="1e">
    <w:name w:val="Номер страницы1"/>
    <w:basedOn w:val="1f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  <w:rPr>
      <w:rFonts w:ascii="Times New Roman" w:hAnsi="Times New Roman"/>
      <w:color w:val="000000"/>
      <w:spacing w:val="0"/>
      <w:sz w:val="20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color w:val="000000"/>
      <w:spacing w:val="0"/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color w:val="000000"/>
      <w:spacing w:val="0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4"/>
    </w:rPr>
  </w:style>
  <w:style w:type="paragraph" w:customStyle="1" w:styleId="afb">
    <w:name w:val="Содержимое врезки"/>
    <w:basedOn w:val="a"/>
    <w:link w:val="afc"/>
  </w:style>
  <w:style w:type="character" w:customStyle="1" w:styleId="afc">
    <w:name w:val="Содержимое врезки"/>
    <w:basedOn w:val="1"/>
    <w:link w:val="afb"/>
    <w:rPr>
      <w:rFonts w:ascii="Times New Roman" w:hAnsi="Times New Roman"/>
      <w:color w:val="000000"/>
      <w:spacing w:val="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  <w:spacing w:val="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i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26">
    <w:name w:val="Основной шрифт абзаца2"/>
  </w:style>
  <w:style w:type="paragraph" w:customStyle="1" w:styleId="1f2">
    <w:name w:val="Гиперссылка1"/>
    <w:link w:val="afd"/>
    <w:rPr>
      <w:color w:val="0000FF"/>
      <w:u w:val="single"/>
    </w:rPr>
  </w:style>
  <w:style w:type="character" w:styleId="afd">
    <w:name w:val="Hyperlink"/>
    <w:link w:val="1f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afe">
    <w:name w:val="Знак"/>
    <w:basedOn w:val="a"/>
    <w:link w:val="aff"/>
    <w:pPr>
      <w:spacing w:after="160" w:line="240" w:lineRule="exact"/>
    </w:pPr>
    <w:rPr>
      <w:rFonts w:ascii="Verdana" w:hAnsi="Verdana"/>
      <w:sz w:val="20"/>
    </w:rPr>
  </w:style>
  <w:style w:type="character" w:customStyle="1" w:styleId="aff">
    <w:name w:val="Знак"/>
    <w:basedOn w:val="1"/>
    <w:link w:val="afe"/>
    <w:rPr>
      <w:rFonts w:ascii="Verdana" w:hAnsi="Verdana"/>
      <w:color w:val="000000"/>
      <w:spacing w:val="0"/>
      <w:sz w:val="20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  <w:spacing w:val="0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pacing w:val="0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pacing w:val="0"/>
      <w:sz w:val="28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  <w:rPr>
      <w:rFonts w:ascii="Times New Roman" w:hAnsi="Times New Roman"/>
      <w:color w:val="000000"/>
      <w:spacing w:val="0"/>
      <w:sz w:val="20"/>
    </w:rPr>
  </w:style>
  <w:style w:type="paragraph" w:styleId="aff0">
    <w:name w:val="caption"/>
    <w:basedOn w:val="a"/>
    <w:next w:val="a"/>
    <w:link w:val="aff1"/>
    <w:pPr>
      <w:spacing w:before="120" w:after="120"/>
    </w:pPr>
    <w:rPr>
      <w:i/>
    </w:rPr>
  </w:style>
  <w:style w:type="character" w:customStyle="1" w:styleId="aff1">
    <w:name w:val="Название объекта Знак"/>
    <w:basedOn w:val="1"/>
    <w:link w:val="aff0"/>
    <w:rPr>
      <w:rFonts w:ascii="Times New Roman" w:hAnsi="Times New Roman"/>
      <w:i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110">
    <w:name w:val="Заголовок 11"/>
    <w:link w:val="111"/>
    <w:rPr>
      <w:i/>
      <w:sz w:val="28"/>
    </w:rPr>
  </w:style>
  <w:style w:type="character" w:customStyle="1" w:styleId="111">
    <w:name w:val="Заголовок 11"/>
    <w:link w:val="110"/>
    <w:rPr>
      <w:rFonts w:ascii="Times New Roman" w:hAnsi="Times New Roman"/>
      <w:i/>
      <w:color w:val="000000"/>
      <w:spacing w:val="0"/>
      <w:sz w:val="28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character" w:customStyle="1" w:styleId="aff3">
    <w:name w:val="Основной текст с отступом Знак"/>
    <w:basedOn w:val="1"/>
    <w:link w:val="aff2"/>
    <w:rPr>
      <w:rFonts w:ascii="Times New Roman" w:hAnsi="Times New Roman"/>
      <w:color w:val="000000"/>
      <w:spacing w:val="0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styleId="27">
    <w:name w:val="Body Text Indent 2"/>
    <w:basedOn w:val="a"/>
    <w:link w:val="28"/>
    <w:pPr>
      <w:ind w:left="-720"/>
    </w:pPr>
  </w:style>
  <w:style w:type="character" w:customStyle="1" w:styleId="28">
    <w:name w:val="Основной текст с отступом 2 Знак"/>
    <w:basedOn w:val="1"/>
    <w:link w:val="27"/>
    <w:rPr>
      <w:rFonts w:ascii="Times New Roman" w:hAnsi="Times New Roman"/>
      <w:color w:val="000000"/>
      <w:spacing w:val="0"/>
      <w:sz w:val="24"/>
    </w:rPr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1"/>
    <w:link w:val="aff4"/>
    <w:rPr>
      <w:rFonts w:ascii="Times New Roman" w:hAnsi="Times New Roman"/>
      <w:color w:val="000000"/>
      <w:spacing w:val="0"/>
      <w:sz w:val="24"/>
    </w:rPr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color w:val="000000"/>
      <w:spacing w:val="0"/>
      <w:sz w:val="24"/>
    </w:rPr>
  </w:style>
  <w:style w:type="paragraph" w:styleId="aff8">
    <w:name w:val="Title"/>
    <w:basedOn w:val="a"/>
    <w:next w:val="af4"/>
    <w:link w:val="aff9"/>
    <w:uiPriority w:val="10"/>
    <w:qFormat/>
    <w:pPr>
      <w:jc w:val="center"/>
    </w:pPr>
    <w:rPr>
      <w:sz w:val="28"/>
    </w:rPr>
  </w:style>
  <w:style w:type="character" w:customStyle="1" w:styleId="aff9">
    <w:name w:val="Заголовок Знак"/>
    <w:basedOn w:val="1"/>
    <w:link w:val="aff8"/>
    <w:rPr>
      <w:rFonts w:ascii="Times New Roman" w:hAnsi="Times New Roman"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VisitedInternetLink">
    <w:name w:val="Visited Internet Link"/>
    <w:link w:val="VisitedInternetLink0"/>
    <w:rPr>
      <w:color w:val="954F72"/>
      <w:u w:val="single"/>
    </w:rPr>
  </w:style>
  <w:style w:type="character" w:customStyle="1" w:styleId="VisitedInternetLink0">
    <w:name w:val="Visited Internet Link"/>
    <w:link w:val="VisitedInternetLink"/>
    <w:rPr>
      <w:rFonts w:ascii="Times New Roman" w:hAnsi="Times New Roman"/>
      <w:color w:val="954F72"/>
      <w:spacing w:val="0"/>
      <w:sz w:val="20"/>
      <w:u w:val="single"/>
    </w:rPr>
  </w:style>
  <w:style w:type="paragraph" w:styleId="af4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f4"/>
    <w:rPr>
      <w:rFonts w:ascii="Times New Roman" w:hAnsi="Times New Roman"/>
      <w:color w:val="000000"/>
      <w:spacing w:val="0"/>
      <w:sz w:val="24"/>
    </w:rPr>
  </w:style>
  <w:style w:type="paragraph" w:customStyle="1" w:styleId="affa">
    <w:name w:val="Колонтитул"/>
    <w:link w:val="affb"/>
    <w:pPr>
      <w:jc w:val="both"/>
    </w:pPr>
    <w:rPr>
      <w:rFonts w:ascii="XO Thames" w:hAnsi="XO Thames"/>
    </w:rPr>
  </w:style>
  <w:style w:type="character" w:customStyle="1" w:styleId="affb">
    <w:name w:val="Колонтитул"/>
    <w:link w:val="affa"/>
    <w:rPr>
      <w:rFonts w:ascii="XO Thames" w:hAnsi="XO Thames"/>
      <w:color w:val="000000"/>
      <w:spacing w:val="0"/>
      <w:sz w:val="20"/>
    </w:rPr>
  </w:style>
  <w:style w:type="paragraph" w:styleId="affc">
    <w:name w:val="Balloon Text"/>
    <w:basedOn w:val="a"/>
    <w:link w:val="affd"/>
    <w:rPr>
      <w:rFonts w:ascii="Tahoma" w:hAnsi="Tahoma"/>
      <w:sz w:val="16"/>
    </w:rPr>
  </w:style>
  <w:style w:type="character" w:customStyle="1" w:styleId="affd">
    <w:name w:val="Текст выноски Знак"/>
    <w:basedOn w:val="1"/>
    <w:link w:val="affc"/>
    <w:rPr>
      <w:rFonts w:ascii="Tahoma" w:hAnsi="Tahoma"/>
      <w:color w:val="000000"/>
      <w:spacing w:val="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  <w:spacing w:val="0"/>
      <w:sz w:val="20"/>
    </w:rPr>
  </w:style>
  <w:style w:type="paragraph" w:customStyle="1" w:styleId="affe">
    <w:name w:val="Заголовок статьи"/>
    <w:basedOn w:val="a"/>
    <w:next w:val="a"/>
    <w:link w:val="afff"/>
    <w:pPr>
      <w:ind w:left="1612" w:hanging="892"/>
      <w:jc w:val="both"/>
    </w:pPr>
    <w:rPr>
      <w:rFonts w:ascii="Arial" w:hAnsi="Arial"/>
    </w:rPr>
  </w:style>
  <w:style w:type="character" w:customStyle="1" w:styleId="afff">
    <w:name w:val="Заголовок статьи"/>
    <w:basedOn w:val="1"/>
    <w:link w:val="affe"/>
    <w:rPr>
      <w:rFonts w:ascii="Arial" w:hAnsi="Arial"/>
      <w:color w:val="000000"/>
      <w:spacing w:val="0"/>
      <w:sz w:val="24"/>
    </w:rPr>
  </w:style>
  <w:style w:type="paragraph" w:customStyle="1" w:styleId="afff0">
    <w:name w:val="Гипертекстовая ссылка"/>
    <w:link w:val="afff1"/>
    <w:rPr>
      <w:color w:val="106BBE"/>
    </w:rPr>
  </w:style>
  <w:style w:type="character" w:customStyle="1" w:styleId="afff1">
    <w:name w:val="Гипертекстовая ссылка"/>
    <w:link w:val="afff0"/>
    <w:rPr>
      <w:rFonts w:ascii="Times New Roman" w:hAnsi="Times New Roman"/>
      <w:color w:val="106BBE"/>
      <w:spacing w:val="0"/>
      <w:sz w:val="20"/>
    </w:rPr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afff3">
    <w:name w:val="Emphasis"/>
    <w:basedOn w:val="a0"/>
    <w:uiPriority w:val="20"/>
    <w:qFormat/>
    <w:rPr>
      <w:i/>
      <w:iCs/>
    </w:rPr>
  </w:style>
  <w:style w:type="paragraph" w:customStyle="1" w:styleId="docdata">
    <w:name w:val="docdata"/>
    <w:aliases w:val="docy,v5,5381,bqiaagaaeyqcaaagiaiaaansfaaabxouaaaaaaaaaaaaaaaaaaaaaaaaaaaaaaaaaaaaaaaaaaaaaaaaaaaaaaaaaaaaaaaaaaaaaaaaaaaaaaaaaaaaaaaaaaaaaaaaaaaaaaaaaaaaaaaaaaaaaaaaaaaaaaaaaaaaaaaaaaaaaaaaaaaaaaaaaaaaaaaaaaaaaaaaaaaaaaaaaaaaaaaaaaaaaaaaaaaaaaaa"/>
    <w:basedOn w:val="a"/>
    <w:rsid w:val="004B1C73"/>
    <w:pPr>
      <w:spacing w:before="100" w:beforeAutospacing="1" w:after="100" w:afterAutospacing="1"/>
    </w:pPr>
    <w:rPr>
      <w:color w:val="auto"/>
      <w:szCs w:val="24"/>
    </w:rPr>
  </w:style>
  <w:style w:type="character" w:customStyle="1" w:styleId="ConsPlusNormal1">
    <w:name w:val="ConsPlusNormal1"/>
    <w:qFormat/>
    <w:rsid w:val="004B1C73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Кроттер Александра Николаевна</dc:creator>
  <cp:lastModifiedBy>Крюкова Людмила Сергеевна</cp:lastModifiedBy>
  <cp:revision>3</cp:revision>
  <dcterms:created xsi:type="dcterms:W3CDTF">2024-11-18T05:04:00Z</dcterms:created>
  <dcterms:modified xsi:type="dcterms:W3CDTF">2024-11-26T02:36:00Z</dcterms:modified>
</cp:coreProperties>
</file>