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4A" w:rsidRPr="003A2F7F" w:rsidRDefault="00444F4A" w:rsidP="00444F4A">
      <w:pPr>
        <w:tabs>
          <w:tab w:val="left" w:pos="720"/>
        </w:tabs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Y="537"/>
        <w:tblW w:w="9676" w:type="dxa"/>
        <w:tblLook w:val="01E0" w:firstRow="1" w:lastRow="1" w:firstColumn="1" w:lastColumn="1" w:noHBand="0" w:noVBand="0"/>
      </w:tblPr>
      <w:tblGrid>
        <w:gridCol w:w="5173"/>
        <w:gridCol w:w="4503"/>
      </w:tblGrid>
      <w:tr w:rsidR="00444F4A" w:rsidTr="00444F4A">
        <w:trPr>
          <w:trHeight w:val="284"/>
        </w:trPr>
        <w:tc>
          <w:tcPr>
            <w:tcW w:w="5173" w:type="dxa"/>
          </w:tcPr>
          <w:p w:rsidR="00444F4A" w:rsidRDefault="00444F4A" w:rsidP="00444F4A">
            <w:pPr>
              <w:jc w:val="right"/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4503" w:type="dxa"/>
          </w:tcPr>
          <w:p w:rsidR="00444F4A" w:rsidRDefault="00444F4A" w:rsidP="00444F4A">
            <w:pPr>
              <w:rPr>
                <w:bCs/>
                <w:spacing w:val="-10"/>
                <w:sz w:val="20"/>
                <w:szCs w:val="20"/>
              </w:rPr>
            </w:pPr>
          </w:p>
        </w:tc>
      </w:tr>
    </w:tbl>
    <w:p w:rsidR="00311115" w:rsidRDefault="00311115" w:rsidP="00311115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:rsidR="00444F4A" w:rsidRDefault="00444F4A" w:rsidP="00311115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:rsidR="00444F4A" w:rsidRDefault="00444F4A" w:rsidP="00444F4A">
      <w:pPr>
        <w:shd w:val="clear" w:color="auto" w:fill="FFFFFF"/>
        <w:rPr>
          <w:b/>
          <w:bCs/>
          <w:spacing w:val="-10"/>
        </w:rPr>
      </w:pPr>
    </w:p>
    <w:tbl>
      <w:tblPr>
        <w:tblpPr w:leftFromText="180" w:rightFromText="180" w:vertAnchor="page" w:horzAnchor="margin" w:tblpY="636"/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44F4A" w:rsidTr="00444F4A">
        <w:tc>
          <w:tcPr>
            <w:tcW w:w="5211" w:type="dxa"/>
          </w:tcPr>
          <w:p w:rsidR="00444F4A" w:rsidRDefault="00444F4A" w:rsidP="00444F4A">
            <w:pPr>
              <w:jc w:val="right"/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44F4A" w:rsidRDefault="00444F4A" w:rsidP="00444F4A">
            <w:pPr>
              <w:rPr>
                <w:bCs/>
                <w:spacing w:val="-10"/>
                <w:sz w:val="20"/>
                <w:szCs w:val="20"/>
              </w:rPr>
            </w:pPr>
          </w:p>
        </w:tc>
      </w:tr>
    </w:tbl>
    <w:p w:rsidR="00444F4A" w:rsidRDefault="00444F4A" w:rsidP="00444F4A">
      <w:pPr>
        <w:pStyle w:val="11"/>
        <w:spacing w:before="0" w:after="0"/>
        <w:jc w:val="left"/>
        <w:rPr>
          <w:rFonts w:ascii="Times New Roman" w:hAnsi="Times New Roman"/>
          <w:color w:val="000000"/>
          <w:sz w:val="28"/>
        </w:rPr>
      </w:pPr>
    </w:p>
    <w:p w:rsidR="00311115" w:rsidRDefault="00311115" w:rsidP="00311115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7700" cy="812800"/>
            <wp:effectExtent l="0" t="0" r="0" b="635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Закон 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Камчатского края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902418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О внесении изменения в статью 34</w:t>
      </w:r>
      <w:r w:rsidR="00311115">
        <w:rPr>
          <w:b/>
          <w:bCs/>
          <w:spacing w:val="-10"/>
          <w:sz w:val="28"/>
          <w:szCs w:val="28"/>
        </w:rPr>
        <w:t xml:space="preserve"> Закона Камчатского края </w:t>
      </w:r>
    </w:p>
    <w:p w:rsidR="00311115" w:rsidRDefault="00311115" w:rsidP="0090241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"</w:t>
      </w:r>
      <w:r w:rsidR="00902418">
        <w:rPr>
          <w:b/>
          <w:sz w:val="28"/>
          <w:szCs w:val="28"/>
        </w:rPr>
        <w:t>О бюджетном процессе в Камчатском крае</w:t>
      </w:r>
      <w:r>
        <w:rPr>
          <w:b/>
          <w:bCs/>
          <w:spacing w:val="-10"/>
          <w:sz w:val="28"/>
          <w:szCs w:val="28"/>
        </w:rPr>
        <w:t>"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311115" w:rsidRDefault="00311115" w:rsidP="00311115">
      <w:pPr>
        <w:jc w:val="center"/>
        <w:rPr>
          <w:i/>
        </w:rPr>
      </w:pPr>
      <w:r>
        <w:t>"</w:t>
      </w:r>
      <w:r>
        <w:rPr>
          <w:i/>
        </w:rPr>
        <w:t>_______</w:t>
      </w:r>
      <w:r>
        <w:t>"</w:t>
      </w:r>
      <w:r>
        <w:rPr>
          <w:i/>
        </w:rPr>
        <w:t xml:space="preserve"> ____________ 2024 года</w:t>
      </w:r>
    </w:p>
    <w:p w:rsidR="00311115" w:rsidRDefault="00311115" w:rsidP="00311115">
      <w:pPr>
        <w:jc w:val="center"/>
        <w:rPr>
          <w:sz w:val="28"/>
          <w:szCs w:val="28"/>
        </w:rPr>
      </w:pPr>
    </w:p>
    <w:p w:rsidR="00902418" w:rsidRDefault="00902418" w:rsidP="00311115">
      <w:pPr>
        <w:jc w:val="center"/>
        <w:rPr>
          <w:sz w:val="28"/>
          <w:szCs w:val="28"/>
        </w:rPr>
      </w:pPr>
    </w:p>
    <w:p w:rsidR="00311115" w:rsidRDefault="00311115" w:rsidP="0031111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02418">
        <w:rPr>
          <w:sz w:val="28"/>
          <w:szCs w:val="28"/>
        </w:rPr>
        <w:t xml:space="preserve">часть 5 статьи 34 Закона Камчатского края от 05.10.2023 № 274 </w:t>
      </w:r>
      <w:r w:rsidR="0069224D">
        <w:rPr>
          <w:sz w:val="28"/>
          <w:szCs w:val="28"/>
        </w:rPr>
        <w:t>"</w:t>
      </w:r>
      <w:r w:rsidR="00902418">
        <w:rPr>
          <w:sz w:val="28"/>
          <w:szCs w:val="28"/>
        </w:rPr>
        <w:t>О бюджетном процессе в Камчатском крае</w:t>
      </w:r>
      <w:r w:rsidR="0069224D">
        <w:rPr>
          <w:sz w:val="28"/>
          <w:szCs w:val="28"/>
        </w:rPr>
        <w:t xml:space="preserve">" </w:t>
      </w:r>
      <w:r w:rsidR="00902418">
        <w:rPr>
          <w:sz w:val="28"/>
          <w:szCs w:val="28"/>
        </w:rPr>
        <w:t>изменение, заменив слова "публичные слушания" словами "общественные обсуждения".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</w:p>
    <w:p w:rsidR="00311115" w:rsidRDefault="00311115" w:rsidP="003111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после дня его официального опубликования.</w:t>
      </w:r>
    </w:p>
    <w:p w:rsidR="00311115" w:rsidRDefault="0069224D" w:rsidP="0031111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115" w:rsidRDefault="00311115" w:rsidP="003111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1115" w:rsidRDefault="00311115" w:rsidP="00311115">
      <w:pPr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                                                           В.В. Солодов</w:t>
      </w: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902418" w:rsidRDefault="00902418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444F4A" w:rsidRDefault="00444F4A" w:rsidP="00311115">
      <w:pPr>
        <w:rPr>
          <w:sz w:val="28"/>
          <w:szCs w:val="28"/>
        </w:rPr>
      </w:pPr>
    </w:p>
    <w:p w:rsidR="009E4863" w:rsidRDefault="009E4863" w:rsidP="00311115">
      <w:pPr>
        <w:rPr>
          <w:sz w:val="28"/>
          <w:szCs w:val="28"/>
        </w:rPr>
      </w:pPr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Пояснительная записка</w:t>
      </w:r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 xml:space="preserve">к проекту закона Камчатского края </w:t>
      </w:r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"</w:t>
      </w:r>
      <w:r w:rsidR="00FB6B56" w:rsidRPr="00312F5C">
        <w:rPr>
          <w:b/>
          <w:sz w:val="28"/>
          <w:szCs w:val="28"/>
        </w:rPr>
        <w:t>О внесении изменения в статью 34</w:t>
      </w:r>
      <w:r w:rsidRPr="00312F5C">
        <w:rPr>
          <w:b/>
          <w:sz w:val="28"/>
          <w:szCs w:val="28"/>
        </w:rPr>
        <w:t xml:space="preserve"> Закона Камчатского края </w:t>
      </w:r>
    </w:p>
    <w:p w:rsidR="00C04216" w:rsidRPr="00312F5C" w:rsidRDefault="00FB6B56" w:rsidP="00FB6B5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"О бюджетном процессе в Камчатском крае</w:t>
      </w:r>
      <w:r w:rsidR="00C04216" w:rsidRPr="00312F5C">
        <w:rPr>
          <w:b/>
          <w:sz w:val="28"/>
          <w:szCs w:val="28"/>
        </w:rPr>
        <w:t>"</w:t>
      </w:r>
    </w:p>
    <w:p w:rsidR="00C04216" w:rsidRPr="008E6ACB" w:rsidRDefault="00C04216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3DF" w:rsidRPr="007963DF" w:rsidRDefault="00C04216" w:rsidP="007963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3DF">
        <w:rPr>
          <w:rFonts w:ascii="Times New Roman" w:hAnsi="Times New Roman" w:cs="Times New Roman"/>
          <w:b w:val="0"/>
          <w:sz w:val="28"/>
          <w:szCs w:val="28"/>
        </w:rPr>
        <w:t xml:space="preserve">Законопроект разработан в целях </w:t>
      </w:r>
      <w:r w:rsidR="00FB6B56" w:rsidRPr="007963DF">
        <w:rPr>
          <w:rFonts w:ascii="Times New Roman" w:hAnsi="Times New Roman" w:cs="Times New Roman"/>
          <w:b w:val="0"/>
          <w:sz w:val="28"/>
          <w:szCs w:val="28"/>
        </w:rPr>
        <w:t xml:space="preserve">реализации нормы Федерального закона от 21.12.2021 № 414-ФЗ "Об общих принципах организации публичной власти в субъектах Российской Федерации" </w:t>
      </w:r>
      <w:r w:rsidR="002B1155" w:rsidRPr="007963DF">
        <w:rPr>
          <w:rFonts w:ascii="Times New Roman" w:hAnsi="Times New Roman" w:cs="Times New Roman"/>
          <w:b w:val="0"/>
          <w:sz w:val="28"/>
          <w:szCs w:val="28"/>
        </w:rPr>
        <w:t>по проведению</w:t>
      </w:r>
      <w:r w:rsidR="00FB6B56" w:rsidRPr="00796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5372" w:rsidRPr="007963DF">
        <w:rPr>
          <w:rFonts w:ascii="Times New Roman" w:hAnsi="Times New Roman" w:cs="Times New Roman"/>
          <w:b w:val="0"/>
          <w:sz w:val="28"/>
          <w:szCs w:val="28"/>
        </w:rPr>
        <w:t xml:space="preserve">общественных обсуждений </w:t>
      </w:r>
      <w:r w:rsidR="00FB6B56" w:rsidRPr="007963DF">
        <w:rPr>
          <w:rFonts w:ascii="Times New Roman" w:hAnsi="Times New Roman" w:cs="Times New Roman"/>
          <w:b w:val="0"/>
          <w:sz w:val="28"/>
          <w:szCs w:val="28"/>
        </w:rPr>
        <w:t>по проекту годового</w:t>
      </w:r>
      <w:r w:rsidR="001D1666" w:rsidRPr="007963DF">
        <w:rPr>
          <w:rFonts w:ascii="Times New Roman" w:hAnsi="Times New Roman" w:cs="Times New Roman"/>
          <w:b w:val="0"/>
          <w:sz w:val="28"/>
          <w:szCs w:val="28"/>
        </w:rPr>
        <w:t xml:space="preserve"> отчета об исполнении бюджета субъекта Российской Федерации</w:t>
      </w:r>
      <w:r w:rsidR="00715372" w:rsidRPr="007963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63DF" w:rsidRDefault="007963DF" w:rsidP="007963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3DF">
        <w:rPr>
          <w:rFonts w:ascii="Times New Roman" w:hAnsi="Times New Roman" w:cs="Times New Roman"/>
          <w:b w:val="0"/>
          <w:sz w:val="28"/>
          <w:szCs w:val="28"/>
        </w:rPr>
        <w:t xml:space="preserve">Законопроектом предлагается внести в часть 5 статьи 34 Закона Камчатского края от 05.10.2023 № 274 "О бюджетном процессе в Камчатском крае" изменение, направленное на замену формы общественного контроля по годовому отчету об исполнении краевого бюджета, а именно публичные слушания заменяются на общественные обсуждения. </w:t>
      </w:r>
    </w:p>
    <w:p w:rsidR="007963DF" w:rsidRDefault="007963DF" w:rsidP="007963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3DF">
        <w:rPr>
          <w:rFonts w:ascii="Times New Roman" w:hAnsi="Times New Roman" w:cs="Times New Roman"/>
          <w:b w:val="0"/>
          <w:sz w:val="28"/>
          <w:szCs w:val="28"/>
        </w:rPr>
        <w:t xml:space="preserve">Указанное изменение разработано в рамках правового регулирования, предусмотренного частью 8 статьи 58 Федерального закона от 21.12.2021 № 414-ФЗ "Об общих принципах организации публичной власти в субъектах Российской Федерации", согласно которому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обсуждения. </w:t>
      </w:r>
    </w:p>
    <w:p w:rsidR="007963DF" w:rsidRDefault="007963DF" w:rsidP="007963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3D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положениями статьи 24 Федерального закона от 21.07.2014 № 212-ФЗ "Об основах общественного контроля в Российской Федерации"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"Интернет", то есть в заочной форме. </w:t>
      </w:r>
    </w:p>
    <w:p w:rsidR="007963DF" w:rsidRPr="007963DF" w:rsidRDefault="007963DF" w:rsidP="007963D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7963DF">
        <w:rPr>
          <w:rFonts w:ascii="Times New Roman" w:hAnsi="Times New Roman" w:cs="Times New Roman"/>
          <w:b w:val="0"/>
          <w:sz w:val="28"/>
          <w:szCs w:val="28"/>
        </w:rPr>
        <w:t>При этом, исходя из положений статьи 25 Федерального закона от 21.07.2014 № 212-ФЗ "Об основах общественного контроля в Российской Федерации", такая форма общественного контроля, как общественные (публичные) слушания предполагает их проведение только в очной форме.</w:t>
      </w:r>
    </w:p>
    <w:p w:rsidR="00312F5C" w:rsidRDefault="00312F5C" w:rsidP="00C04216">
      <w:pPr>
        <w:jc w:val="center"/>
        <w:rPr>
          <w:b/>
          <w:sz w:val="28"/>
          <w:szCs w:val="28"/>
        </w:rPr>
      </w:pPr>
    </w:p>
    <w:p w:rsidR="00312F5C" w:rsidRDefault="00312F5C" w:rsidP="00C04216">
      <w:pPr>
        <w:jc w:val="center"/>
        <w:rPr>
          <w:b/>
          <w:sz w:val="28"/>
          <w:szCs w:val="28"/>
        </w:rPr>
      </w:pPr>
    </w:p>
    <w:p w:rsidR="00312F5C" w:rsidRDefault="00312F5C" w:rsidP="00C04216">
      <w:pPr>
        <w:jc w:val="center"/>
        <w:rPr>
          <w:b/>
          <w:sz w:val="28"/>
          <w:szCs w:val="28"/>
        </w:rPr>
      </w:pPr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Перечень</w:t>
      </w:r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15372" w:rsidRPr="00312F5C" w:rsidRDefault="00C04216" w:rsidP="00715372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 xml:space="preserve">подлежащих разработке и принятию в целях реализации закона </w:t>
      </w:r>
      <w:r w:rsidR="00715372" w:rsidRPr="00312F5C">
        <w:rPr>
          <w:b/>
          <w:sz w:val="28"/>
          <w:szCs w:val="28"/>
        </w:rPr>
        <w:t xml:space="preserve">Камчатского края "О внесении изменения в статью 34 Закона Камчатского края </w:t>
      </w:r>
    </w:p>
    <w:p w:rsidR="00715372" w:rsidRPr="00312F5C" w:rsidRDefault="00715372" w:rsidP="00715372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"О бюджетном процессе в Камчатском крае"</w:t>
      </w:r>
    </w:p>
    <w:p w:rsidR="00C04216" w:rsidRPr="00BF194E" w:rsidRDefault="00C04216" w:rsidP="00C04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372" w:rsidRPr="00715372" w:rsidRDefault="00C04216" w:rsidP="00715372">
      <w:pPr>
        <w:ind w:firstLine="709"/>
        <w:jc w:val="both"/>
        <w:rPr>
          <w:sz w:val="28"/>
          <w:szCs w:val="28"/>
        </w:rPr>
      </w:pPr>
      <w:r w:rsidRPr="00715372">
        <w:rPr>
          <w:sz w:val="28"/>
          <w:szCs w:val="28"/>
        </w:rPr>
        <w:lastRenderedPageBreak/>
        <w:t xml:space="preserve">Принятие закона Камчатского края </w:t>
      </w:r>
      <w:r w:rsidR="00715372" w:rsidRPr="00715372">
        <w:rPr>
          <w:sz w:val="28"/>
          <w:szCs w:val="28"/>
        </w:rPr>
        <w:t xml:space="preserve">"О внесении изменения в статью 34 Закона Камчатского края "О бюджетном процессе в Камчатском крае" </w:t>
      </w:r>
      <w:r w:rsidRPr="00715372">
        <w:rPr>
          <w:sz w:val="28"/>
          <w:szCs w:val="28"/>
        </w:rPr>
        <w:t xml:space="preserve">потребует разработки и </w:t>
      </w:r>
      <w:r w:rsidR="00715372" w:rsidRPr="00715372">
        <w:rPr>
          <w:sz w:val="28"/>
          <w:szCs w:val="28"/>
        </w:rPr>
        <w:t>утверждения положения</w:t>
      </w:r>
      <w:r w:rsidR="00715372">
        <w:rPr>
          <w:sz w:val="28"/>
          <w:szCs w:val="28"/>
        </w:rPr>
        <w:t xml:space="preserve"> Законодательного Собрания Камчатского края</w:t>
      </w:r>
      <w:r w:rsidR="00715372" w:rsidRPr="00715372">
        <w:rPr>
          <w:sz w:val="28"/>
          <w:szCs w:val="28"/>
        </w:rPr>
        <w:t xml:space="preserve"> </w:t>
      </w:r>
      <w:r w:rsidR="0069224D">
        <w:rPr>
          <w:sz w:val="28"/>
          <w:szCs w:val="28"/>
        </w:rPr>
        <w:t>"</w:t>
      </w:r>
      <w:r w:rsidR="00715372" w:rsidRPr="00715372">
        <w:rPr>
          <w:sz w:val="28"/>
          <w:szCs w:val="28"/>
        </w:rPr>
        <w:t>О проведении общественных обсуждений по проекту закона Камчатского края об исполнении краевого бюджета</w:t>
      </w:r>
      <w:r w:rsidR="0069224D">
        <w:rPr>
          <w:sz w:val="28"/>
          <w:szCs w:val="28"/>
        </w:rPr>
        <w:t xml:space="preserve">", а также внесения изменений в постановление Законодательного Собрания Камчатского края от 19.06.2008 № 187 «Об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 и годовому отчету об исполнении краевого бюджета».  </w:t>
      </w:r>
    </w:p>
    <w:p w:rsidR="00C04216" w:rsidRDefault="00C04216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2F5C" w:rsidRDefault="00312F5C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2F5C" w:rsidRDefault="00312F5C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04216" w:rsidRPr="00312F5C" w:rsidRDefault="00C04216" w:rsidP="00C04216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>Финансово-экономическое обоснование к проекту закона</w:t>
      </w:r>
    </w:p>
    <w:p w:rsidR="00715372" w:rsidRPr="00312F5C" w:rsidRDefault="00C04216" w:rsidP="00715372">
      <w:pPr>
        <w:jc w:val="center"/>
        <w:rPr>
          <w:b/>
          <w:sz w:val="28"/>
          <w:szCs w:val="28"/>
        </w:rPr>
      </w:pPr>
      <w:r w:rsidRPr="00312F5C">
        <w:rPr>
          <w:b/>
          <w:sz w:val="28"/>
          <w:szCs w:val="28"/>
        </w:rPr>
        <w:t xml:space="preserve">Камчатского края </w:t>
      </w:r>
      <w:r w:rsidR="00715372" w:rsidRPr="00312F5C">
        <w:rPr>
          <w:b/>
          <w:sz w:val="28"/>
          <w:szCs w:val="28"/>
        </w:rPr>
        <w:t>"О внесении изменения в статью 34 Закона Камчатского края "О бюджетном процессе в Камчатском крае"</w:t>
      </w:r>
    </w:p>
    <w:p w:rsidR="00C04216" w:rsidRPr="00C04216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Pr="00715372" w:rsidRDefault="00C04216" w:rsidP="00715372">
      <w:pPr>
        <w:ind w:firstLine="709"/>
        <w:jc w:val="both"/>
        <w:rPr>
          <w:sz w:val="28"/>
          <w:szCs w:val="28"/>
        </w:rPr>
      </w:pPr>
      <w:r w:rsidRPr="00B6520A">
        <w:rPr>
          <w:sz w:val="28"/>
          <w:szCs w:val="28"/>
        </w:rPr>
        <w:t xml:space="preserve">Принятие закона Камчатского края </w:t>
      </w:r>
      <w:r w:rsidR="00715372" w:rsidRPr="008E6ACB">
        <w:rPr>
          <w:sz w:val="28"/>
          <w:szCs w:val="28"/>
        </w:rPr>
        <w:t>"</w:t>
      </w:r>
      <w:r w:rsidR="00715372">
        <w:rPr>
          <w:sz w:val="28"/>
          <w:szCs w:val="28"/>
        </w:rPr>
        <w:t>О внесении изменения в статью 34</w:t>
      </w:r>
      <w:r w:rsidR="00715372" w:rsidRPr="00C04216">
        <w:rPr>
          <w:sz w:val="28"/>
          <w:szCs w:val="28"/>
        </w:rPr>
        <w:t xml:space="preserve"> Закона Камчатского края </w:t>
      </w:r>
      <w:r w:rsidR="00715372">
        <w:rPr>
          <w:sz w:val="28"/>
          <w:szCs w:val="28"/>
        </w:rPr>
        <w:t>"О бюджетном процессе в Камчатском крае</w:t>
      </w:r>
      <w:r w:rsidR="00715372" w:rsidRPr="001642EE">
        <w:rPr>
          <w:sz w:val="28"/>
          <w:szCs w:val="28"/>
        </w:rPr>
        <w:t>"</w:t>
      </w:r>
      <w:r w:rsidR="00715372">
        <w:rPr>
          <w:sz w:val="28"/>
          <w:szCs w:val="28"/>
        </w:rPr>
        <w:t xml:space="preserve"> </w:t>
      </w:r>
      <w:r w:rsidRPr="00B6520A">
        <w:rPr>
          <w:sz w:val="28"/>
          <w:szCs w:val="28"/>
        </w:rPr>
        <w:t>не потребует дополнительных финансовых средств краевого бюджета.</w:t>
      </w:r>
    </w:p>
    <w:p w:rsidR="00C04216" w:rsidRPr="00B6520A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Pr="00B6520A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1B57AE" w:rsidRDefault="001B57AE"/>
    <w:sectPr w:rsidR="001B57AE" w:rsidSect="00444F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5"/>
    <w:rsid w:val="000E1B53"/>
    <w:rsid w:val="001B57AE"/>
    <w:rsid w:val="001D1666"/>
    <w:rsid w:val="002B1155"/>
    <w:rsid w:val="00311115"/>
    <w:rsid w:val="00312F5C"/>
    <w:rsid w:val="00346546"/>
    <w:rsid w:val="00381322"/>
    <w:rsid w:val="00444F4A"/>
    <w:rsid w:val="0069224D"/>
    <w:rsid w:val="00715372"/>
    <w:rsid w:val="00741FB8"/>
    <w:rsid w:val="00786447"/>
    <w:rsid w:val="007963DF"/>
    <w:rsid w:val="0090001E"/>
    <w:rsid w:val="00902418"/>
    <w:rsid w:val="009920E0"/>
    <w:rsid w:val="009E4863"/>
    <w:rsid w:val="00AF69F5"/>
    <w:rsid w:val="00B510FC"/>
    <w:rsid w:val="00C04216"/>
    <w:rsid w:val="00C058AC"/>
    <w:rsid w:val="00CD10D9"/>
    <w:rsid w:val="00D15AED"/>
    <w:rsid w:val="00D225BD"/>
    <w:rsid w:val="00E03E92"/>
    <w:rsid w:val="00E736BD"/>
    <w:rsid w:val="00EF0ABF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1AD5"/>
  <w15:chartTrackingRefBased/>
  <w15:docId w15:val="{BA29BE14-D97E-4EDF-A415-362A2D3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2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311115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C042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8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444F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44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Людмила Сергеевна</dc:creator>
  <cp:keywords/>
  <dc:description/>
  <cp:lastModifiedBy>Крюкова Людмила Сергеевна</cp:lastModifiedBy>
  <cp:revision>7</cp:revision>
  <cp:lastPrinted>2024-01-30T03:44:00Z</cp:lastPrinted>
  <dcterms:created xsi:type="dcterms:W3CDTF">2024-05-07T01:59:00Z</dcterms:created>
  <dcterms:modified xsi:type="dcterms:W3CDTF">2024-05-20T04:22:00Z</dcterms:modified>
</cp:coreProperties>
</file>