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5C" w:rsidRPr="00754928" w:rsidRDefault="0064045C" w:rsidP="00856B23">
      <w:pPr>
        <w:spacing w:after="0" w:line="240" w:lineRule="auto"/>
        <w:jc w:val="center"/>
        <w:rPr>
          <w:rFonts w:ascii="Times New Roman" w:hAnsi="Times New Roman" w:cs="Times New Roman"/>
          <w:b/>
          <w:sz w:val="28"/>
          <w:szCs w:val="28"/>
        </w:rPr>
      </w:pPr>
      <w:r w:rsidRPr="00754928">
        <w:rPr>
          <w:rFonts w:ascii="Times New Roman" w:hAnsi="Times New Roman" w:cs="Times New Roman"/>
          <w:b/>
          <w:sz w:val="28"/>
          <w:szCs w:val="28"/>
        </w:rPr>
        <w:t>Информационная справка</w:t>
      </w:r>
    </w:p>
    <w:p w:rsidR="0064045C" w:rsidRDefault="0064045C" w:rsidP="00856B23">
      <w:pPr>
        <w:spacing w:after="0" w:line="240" w:lineRule="auto"/>
        <w:jc w:val="center"/>
        <w:rPr>
          <w:rFonts w:ascii="Times New Roman" w:hAnsi="Times New Roman" w:cs="Times New Roman"/>
          <w:b/>
          <w:sz w:val="28"/>
          <w:szCs w:val="28"/>
        </w:rPr>
      </w:pPr>
      <w:r w:rsidRPr="00754928">
        <w:rPr>
          <w:rFonts w:ascii="Times New Roman" w:hAnsi="Times New Roman" w:cs="Times New Roman"/>
          <w:b/>
          <w:sz w:val="28"/>
          <w:szCs w:val="28"/>
        </w:rPr>
        <w:t xml:space="preserve">о реализации Законов Камчатского края от 03.12.2007 № 702                            </w:t>
      </w:r>
      <w:proofErr w:type="gramStart"/>
      <w:r w:rsidRPr="00754928">
        <w:rPr>
          <w:rFonts w:ascii="Times New Roman" w:hAnsi="Times New Roman" w:cs="Times New Roman"/>
          <w:b/>
          <w:sz w:val="28"/>
          <w:szCs w:val="28"/>
        </w:rPr>
        <w:t xml:space="preserve">   </w:t>
      </w:r>
      <w:r w:rsidR="00856B23">
        <w:rPr>
          <w:rFonts w:ascii="Times New Roman" w:hAnsi="Times New Roman" w:cs="Times New Roman"/>
          <w:b/>
          <w:sz w:val="28"/>
          <w:szCs w:val="28"/>
        </w:rPr>
        <w:t>«</w:t>
      </w:r>
      <w:proofErr w:type="gramEnd"/>
      <w:r w:rsidRPr="00754928">
        <w:rPr>
          <w:rFonts w:ascii="Times New Roman" w:hAnsi="Times New Roman" w:cs="Times New Roman"/>
          <w:b/>
          <w:sz w:val="28"/>
          <w:szCs w:val="28"/>
        </w:rPr>
        <w:t>Об организации и осуществлении деятельности по опеке и попечительству  в Камчатском крае</w:t>
      </w:r>
      <w:r w:rsidR="00856B23">
        <w:rPr>
          <w:rFonts w:ascii="Times New Roman" w:hAnsi="Times New Roman" w:cs="Times New Roman"/>
          <w:b/>
          <w:sz w:val="28"/>
          <w:szCs w:val="28"/>
        </w:rPr>
        <w:t>»</w:t>
      </w:r>
      <w:r w:rsidRPr="00754928">
        <w:rPr>
          <w:rFonts w:ascii="Times New Roman" w:hAnsi="Times New Roman" w:cs="Times New Roman"/>
          <w:b/>
          <w:sz w:val="28"/>
          <w:szCs w:val="28"/>
        </w:rPr>
        <w:t xml:space="preserve">, от 01.04.2014 № 419 </w:t>
      </w:r>
      <w:r w:rsidR="00856B23">
        <w:rPr>
          <w:rFonts w:ascii="Times New Roman" w:hAnsi="Times New Roman" w:cs="Times New Roman"/>
          <w:b/>
          <w:sz w:val="28"/>
          <w:szCs w:val="28"/>
        </w:rPr>
        <w:t>«</w:t>
      </w:r>
      <w:r w:rsidRPr="00754928">
        <w:rPr>
          <w:rFonts w:ascii="Times New Roman" w:hAnsi="Times New Roman" w:cs="Times New Roman"/>
          <w:b/>
          <w:sz w:val="28"/>
          <w:szCs w:val="28"/>
        </w:rPr>
        <w:t>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r w:rsidR="00856B23">
        <w:rPr>
          <w:rFonts w:ascii="Times New Roman" w:hAnsi="Times New Roman" w:cs="Times New Roman"/>
          <w:b/>
          <w:sz w:val="28"/>
          <w:szCs w:val="28"/>
        </w:rPr>
        <w:t>»</w:t>
      </w:r>
      <w:r w:rsidRPr="00754928">
        <w:rPr>
          <w:rFonts w:ascii="Times New Roman" w:hAnsi="Times New Roman" w:cs="Times New Roman"/>
          <w:b/>
          <w:sz w:val="28"/>
          <w:szCs w:val="28"/>
        </w:rPr>
        <w:t xml:space="preserve"> </w:t>
      </w:r>
    </w:p>
    <w:p w:rsidR="00856B23" w:rsidRPr="00754928" w:rsidRDefault="00856B23" w:rsidP="00856B23">
      <w:pPr>
        <w:spacing w:after="0" w:line="240" w:lineRule="auto"/>
        <w:jc w:val="center"/>
        <w:rPr>
          <w:rFonts w:ascii="Times New Roman" w:hAnsi="Times New Roman" w:cs="Times New Roman"/>
          <w:b/>
          <w:sz w:val="28"/>
          <w:szCs w:val="28"/>
        </w:rPr>
      </w:pPr>
    </w:p>
    <w:p w:rsidR="0064045C" w:rsidRPr="008620ED" w:rsidRDefault="0064045C" w:rsidP="00FF603F">
      <w:pPr>
        <w:spacing w:after="0"/>
        <w:ind w:firstLine="720"/>
        <w:jc w:val="both"/>
        <w:rPr>
          <w:rFonts w:ascii="Times New Roman" w:hAnsi="Times New Roman"/>
          <w:bCs/>
          <w:sz w:val="28"/>
          <w:szCs w:val="28"/>
        </w:rPr>
      </w:pPr>
      <w:r w:rsidRPr="008620ED">
        <w:rPr>
          <w:rFonts w:ascii="Times New Roman" w:hAnsi="Times New Roman"/>
          <w:bCs/>
          <w:sz w:val="28"/>
          <w:szCs w:val="28"/>
        </w:rPr>
        <w:t>Задачи преодоления социального сиротства</w:t>
      </w:r>
      <w:r>
        <w:rPr>
          <w:rFonts w:ascii="Times New Roman" w:hAnsi="Times New Roman"/>
          <w:bCs/>
          <w:sz w:val="28"/>
          <w:szCs w:val="28"/>
        </w:rPr>
        <w:t>, поддержка семейных форм устройства детей, оставшихся без попечения родителей</w:t>
      </w:r>
      <w:r w:rsidRPr="008620ED">
        <w:rPr>
          <w:rFonts w:ascii="Times New Roman" w:hAnsi="Times New Roman"/>
          <w:bCs/>
          <w:sz w:val="28"/>
          <w:szCs w:val="28"/>
        </w:rPr>
        <w:t xml:space="preserve"> являются приоритетными </w:t>
      </w:r>
      <w:r>
        <w:rPr>
          <w:rFonts w:ascii="Times New Roman" w:hAnsi="Times New Roman"/>
          <w:bCs/>
          <w:sz w:val="28"/>
          <w:szCs w:val="28"/>
        </w:rPr>
        <w:t>направлениями в государственной политике и работе органов государственной власти</w:t>
      </w:r>
      <w:r w:rsidRPr="008620ED">
        <w:rPr>
          <w:rFonts w:ascii="Times New Roman" w:hAnsi="Times New Roman"/>
          <w:bCs/>
          <w:sz w:val="28"/>
          <w:szCs w:val="28"/>
        </w:rPr>
        <w:t xml:space="preserve"> Камчатско</w:t>
      </w:r>
      <w:r>
        <w:rPr>
          <w:rFonts w:ascii="Times New Roman" w:hAnsi="Times New Roman"/>
          <w:bCs/>
          <w:sz w:val="28"/>
          <w:szCs w:val="28"/>
        </w:rPr>
        <w:t>го</w:t>
      </w:r>
      <w:r w:rsidRPr="008620ED">
        <w:rPr>
          <w:rFonts w:ascii="Times New Roman" w:hAnsi="Times New Roman"/>
          <w:bCs/>
          <w:sz w:val="28"/>
          <w:szCs w:val="28"/>
        </w:rPr>
        <w:t xml:space="preserve"> кра</w:t>
      </w:r>
      <w:r>
        <w:rPr>
          <w:rFonts w:ascii="Times New Roman" w:hAnsi="Times New Roman"/>
          <w:bCs/>
          <w:sz w:val="28"/>
          <w:szCs w:val="28"/>
        </w:rPr>
        <w:t>я</w:t>
      </w:r>
      <w:r w:rsidRPr="008620ED">
        <w:rPr>
          <w:rFonts w:ascii="Times New Roman" w:hAnsi="Times New Roman"/>
          <w:bCs/>
          <w:sz w:val="28"/>
          <w:szCs w:val="28"/>
        </w:rPr>
        <w:t>.</w:t>
      </w:r>
    </w:p>
    <w:p w:rsidR="007E1ECE" w:rsidRDefault="007E1ECE" w:rsidP="00FF603F">
      <w:pPr>
        <w:autoSpaceDE w:val="0"/>
        <w:autoSpaceDN w:val="0"/>
        <w:adjustRightInd w:val="0"/>
        <w:spacing w:after="0" w:line="240" w:lineRule="auto"/>
        <w:ind w:firstLine="720"/>
        <w:jc w:val="both"/>
        <w:rPr>
          <w:rFonts w:ascii="Times New Roman" w:hAnsi="Times New Roman"/>
          <w:sz w:val="28"/>
          <w:szCs w:val="28"/>
        </w:rPr>
      </w:pPr>
      <w:r w:rsidRPr="00ED2365">
        <w:rPr>
          <w:rFonts w:ascii="Times New Roman" w:hAnsi="Times New Roman"/>
          <w:sz w:val="28"/>
          <w:szCs w:val="28"/>
        </w:rPr>
        <w:t>Несовершеннолетние дети могут лишиться родительского попечения в силу различных причин. Помимо естественных причин (смерть одного или обоих родителей)</w:t>
      </w:r>
      <w:r>
        <w:rPr>
          <w:rFonts w:ascii="Times New Roman" w:hAnsi="Times New Roman"/>
          <w:sz w:val="28"/>
          <w:szCs w:val="28"/>
        </w:rPr>
        <w:t>,</w:t>
      </w:r>
      <w:r w:rsidRPr="00ED2365">
        <w:rPr>
          <w:rFonts w:ascii="Times New Roman" w:hAnsi="Times New Roman"/>
          <w:sz w:val="28"/>
          <w:szCs w:val="28"/>
        </w:rPr>
        <w:t xml:space="preserve"> постоянную тенденцию в сторону увеличения имеет социальное сиротство. </w:t>
      </w:r>
    </w:p>
    <w:p w:rsidR="007E1ECE" w:rsidRDefault="007E1ECE" w:rsidP="00FF603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Т</w:t>
      </w:r>
      <w:r w:rsidRPr="00ED2365">
        <w:rPr>
          <w:rFonts w:ascii="Times New Roman" w:hAnsi="Times New Roman"/>
          <w:sz w:val="28"/>
          <w:szCs w:val="28"/>
        </w:rPr>
        <w:t xml:space="preserve">олько 5% детей </w:t>
      </w:r>
      <w:r w:rsidR="00F06897">
        <w:rPr>
          <w:rFonts w:ascii="Times New Roman" w:hAnsi="Times New Roman"/>
          <w:sz w:val="28"/>
          <w:szCs w:val="28"/>
        </w:rPr>
        <w:t xml:space="preserve">в Камчатском крае </w:t>
      </w:r>
      <w:r w:rsidRPr="00ED2365">
        <w:rPr>
          <w:rFonts w:ascii="Times New Roman" w:hAnsi="Times New Roman"/>
          <w:sz w:val="28"/>
          <w:szCs w:val="28"/>
        </w:rPr>
        <w:t>дети-сироты, все остальные имеют родителей, ко</w:t>
      </w:r>
      <w:r>
        <w:rPr>
          <w:rFonts w:ascii="Times New Roman" w:hAnsi="Times New Roman"/>
          <w:sz w:val="28"/>
          <w:szCs w:val="28"/>
        </w:rPr>
        <w:t>торые по тем или иным причинам лишены родительских прав (</w:t>
      </w:r>
      <w:r w:rsidRPr="00ED2365">
        <w:rPr>
          <w:rFonts w:ascii="Times New Roman" w:hAnsi="Times New Roman"/>
          <w:sz w:val="28"/>
          <w:szCs w:val="28"/>
        </w:rPr>
        <w:t>хронические алкоголики, наркоманы, отбывают сроки наказания, безвестно отсутствуют, уклоняются от родительских обязанностей и др.)</w:t>
      </w:r>
      <w:r>
        <w:rPr>
          <w:rFonts w:ascii="Times New Roman" w:hAnsi="Times New Roman"/>
          <w:sz w:val="28"/>
          <w:szCs w:val="28"/>
        </w:rPr>
        <w:t>,</w:t>
      </w:r>
      <w:r w:rsidRPr="00ED2365">
        <w:rPr>
          <w:rFonts w:ascii="Times New Roman" w:hAnsi="Times New Roman"/>
          <w:sz w:val="28"/>
          <w:szCs w:val="28"/>
        </w:rPr>
        <w:t xml:space="preserve"> не занимаются их воспитанием либо по состоянию здоровья не могут осуществлять свои родительские обязанности</w:t>
      </w:r>
      <w:r>
        <w:rPr>
          <w:rFonts w:ascii="Times New Roman" w:hAnsi="Times New Roman"/>
          <w:sz w:val="28"/>
          <w:szCs w:val="28"/>
        </w:rPr>
        <w:t xml:space="preserve"> (тяжелое заболевание, </w:t>
      </w:r>
      <w:proofErr w:type="spellStart"/>
      <w:r>
        <w:rPr>
          <w:rFonts w:ascii="Times New Roman" w:hAnsi="Times New Roman"/>
          <w:sz w:val="28"/>
          <w:szCs w:val="28"/>
        </w:rPr>
        <w:t>инвалидизация</w:t>
      </w:r>
      <w:proofErr w:type="spellEnd"/>
      <w:r>
        <w:rPr>
          <w:rFonts w:ascii="Times New Roman" w:hAnsi="Times New Roman"/>
          <w:sz w:val="28"/>
          <w:szCs w:val="28"/>
        </w:rPr>
        <w:t>).</w:t>
      </w:r>
    </w:p>
    <w:p w:rsidR="007E1ECE" w:rsidRDefault="00856B23" w:rsidP="007E1EC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w:t>
      </w:r>
      <w:r w:rsidR="007E1ECE">
        <w:rPr>
          <w:rFonts w:ascii="Times New Roman" w:hAnsi="Times New Roman"/>
          <w:sz w:val="28"/>
          <w:szCs w:val="28"/>
        </w:rPr>
        <w:t>Скрытое</w:t>
      </w:r>
      <w:r>
        <w:rPr>
          <w:rFonts w:ascii="Times New Roman" w:hAnsi="Times New Roman"/>
          <w:sz w:val="28"/>
          <w:szCs w:val="28"/>
        </w:rPr>
        <w:t>»</w:t>
      </w:r>
      <w:r w:rsidR="007E1ECE">
        <w:rPr>
          <w:rFonts w:ascii="Times New Roman" w:hAnsi="Times New Roman"/>
          <w:sz w:val="28"/>
          <w:szCs w:val="28"/>
        </w:rPr>
        <w:t xml:space="preserve"> социальное сиротство обусловлено ухудшением условий жизни семьи, снижением ее нравственных устоев и изменением отношения к детям, вплоть до их полного вытеснения из семей из-за чего возникает беспризорность. </w:t>
      </w:r>
    </w:p>
    <w:p w:rsidR="00531EC0" w:rsidRDefault="00531EC0" w:rsidP="00754928">
      <w:pPr>
        <w:widowControl w:val="0"/>
        <w:autoSpaceDE w:val="0"/>
        <w:autoSpaceDN w:val="0"/>
        <w:adjustRightInd w:val="0"/>
        <w:spacing w:after="0" w:line="240" w:lineRule="auto"/>
        <w:ind w:firstLine="709"/>
        <w:jc w:val="both"/>
        <w:rPr>
          <w:rFonts w:ascii="Times New Roman" w:hAnsi="Times New Roman"/>
          <w:sz w:val="28"/>
          <w:szCs w:val="28"/>
        </w:rPr>
      </w:pPr>
      <w:r w:rsidRPr="00ED2365">
        <w:rPr>
          <w:rFonts w:ascii="Times New Roman" w:hAnsi="Times New Roman"/>
          <w:sz w:val="28"/>
          <w:szCs w:val="28"/>
        </w:rPr>
        <w:t>Одной из основных причин социального сиротства, в том числе, является расторжение браков. В ряде муниципалитетов число разводов практически равно числу заключаемых браков (</w:t>
      </w:r>
      <w:proofErr w:type="spellStart"/>
      <w:r w:rsidRPr="00ED2365">
        <w:rPr>
          <w:rFonts w:ascii="Times New Roman" w:hAnsi="Times New Roman"/>
          <w:sz w:val="28"/>
          <w:szCs w:val="28"/>
        </w:rPr>
        <w:t>Вилючинский</w:t>
      </w:r>
      <w:proofErr w:type="spellEnd"/>
      <w:r w:rsidRPr="00ED2365">
        <w:rPr>
          <w:rFonts w:ascii="Times New Roman" w:hAnsi="Times New Roman"/>
          <w:sz w:val="28"/>
          <w:szCs w:val="28"/>
        </w:rPr>
        <w:t xml:space="preserve"> городской округ, </w:t>
      </w:r>
      <w:proofErr w:type="spellStart"/>
      <w:r w:rsidRPr="00ED2365">
        <w:rPr>
          <w:rFonts w:ascii="Times New Roman" w:hAnsi="Times New Roman"/>
          <w:sz w:val="28"/>
          <w:szCs w:val="28"/>
        </w:rPr>
        <w:t>Усть</w:t>
      </w:r>
      <w:proofErr w:type="spellEnd"/>
      <w:r w:rsidRPr="00ED2365">
        <w:rPr>
          <w:rFonts w:ascii="Times New Roman" w:hAnsi="Times New Roman"/>
          <w:sz w:val="28"/>
          <w:szCs w:val="28"/>
        </w:rPr>
        <w:t xml:space="preserve">-Большерецкий, Соболевский, </w:t>
      </w:r>
      <w:proofErr w:type="spellStart"/>
      <w:r w:rsidRPr="00ED2365">
        <w:rPr>
          <w:rFonts w:ascii="Times New Roman" w:hAnsi="Times New Roman"/>
          <w:sz w:val="28"/>
          <w:szCs w:val="28"/>
        </w:rPr>
        <w:t>Олюторский</w:t>
      </w:r>
      <w:proofErr w:type="spellEnd"/>
      <w:r w:rsidRPr="00ED2365">
        <w:rPr>
          <w:rFonts w:ascii="Times New Roman" w:hAnsi="Times New Roman"/>
          <w:sz w:val="28"/>
          <w:szCs w:val="28"/>
        </w:rPr>
        <w:t xml:space="preserve"> муниципальные районы, городской округ </w:t>
      </w:r>
      <w:r w:rsidR="00856B23">
        <w:rPr>
          <w:rFonts w:ascii="Times New Roman" w:hAnsi="Times New Roman"/>
          <w:sz w:val="28"/>
          <w:szCs w:val="28"/>
        </w:rPr>
        <w:t>«</w:t>
      </w:r>
      <w:r w:rsidRPr="00ED2365">
        <w:rPr>
          <w:rFonts w:ascii="Times New Roman" w:hAnsi="Times New Roman"/>
          <w:sz w:val="28"/>
          <w:szCs w:val="28"/>
        </w:rPr>
        <w:t>Палана</w:t>
      </w:r>
      <w:r w:rsidR="00856B23">
        <w:rPr>
          <w:rFonts w:ascii="Times New Roman" w:hAnsi="Times New Roman"/>
          <w:sz w:val="28"/>
          <w:szCs w:val="28"/>
        </w:rPr>
        <w:t>»</w:t>
      </w:r>
      <w:r w:rsidRPr="00ED2365">
        <w:rPr>
          <w:rFonts w:ascii="Times New Roman" w:hAnsi="Times New Roman"/>
          <w:sz w:val="28"/>
          <w:szCs w:val="28"/>
        </w:rPr>
        <w:t>). Эти районы не только являются лидерами по числу бракоразводных процессов, но по количеству выявленных в 20</w:t>
      </w:r>
      <w:r>
        <w:rPr>
          <w:rFonts w:ascii="Times New Roman" w:hAnsi="Times New Roman"/>
          <w:sz w:val="28"/>
          <w:szCs w:val="28"/>
        </w:rPr>
        <w:t>2</w:t>
      </w:r>
      <w:r w:rsidRPr="00ED2365">
        <w:rPr>
          <w:rFonts w:ascii="Times New Roman" w:hAnsi="Times New Roman"/>
          <w:sz w:val="28"/>
          <w:szCs w:val="28"/>
        </w:rPr>
        <w:t>2 году на их территориях детей, оставшихся без попечения родителей.</w:t>
      </w:r>
    </w:p>
    <w:p w:rsidR="0064045C" w:rsidRPr="00094073" w:rsidRDefault="0064045C" w:rsidP="00754928">
      <w:pPr>
        <w:suppressAutoHyphens/>
        <w:spacing w:after="0" w:line="240" w:lineRule="auto"/>
        <w:ind w:firstLine="709"/>
        <w:jc w:val="both"/>
        <w:rPr>
          <w:rFonts w:ascii="Times New Roman" w:hAnsi="Times New Roman" w:cs="Times New Roman"/>
          <w:sz w:val="28"/>
          <w:szCs w:val="28"/>
        </w:rPr>
      </w:pPr>
      <w:r>
        <w:rPr>
          <w:rFonts w:ascii="Times New Roman" w:hAnsi="Times New Roman"/>
          <w:sz w:val="28"/>
          <w:szCs w:val="28"/>
        </w:rPr>
        <w:t>По данным Министерства социального благополучия и семейной политики Камчатского края</w:t>
      </w:r>
      <w:r w:rsidR="00A8368C">
        <w:rPr>
          <w:rFonts w:ascii="Times New Roman" w:hAnsi="Times New Roman"/>
          <w:sz w:val="28"/>
          <w:szCs w:val="28"/>
        </w:rPr>
        <w:t xml:space="preserve"> (далее – Министерство)</w:t>
      </w:r>
      <w:r>
        <w:rPr>
          <w:rFonts w:ascii="Times New Roman" w:hAnsi="Times New Roman"/>
          <w:sz w:val="28"/>
          <w:szCs w:val="28"/>
        </w:rPr>
        <w:t>, в регионе по состоянию на 01.01.2023 проживает 65 132 детей и подростков в возрасте от 0 до 18 лет, из них</w:t>
      </w:r>
      <w:r w:rsidRPr="00F55832">
        <w:rPr>
          <w:rFonts w:ascii="Times New Roman" w:hAnsi="Times New Roman"/>
          <w:sz w:val="28"/>
          <w:szCs w:val="28"/>
        </w:rPr>
        <w:t xml:space="preserve"> детей-сирот и детей, оставшихся без попечения родителей в Камчатском крае –</w:t>
      </w:r>
      <w:r>
        <w:rPr>
          <w:rFonts w:ascii="Times New Roman" w:hAnsi="Times New Roman"/>
          <w:sz w:val="28"/>
          <w:szCs w:val="28"/>
        </w:rPr>
        <w:t xml:space="preserve"> 1227 </w:t>
      </w:r>
      <w:r w:rsidRPr="00F55832">
        <w:rPr>
          <w:rFonts w:ascii="Times New Roman" w:hAnsi="Times New Roman"/>
          <w:sz w:val="28"/>
          <w:szCs w:val="28"/>
        </w:rPr>
        <w:t>чел</w:t>
      </w:r>
      <w:r w:rsidR="003A30E8">
        <w:rPr>
          <w:rFonts w:ascii="Times New Roman" w:hAnsi="Times New Roman"/>
          <w:sz w:val="28"/>
          <w:szCs w:val="28"/>
        </w:rPr>
        <w:t>овек</w:t>
      </w:r>
      <w:r w:rsidR="00F06897">
        <w:rPr>
          <w:rFonts w:ascii="Times New Roman" w:hAnsi="Times New Roman"/>
          <w:sz w:val="28"/>
          <w:szCs w:val="28"/>
        </w:rPr>
        <w:t xml:space="preserve"> (1,88%)</w:t>
      </w:r>
      <w:r w:rsidR="003A30E8">
        <w:rPr>
          <w:rFonts w:ascii="Times New Roman" w:hAnsi="Times New Roman"/>
          <w:sz w:val="28"/>
          <w:szCs w:val="28"/>
        </w:rPr>
        <w:t>.</w:t>
      </w:r>
      <w:r>
        <w:rPr>
          <w:rFonts w:ascii="Times New Roman" w:hAnsi="Times New Roman"/>
          <w:sz w:val="28"/>
          <w:szCs w:val="28"/>
        </w:rPr>
        <w:t xml:space="preserve"> </w:t>
      </w:r>
      <w:r w:rsidRPr="003A30E8">
        <w:rPr>
          <w:rFonts w:ascii="Times New Roman" w:hAnsi="Times New Roman"/>
          <w:sz w:val="28"/>
          <w:szCs w:val="28"/>
        </w:rPr>
        <w:t>Из них нуждающихся в семейном устройстве и состоящих н</w:t>
      </w:r>
      <w:r w:rsidR="00AF7711" w:rsidRPr="003A30E8">
        <w:rPr>
          <w:rFonts w:ascii="Times New Roman" w:hAnsi="Times New Roman"/>
          <w:sz w:val="28"/>
          <w:szCs w:val="28"/>
        </w:rPr>
        <w:t xml:space="preserve">а учёте в региональном банке – </w:t>
      </w:r>
      <w:r w:rsidR="003A30E8" w:rsidRPr="003A30E8">
        <w:rPr>
          <w:rFonts w:ascii="Times New Roman" w:hAnsi="Times New Roman"/>
          <w:sz w:val="28"/>
          <w:szCs w:val="28"/>
        </w:rPr>
        <w:t>221</w:t>
      </w:r>
      <w:r w:rsidRPr="003A30E8">
        <w:rPr>
          <w:rFonts w:ascii="Times New Roman" w:hAnsi="Times New Roman"/>
          <w:sz w:val="28"/>
          <w:szCs w:val="28"/>
        </w:rPr>
        <w:t xml:space="preserve"> несовершеннолетни</w:t>
      </w:r>
      <w:r w:rsidR="003A30E8" w:rsidRPr="003A30E8">
        <w:rPr>
          <w:rFonts w:ascii="Times New Roman" w:hAnsi="Times New Roman"/>
          <w:sz w:val="28"/>
          <w:szCs w:val="28"/>
        </w:rPr>
        <w:t>й</w:t>
      </w:r>
      <w:r w:rsidRPr="003A30E8">
        <w:rPr>
          <w:rFonts w:ascii="Times New Roman" w:hAnsi="Times New Roman"/>
          <w:sz w:val="28"/>
          <w:szCs w:val="28"/>
        </w:rPr>
        <w:t xml:space="preserve">.  </w:t>
      </w:r>
      <w:r w:rsidR="003A30E8">
        <w:rPr>
          <w:rFonts w:ascii="Times New Roman" w:hAnsi="Times New Roman"/>
          <w:sz w:val="28"/>
          <w:szCs w:val="28"/>
        </w:rPr>
        <w:t>Доля детей, находящихся на учете в региональном банке в Камчатском крае составляет 0,34 % и превышает средний показатель по федеральному округу (0,29%).</w:t>
      </w:r>
      <w:r w:rsidR="008E4F5B">
        <w:rPr>
          <w:rFonts w:ascii="Times New Roman" w:hAnsi="Times New Roman"/>
          <w:sz w:val="28"/>
          <w:szCs w:val="28"/>
        </w:rPr>
        <w:t xml:space="preserve"> </w:t>
      </w:r>
      <w:r w:rsidR="008E4F5B" w:rsidRPr="00531EC0">
        <w:rPr>
          <w:rFonts w:ascii="Times New Roman" w:hAnsi="Times New Roman" w:cs="Times New Roman"/>
          <w:sz w:val="28"/>
          <w:szCs w:val="28"/>
        </w:rPr>
        <w:t xml:space="preserve">Большая часть детей, нуждающихся в семейном устройстве – это подростки, дети-родственники </w:t>
      </w:r>
      <w:r w:rsidR="007E1ECE" w:rsidRPr="00531EC0">
        <w:rPr>
          <w:rFonts w:ascii="Times New Roman" w:hAnsi="Times New Roman" w:cs="Times New Roman"/>
          <w:sz w:val="28"/>
          <w:szCs w:val="28"/>
        </w:rPr>
        <w:t xml:space="preserve">и </w:t>
      </w:r>
      <w:r w:rsidR="008E4F5B" w:rsidRPr="00531EC0">
        <w:rPr>
          <w:rFonts w:ascii="Times New Roman" w:hAnsi="Times New Roman" w:cs="Times New Roman"/>
          <w:sz w:val="28"/>
          <w:szCs w:val="28"/>
        </w:rPr>
        <w:t>дети, имеющие инвалидность.</w:t>
      </w:r>
    </w:p>
    <w:p w:rsidR="00D36C75" w:rsidRDefault="003A30E8" w:rsidP="00F6755A">
      <w:pPr>
        <w:suppressAutoHyphens/>
        <w:spacing w:after="0" w:line="240" w:lineRule="auto"/>
        <w:ind w:firstLine="709"/>
        <w:jc w:val="center"/>
        <w:rPr>
          <w:rFonts w:ascii="Times New Roman" w:hAnsi="Times New Roman"/>
          <w:b/>
          <w:i/>
          <w:sz w:val="24"/>
          <w:szCs w:val="24"/>
        </w:rPr>
      </w:pPr>
      <w:r w:rsidRPr="00D36C75">
        <w:rPr>
          <w:rFonts w:ascii="Times New Roman" w:hAnsi="Times New Roman"/>
          <w:b/>
          <w:i/>
          <w:sz w:val="24"/>
          <w:szCs w:val="24"/>
        </w:rPr>
        <w:lastRenderedPageBreak/>
        <w:t xml:space="preserve">Таблица 1. Численность детей-сирот и детей, оставшихся без попечения родителей, сведения о которых содержатся в государственном банке о детях, оставшихся без попечения родителей, в разрезе субъектов </w:t>
      </w:r>
    </w:p>
    <w:p w:rsidR="003A30E8" w:rsidRPr="00D36C75" w:rsidRDefault="003A30E8" w:rsidP="00F6755A">
      <w:pPr>
        <w:suppressAutoHyphens/>
        <w:spacing w:after="0" w:line="240" w:lineRule="auto"/>
        <w:ind w:firstLine="709"/>
        <w:jc w:val="center"/>
        <w:rPr>
          <w:rFonts w:ascii="Times New Roman" w:hAnsi="Times New Roman"/>
          <w:b/>
          <w:i/>
          <w:sz w:val="24"/>
          <w:szCs w:val="24"/>
        </w:rPr>
      </w:pPr>
      <w:r w:rsidRPr="00D36C75">
        <w:rPr>
          <w:rFonts w:ascii="Times New Roman" w:hAnsi="Times New Roman"/>
          <w:b/>
          <w:i/>
          <w:sz w:val="24"/>
          <w:szCs w:val="24"/>
        </w:rPr>
        <w:t>Дальневосточного федерального округа</w:t>
      </w:r>
    </w:p>
    <w:p w:rsidR="00F6755A" w:rsidRDefault="00F6755A" w:rsidP="00F6755A">
      <w:pPr>
        <w:suppressAutoHyphens/>
        <w:spacing w:after="0" w:line="240" w:lineRule="auto"/>
        <w:ind w:firstLine="709"/>
        <w:jc w:val="center"/>
        <w:rPr>
          <w:rFonts w:ascii="Times New Roman" w:hAnsi="Times New Roman"/>
          <w:b/>
          <w:i/>
          <w:sz w:val="24"/>
          <w:szCs w:val="24"/>
        </w:rPr>
      </w:pPr>
    </w:p>
    <w:tbl>
      <w:tblPr>
        <w:tblStyle w:val="a3"/>
        <w:tblW w:w="9444" w:type="dxa"/>
        <w:tblLook w:val="04A0" w:firstRow="1" w:lastRow="0" w:firstColumn="1" w:lastColumn="0" w:noHBand="0" w:noVBand="1"/>
      </w:tblPr>
      <w:tblGrid>
        <w:gridCol w:w="3245"/>
        <w:gridCol w:w="1531"/>
        <w:gridCol w:w="2356"/>
        <w:gridCol w:w="2312"/>
      </w:tblGrid>
      <w:tr w:rsidR="003A30E8" w:rsidRPr="003A30E8" w:rsidTr="00DE3408">
        <w:tc>
          <w:tcPr>
            <w:tcW w:w="3397" w:type="dxa"/>
          </w:tcPr>
          <w:p w:rsidR="003A30E8" w:rsidRPr="003A30E8" w:rsidRDefault="003A30E8" w:rsidP="00DE3408">
            <w:pPr>
              <w:suppressAutoHyphens/>
              <w:jc w:val="center"/>
              <w:rPr>
                <w:rFonts w:ascii="Times New Roman" w:hAnsi="Times New Roman"/>
                <w:sz w:val="24"/>
                <w:szCs w:val="24"/>
              </w:rPr>
            </w:pPr>
            <w:r w:rsidRPr="003A30E8">
              <w:rPr>
                <w:rFonts w:ascii="Times New Roman" w:hAnsi="Times New Roman"/>
                <w:sz w:val="24"/>
                <w:szCs w:val="24"/>
              </w:rPr>
              <w:t>Наименование субъекта</w:t>
            </w:r>
          </w:p>
        </w:tc>
        <w:tc>
          <w:tcPr>
            <w:tcW w:w="1277" w:type="dxa"/>
          </w:tcPr>
          <w:p w:rsidR="003A30E8" w:rsidRPr="003A30E8" w:rsidRDefault="003A30E8" w:rsidP="00DE3408">
            <w:pPr>
              <w:suppressAutoHyphens/>
              <w:jc w:val="center"/>
              <w:rPr>
                <w:rFonts w:ascii="Times New Roman" w:hAnsi="Times New Roman"/>
                <w:sz w:val="24"/>
                <w:szCs w:val="24"/>
              </w:rPr>
            </w:pPr>
            <w:r w:rsidRPr="003A30E8">
              <w:rPr>
                <w:rFonts w:ascii="Times New Roman" w:hAnsi="Times New Roman"/>
                <w:sz w:val="24"/>
                <w:szCs w:val="24"/>
              </w:rPr>
              <w:t>Численность детского</w:t>
            </w:r>
          </w:p>
          <w:p w:rsidR="003A30E8" w:rsidRPr="003A30E8" w:rsidRDefault="003A30E8" w:rsidP="00DE3408">
            <w:pPr>
              <w:suppressAutoHyphens/>
              <w:jc w:val="center"/>
              <w:rPr>
                <w:rFonts w:ascii="Times New Roman" w:hAnsi="Times New Roman"/>
                <w:sz w:val="24"/>
                <w:szCs w:val="24"/>
              </w:rPr>
            </w:pPr>
            <w:r w:rsidRPr="003A30E8">
              <w:rPr>
                <w:rFonts w:ascii="Times New Roman" w:hAnsi="Times New Roman"/>
                <w:sz w:val="24"/>
                <w:szCs w:val="24"/>
              </w:rPr>
              <w:t>населения</w:t>
            </w:r>
          </w:p>
        </w:tc>
        <w:tc>
          <w:tcPr>
            <w:tcW w:w="2409" w:type="dxa"/>
          </w:tcPr>
          <w:p w:rsidR="003A30E8" w:rsidRPr="003A30E8" w:rsidRDefault="003A30E8" w:rsidP="003A30E8">
            <w:pPr>
              <w:suppressAutoHyphens/>
              <w:jc w:val="both"/>
              <w:rPr>
                <w:rFonts w:ascii="Times New Roman" w:hAnsi="Times New Roman"/>
              </w:rPr>
            </w:pPr>
            <w:r w:rsidRPr="003A30E8">
              <w:rPr>
                <w:rFonts w:ascii="Times New Roman" w:hAnsi="Times New Roman"/>
              </w:rPr>
              <w:t>Численность детей-сирот и детей, оставшихся без попечения родителей, сведения о которых состоят на учете в государственном банке данных о детях, оставшихся без попечения родителей, на 1 апреля 2023 г.</w:t>
            </w:r>
          </w:p>
        </w:tc>
        <w:tc>
          <w:tcPr>
            <w:tcW w:w="2361" w:type="dxa"/>
          </w:tcPr>
          <w:p w:rsidR="003A30E8" w:rsidRPr="003A30E8" w:rsidRDefault="003A30E8" w:rsidP="003A30E8">
            <w:pPr>
              <w:suppressAutoHyphens/>
              <w:jc w:val="both"/>
              <w:rPr>
                <w:rFonts w:ascii="Times New Roman" w:hAnsi="Times New Roman"/>
              </w:rPr>
            </w:pPr>
            <w:r w:rsidRPr="003A30E8">
              <w:rPr>
                <w:rFonts w:ascii="Times New Roman" w:hAnsi="Times New Roman"/>
              </w:rPr>
              <w:t>Доля детей-сирот и детей, оставшихся без попечения родителей, сведения о которых состоят на учете в государственном банке данных о детях, оставшихся без попечения родителей, в общей численности детского населения</w:t>
            </w:r>
          </w:p>
        </w:tc>
      </w:tr>
      <w:tr w:rsidR="003A30E8" w:rsidRPr="003A30E8" w:rsidTr="00DE3408">
        <w:tc>
          <w:tcPr>
            <w:tcW w:w="3397" w:type="dxa"/>
          </w:tcPr>
          <w:p w:rsidR="003D6050" w:rsidRPr="003A30E8" w:rsidRDefault="00F6755A" w:rsidP="00DE3408">
            <w:pPr>
              <w:suppressAutoHyphens/>
              <w:spacing w:after="120" w:line="240" w:lineRule="exact"/>
              <w:jc w:val="center"/>
              <w:rPr>
                <w:rFonts w:ascii="Times New Roman" w:hAnsi="Times New Roman"/>
                <w:b/>
                <w:sz w:val="24"/>
                <w:szCs w:val="24"/>
              </w:rPr>
            </w:pPr>
            <w:r>
              <w:rPr>
                <w:rFonts w:ascii="Times New Roman" w:hAnsi="Times New Roman"/>
                <w:b/>
                <w:sz w:val="24"/>
                <w:szCs w:val="24"/>
              </w:rPr>
              <w:t xml:space="preserve">Всего по </w:t>
            </w:r>
            <w:r w:rsidR="003A30E8" w:rsidRPr="003A30E8">
              <w:rPr>
                <w:rFonts w:ascii="Times New Roman" w:hAnsi="Times New Roman"/>
                <w:b/>
                <w:sz w:val="24"/>
                <w:szCs w:val="24"/>
              </w:rPr>
              <w:t>ДФО</w:t>
            </w:r>
          </w:p>
        </w:tc>
        <w:tc>
          <w:tcPr>
            <w:tcW w:w="1277" w:type="dxa"/>
          </w:tcPr>
          <w:p w:rsidR="003A30E8" w:rsidRPr="003A30E8" w:rsidRDefault="003A30E8" w:rsidP="003D6050">
            <w:pPr>
              <w:suppressAutoHyphens/>
              <w:spacing w:after="120" w:line="240" w:lineRule="exact"/>
              <w:jc w:val="center"/>
              <w:rPr>
                <w:rFonts w:ascii="Times New Roman" w:hAnsi="Times New Roman"/>
                <w:b/>
                <w:sz w:val="24"/>
                <w:szCs w:val="24"/>
              </w:rPr>
            </w:pPr>
            <w:r w:rsidRPr="003A30E8">
              <w:rPr>
                <w:rFonts w:ascii="Times New Roman" w:hAnsi="Times New Roman"/>
                <w:b/>
                <w:sz w:val="24"/>
                <w:szCs w:val="24"/>
              </w:rPr>
              <w:t>1 866 476</w:t>
            </w:r>
          </w:p>
        </w:tc>
        <w:tc>
          <w:tcPr>
            <w:tcW w:w="2409" w:type="dxa"/>
          </w:tcPr>
          <w:p w:rsidR="003A30E8" w:rsidRPr="003A30E8" w:rsidRDefault="003A30E8" w:rsidP="003D6050">
            <w:pPr>
              <w:suppressAutoHyphens/>
              <w:spacing w:after="120" w:line="240" w:lineRule="exact"/>
              <w:jc w:val="center"/>
              <w:rPr>
                <w:rFonts w:ascii="Times New Roman" w:hAnsi="Times New Roman"/>
                <w:b/>
                <w:sz w:val="24"/>
                <w:szCs w:val="24"/>
              </w:rPr>
            </w:pPr>
            <w:r w:rsidRPr="003A30E8">
              <w:rPr>
                <w:rFonts w:ascii="Times New Roman" w:hAnsi="Times New Roman"/>
                <w:b/>
                <w:sz w:val="24"/>
                <w:szCs w:val="24"/>
              </w:rPr>
              <w:t>5 477</w:t>
            </w:r>
          </w:p>
        </w:tc>
        <w:tc>
          <w:tcPr>
            <w:tcW w:w="2361" w:type="dxa"/>
          </w:tcPr>
          <w:p w:rsidR="003A30E8" w:rsidRPr="003A30E8" w:rsidRDefault="003A30E8" w:rsidP="003D6050">
            <w:pPr>
              <w:suppressAutoHyphens/>
              <w:spacing w:after="120" w:line="240" w:lineRule="exact"/>
              <w:jc w:val="center"/>
              <w:rPr>
                <w:rFonts w:ascii="Times New Roman" w:hAnsi="Times New Roman"/>
                <w:b/>
                <w:sz w:val="24"/>
                <w:szCs w:val="24"/>
              </w:rPr>
            </w:pPr>
            <w:r w:rsidRPr="003A30E8">
              <w:rPr>
                <w:rFonts w:ascii="Times New Roman" w:hAnsi="Times New Roman"/>
                <w:b/>
                <w:sz w:val="24"/>
                <w:szCs w:val="24"/>
              </w:rPr>
              <w:t>0,29</w:t>
            </w:r>
          </w:p>
        </w:tc>
      </w:tr>
      <w:tr w:rsidR="003A30E8" w:rsidRPr="003A30E8" w:rsidTr="00DE3408">
        <w:tc>
          <w:tcPr>
            <w:tcW w:w="3397" w:type="dxa"/>
          </w:tcPr>
          <w:p w:rsidR="003A30E8" w:rsidRPr="00F6755A" w:rsidRDefault="003A30E8" w:rsidP="003D6050">
            <w:pPr>
              <w:suppressAutoHyphens/>
              <w:spacing w:after="120" w:line="240" w:lineRule="exact"/>
              <w:jc w:val="both"/>
              <w:rPr>
                <w:rFonts w:ascii="Times New Roman" w:hAnsi="Times New Roman"/>
                <w:sz w:val="24"/>
                <w:szCs w:val="24"/>
              </w:rPr>
            </w:pPr>
            <w:r w:rsidRPr="00F6755A">
              <w:rPr>
                <w:rFonts w:ascii="Times New Roman" w:hAnsi="Times New Roman"/>
                <w:sz w:val="24"/>
                <w:szCs w:val="24"/>
              </w:rPr>
              <w:t>Республика Бурятия</w:t>
            </w:r>
          </w:p>
        </w:tc>
        <w:tc>
          <w:tcPr>
            <w:tcW w:w="1277"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265</w:t>
            </w:r>
            <w:r>
              <w:rPr>
                <w:rFonts w:ascii="Times New Roman" w:hAnsi="Times New Roman"/>
                <w:sz w:val="24"/>
                <w:szCs w:val="24"/>
              </w:rPr>
              <w:t xml:space="preserve"> </w:t>
            </w:r>
            <w:r w:rsidRPr="003A30E8">
              <w:rPr>
                <w:rFonts w:ascii="Times New Roman" w:hAnsi="Times New Roman"/>
                <w:sz w:val="24"/>
                <w:szCs w:val="24"/>
              </w:rPr>
              <w:t>111</w:t>
            </w:r>
          </w:p>
        </w:tc>
        <w:tc>
          <w:tcPr>
            <w:tcW w:w="2409"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367</w:t>
            </w:r>
          </w:p>
        </w:tc>
        <w:tc>
          <w:tcPr>
            <w:tcW w:w="2361"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0,14</w:t>
            </w:r>
          </w:p>
        </w:tc>
      </w:tr>
      <w:tr w:rsidR="003A30E8" w:rsidRPr="003A30E8" w:rsidTr="00DE3408">
        <w:tc>
          <w:tcPr>
            <w:tcW w:w="3397" w:type="dxa"/>
          </w:tcPr>
          <w:p w:rsidR="003A30E8" w:rsidRPr="00F6755A" w:rsidRDefault="003A30E8" w:rsidP="003D6050">
            <w:pPr>
              <w:suppressAutoHyphens/>
              <w:spacing w:after="120" w:line="240" w:lineRule="exact"/>
              <w:rPr>
                <w:rFonts w:ascii="Times New Roman" w:hAnsi="Times New Roman"/>
                <w:sz w:val="24"/>
                <w:szCs w:val="24"/>
              </w:rPr>
            </w:pPr>
            <w:r w:rsidRPr="00F6755A">
              <w:rPr>
                <w:rFonts w:ascii="Times New Roman" w:hAnsi="Times New Roman"/>
                <w:sz w:val="24"/>
                <w:szCs w:val="24"/>
              </w:rPr>
              <w:t>Республика Саха (Якутия)</w:t>
            </w:r>
          </w:p>
        </w:tc>
        <w:tc>
          <w:tcPr>
            <w:tcW w:w="1277"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264</w:t>
            </w:r>
            <w:r>
              <w:rPr>
                <w:rFonts w:ascii="Times New Roman" w:hAnsi="Times New Roman"/>
                <w:sz w:val="24"/>
                <w:szCs w:val="24"/>
              </w:rPr>
              <w:t xml:space="preserve"> </w:t>
            </w:r>
            <w:r w:rsidRPr="003A30E8">
              <w:rPr>
                <w:rFonts w:ascii="Times New Roman" w:hAnsi="Times New Roman"/>
                <w:sz w:val="24"/>
                <w:szCs w:val="24"/>
              </w:rPr>
              <w:t>392</w:t>
            </w:r>
          </w:p>
        </w:tc>
        <w:tc>
          <w:tcPr>
            <w:tcW w:w="2409"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466</w:t>
            </w:r>
          </w:p>
        </w:tc>
        <w:tc>
          <w:tcPr>
            <w:tcW w:w="2361"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0,18</w:t>
            </w:r>
          </w:p>
        </w:tc>
      </w:tr>
      <w:tr w:rsidR="003A30E8" w:rsidRPr="003A30E8" w:rsidTr="00DE3408">
        <w:tc>
          <w:tcPr>
            <w:tcW w:w="3397" w:type="dxa"/>
          </w:tcPr>
          <w:p w:rsidR="003A30E8" w:rsidRPr="00F6755A" w:rsidRDefault="003A30E8" w:rsidP="003D6050">
            <w:pPr>
              <w:suppressAutoHyphens/>
              <w:spacing w:after="120" w:line="240" w:lineRule="exact"/>
              <w:jc w:val="both"/>
              <w:rPr>
                <w:rFonts w:ascii="Times New Roman" w:hAnsi="Times New Roman"/>
                <w:sz w:val="24"/>
                <w:szCs w:val="24"/>
              </w:rPr>
            </w:pPr>
            <w:r w:rsidRPr="00F6755A">
              <w:rPr>
                <w:rFonts w:ascii="Times New Roman" w:hAnsi="Times New Roman"/>
                <w:sz w:val="24"/>
                <w:szCs w:val="24"/>
              </w:rPr>
              <w:t>Приморский край</w:t>
            </w:r>
          </w:p>
        </w:tc>
        <w:tc>
          <w:tcPr>
            <w:tcW w:w="1277"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372</w:t>
            </w:r>
            <w:r>
              <w:rPr>
                <w:rFonts w:ascii="Times New Roman" w:hAnsi="Times New Roman"/>
                <w:sz w:val="24"/>
                <w:szCs w:val="24"/>
              </w:rPr>
              <w:t xml:space="preserve"> </w:t>
            </w:r>
            <w:r w:rsidRPr="003A30E8">
              <w:rPr>
                <w:rFonts w:ascii="Times New Roman" w:hAnsi="Times New Roman"/>
                <w:sz w:val="24"/>
                <w:szCs w:val="24"/>
              </w:rPr>
              <w:t>310</w:t>
            </w:r>
          </w:p>
        </w:tc>
        <w:tc>
          <w:tcPr>
            <w:tcW w:w="2409"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1</w:t>
            </w:r>
            <w:r>
              <w:rPr>
                <w:rFonts w:ascii="Times New Roman" w:hAnsi="Times New Roman"/>
                <w:sz w:val="24"/>
                <w:szCs w:val="24"/>
              </w:rPr>
              <w:t xml:space="preserve"> </w:t>
            </w:r>
            <w:r w:rsidRPr="003A30E8">
              <w:rPr>
                <w:rFonts w:ascii="Times New Roman" w:hAnsi="Times New Roman"/>
                <w:sz w:val="24"/>
                <w:szCs w:val="24"/>
              </w:rPr>
              <w:t>047</w:t>
            </w:r>
          </w:p>
        </w:tc>
        <w:tc>
          <w:tcPr>
            <w:tcW w:w="2361"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0,28</w:t>
            </w:r>
          </w:p>
        </w:tc>
      </w:tr>
      <w:tr w:rsidR="003A30E8" w:rsidRPr="003A30E8" w:rsidTr="00DE3408">
        <w:tc>
          <w:tcPr>
            <w:tcW w:w="3397" w:type="dxa"/>
          </w:tcPr>
          <w:p w:rsidR="003A30E8" w:rsidRPr="00F6755A" w:rsidRDefault="003A30E8" w:rsidP="003D6050">
            <w:pPr>
              <w:suppressAutoHyphens/>
              <w:spacing w:after="120" w:line="240" w:lineRule="exact"/>
              <w:jc w:val="both"/>
              <w:rPr>
                <w:rFonts w:ascii="Times New Roman" w:hAnsi="Times New Roman"/>
                <w:sz w:val="24"/>
                <w:szCs w:val="24"/>
              </w:rPr>
            </w:pPr>
            <w:r w:rsidRPr="00F6755A">
              <w:rPr>
                <w:rFonts w:ascii="Times New Roman" w:hAnsi="Times New Roman"/>
                <w:sz w:val="24"/>
                <w:szCs w:val="24"/>
              </w:rPr>
              <w:t>Сахалинская область</w:t>
            </w:r>
          </w:p>
        </w:tc>
        <w:tc>
          <w:tcPr>
            <w:tcW w:w="1277"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106</w:t>
            </w:r>
            <w:r>
              <w:rPr>
                <w:rFonts w:ascii="Times New Roman" w:hAnsi="Times New Roman"/>
                <w:sz w:val="24"/>
                <w:szCs w:val="24"/>
              </w:rPr>
              <w:t xml:space="preserve"> </w:t>
            </w:r>
            <w:r w:rsidRPr="003A30E8">
              <w:rPr>
                <w:rFonts w:ascii="Times New Roman" w:hAnsi="Times New Roman"/>
                <w:sz w:val="24"/>
                <w:szCs w:val="24"/>
              </w:rPr>
              <w:t>741</w:t>
            </w:r>
          </w:p>
        </w:tc>
        <w:tc>
          <w:tcPr>
            <w:tcW w:w="2409"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294</w:t>
            </w:r>
          </w:p>
        </w:tc>
        <w:tc>
          <w:tcPr>
            <w:tcW w:w="2361"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0,28</w:t>
            </w:r>
          </w:p>
        </w:tc>
      </w:tr>
      <w:tr w:rsidR="003A30E8" w:rsidRPr="003A30E8" w:rsidTr="00DE3408">
        <w:tc>
          <w:tcPr>
            <w:tcW w:w="3397" w:type="dxa"/>
          </w:tcPr>
          <w:p w:rsidR="003A30E8" w:rsidRPr="00F6755A" w:rsidRDefault="003A30E8" w:rsidP="003D6050">
            <w:pPr>
              <w:suppressAutoHyphens/>
              <w:spacing w:after="120" w:line="240" w:lineRule="exact"/>
              <w:jc w:val="both"/>
              <w:rPr>
                <w:rFonts w:ascii="Times New Roman" w:hAnsi="Times New Roman"/>
                <w:sz w:val="24"/>
                <w:szCs w:val="24"/>
              </w:rPr>
            </w:pPr>
            <w:r w:rsidRPr="00F6755A">
              <w:rPr>
                <w:rFonts w:ascii="Times New Roman" w:hAnsi="Times New Roman"/>
                <w:sz w:val="24"/>
                <w:szCs w:val="24"/>
              </w:rPr>
              <w:t>Хабаровский край</w:t>
            </w:r>
          </w:p>
        </w:tc>
        <w:tc>
          <w:tcPr>
            <w:tcW w:w="1277"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279</w:t>
            </w:r>
            <w:r>
              <w:rPr>
                <w:rFonts w:ascii="Times New Roman" w:hAnsi="Times New Roman"/>
                <w:sz w:val="24"/>
                <w:szCs w:val="24"/>
              </w:rPr>
              <w:t xml:space="preserve"> </w:t>
            </w:r>
            <w:r w:rsidRPr="003A30E8">
              <w:rPr>
                <w:rFonts w:ascii="Times New Roman" w:hAnsi="Times New Roman"/>
                <w:sz w:val="24"/>
                <w:szCs w:val="24"/>
              </w:rPr>
              <w:t>386</w:t>
            </w:r>
          </w:p>
        </w:tc>
        <w:tc>
          <w:tcPr>
            <w:tcW w:w="2409"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865</w:t>
            </w:r>
          </w:p>
        </w:tc>
        <w:tc>
          <w:tcPr>
            <w:tcW w:w="2361"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0,31</w:t>
            </w:r>
          </w:p>
        </w:tc>
      </w:tr>
      <w:tr w:rsidR="003A30E8" w:rsidRPr="003A30E8" w:rsidTr="00DE3408">
        <w:tc>
          <w:tcPr>
            <w:tcW w:w="3397" w:type="dxa"/>
          </w:tcPr>
          <w:p w:rsidR="003A30E8" w:rsidRPr="00F6755A" w:rsidRDefault="003A30E8" w:rsidP="003D6050">
            <w:pPr>
              <w:suppressAutoHyphens/>
              <w:spacing w:after="120" w:line="240" w:lineRule="exact"/>
              <w:jc w:val="both"/>
              <w:rPr>
                <w:rFonts w:ascii="Times New Roman" w:hAnsi="Times New Roman"/>
                <w:sz w:val="24"/>
                <w:szCs w:val="24"/>
              </w:rPr>
            </w:pPr>
            <w:r w:rsidRPr="00F6755A">
              <w:rPr>
                <w:rFonts w:ascii="Times New Roman" w:hAnsi="Times New Roman"/>
                <w:sz w:val="24"/>
                <w:szCs w:val="24"/>
              </w:rPr>
              <w:t xml:space="preserve">Амурская область </w:t>
            </w:r>
          </w:p>
        </w:tc>
        <w:tc>
          <w:tcPr>
            <w:tcW w:w="1277"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174</w:t>
            </w:r>
            <w:r>
              <w:rPr>
                <w:rFonts w:ascii="Times New Roman" w:hAnsi="Times New Roman"/>
                <w:sz w:val="24"/>
                <w:szCs w:val="24"/>
              </w:rPr>
              <w:t xml:space="preserve"> </w:t>
            </w:r>
            <w:r w:rsidRPr="003A30E8">
              <w:rPr>
                <w:rFonts w:ascii="Times New Roman" w:hAnsi="Times New Roman"/>
                <w:sz w:val="24"/>
                <w:szCs w:val="24"/>
              </w:rPr>
              <w:t>296</w:t>
            </w:r>
          </w:p>
        </w:tc>
        <w:tc>
          <w:tcPr>
            <w:tcW w:w="2409"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570</w:t>
            </w:r>
          </w:p>
        </w:tc>
        <w:tc>
          <w:tcPr>
            <w:tcW w:w="2361"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0,33</w:t>
            </w:r>
          </w:p>
        </w:tc>
      </w:tr>
      <w:tr w:rsidR="003A30E8" w:rsidRPr="003A30E8" w:rsidTr="00DE3408">
        <w:tc>
          <w:tcPr>
            <w:tcW w:w="3397" w:type="dxa"/>
          </w:tcPr>
          <w:p w:rsidR="003A30E8" w:rsidRPr="00F6755A" w:rsidRDefault="003A30E8" w:rsidP="003D6050">
            <w:pPr>
              <w:suppressAutoHyphens/>
              <w:spacing w:after="120" w:line="240" w:lineRule="exact"/>
              <w:jc w:val="both"/>
              <w:rPr>
                <w:rFonts w:ascii="Times New Roman" w:hAnsi="Times New Roman"/>
                <w:sz w:val="24"/>
                <w:szCs w:val="24"/>
              </w:rPr>
            </w:pPr>
            <w:r w:rsidRPr="00F6755A">
              <w:rPr>
                <w:rFonts w:ascii="Times New Roman" w:hAnsi="Times New Roman"/>
                <w:sz w:val="24"/>
                <w:szCs w:val="24"/>
              </w:rPr>
              <w:t xml:space="preserve">Камчатский край </w:t>
            </w:r>
          </w:p>
        </w:tc>
        <w:tc>
          <w:tcPr>
            <w:tcW w:w="1277"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65</w:t>
            </w:r>
            <w:r>
              <w:rPr>
                <w:rFonts w:ascii="Times New Roman" w:hAnsi="Times New Roman"/>
                <w:sz w:val="24"/>
                <w:szCs w:val="24"/>
              </w:rPr>
              <w:t xml:space="preserve"> </w:t>
            </w:r>
            <w:r w:rsidRPr="003A30E8">
              <w:rPr>
                <w:rFonts w:ascii="Times New Roman" w:hAnsi="Times New Roman"/>
                <w:sz w:val="24"/>
                <w:szCs w:val="24"/>
              </w:rPr>
              <w:t>273</w:t>
            </w:r>
          </w:p>
        </w:tc>
        <w:tc>
          <w:tcPr>
            <w:tcW w:w="2409"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221</w:t>
            </w:r>
          </w:p>
        </w:tc>
        <w:tc>
          <w:tcPr>
            <w:tcW w:w="2361"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0,34</w:t>
            </w:r>
          </w:p>
        </w:tc>
      </w:tr>
      <w:tr w:rsidR="003A30E8" w:rsidRPr="003A30E8" w:rsidTr="00DE3408">
        <w:tc>
          <w:tcPr>
            <w:tcW w:w="3397" w:type="dxa"/>
          </w:tcPr>
          <w:p w:rsidR="003A30E8" w:rsidRPr="00F6755A" w:rsidRDefault="003A30E8" w:rsidP="003D6050">
            <w:pPr>
              <w:suppressAutoHyphens/>
              <w:spacing w:after="120" w:line="240" w:lineRule="exact"/>
              <w:jc w:val="both"/>
              <w:rPr>
                <w:rFonts w:ascii="Times New Roman" w:hAnsi="Times New Roman"/>
                <w:sz w:val="24"/>
                <w:szCs w:val="24"/>
              </w:rPr>
            </w:pPr>
            <w:r w:rsidRPr="00F6755A">
              <w:rPr>
                <w:rFonts w:ascii="Times New Roman" w:hAnsi="Times New Roman"/>
                <w:sz w:val="24"/>
                <w:szCs w:val="24"/>
              </w:rPr>
              <w:t>Магаданская область</w:t>
            </w:r>
          </w:p>
        </w:tc>
        <w:tc>
          <w:tcPr>
            <w:tcW w:w="1277"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28</w:t>
            </w:r>
            <w:r>
              <w:rPr>
                <w:rFonts w:ascii="Times New Roman" w:hAnsi="Times New Roman"/>
                <w:sz w:val="24"/>
                <w:szCs w:val="24"/>
              </w:rPr>
              <w:t xml:space="preserve"> </w:t>
            </w:r>
            <w:r w:rsidRPr="003A30E8">
              <w:rPr>
                <w:rFonts w:ascii="Times New Roman" w:hAnsi="Times New Roman"/>
                <w:sz w:val="24"/>
                <w:szCs w:val="24"/>
              </w:rPr>
              <w:t>581</w:t>
            </w:r>
          </w:p>
        </w:tc>
        <w:tc>
          <w:tcPr>
            <w:tcW w:w="2409"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109</w:t>
            </w:r>
          </w:p>
        </w:tc>
        <w:tc>
          <w:tcPr>
            <w:tcW w:w="2361"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0,38</w:t>
            </w:r>
          </w:p>
        </w:tc>
      </w:tr>
      <w:tr w:rsidR="003A30E8" w:rsidRPr="003A30E8" w:rsidTr="00DE3408">
        <w:tc>
          <w:tcPr>
            <w:tcW w:w="3397" w:type="dxa"/>
          </w:tcPr>
          <w:p w:rsidR="003A30E8" w:rsidRPr="00F6755A" w:rsidRDefault="003A30E8" w:rsidP="003D6050">
            <w:pPr>
              <w:suppressAutoHyphens/>
              <w:spacing w:after="120" w:line="240" w:lineRule="exact"/>
              <w:jc w:val="both"/>
              <w:rPr>
                <w:rFonts w:ascii="Times New Roman" w:hAnsi="Times New Roman"/>
                <w:sz w:val="24"/>
                <w:szCs w:val="24"/>
              </w:rPr>
            </w:pPr>
            <w:r w:rsidRPr="00F6755A">
              <w:rPr>
                <w:rFonts w:ascii="Times New Roman" w:hAnsi="Times New Roman"/>
                <w:sz w:val="24"/>
                <w:szCs w:val="24"/>
              </w:rPr>
              <w:t>Забайкальский край</w:t>
            </w:r>
          </w:p>
        </w:tc>
        <w:tc>
          <w:tcPr>
            <w:tcW w:w="1277"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262</w:t>
            </w:r>
            <w:r>
              <w:rPr>
                <w:rFonts w:ascii="Times New Roman" w:hAnsi="Times New Roman"/>
                <w:sz w:val="24"/>
                <w:szCs w:val="24"/>
              </w:rPr>
              <w:t xml:space="preserve"> </w:t>
            </w:r>
            <w:r w:rsidRPr="003A30E8">
              <w:rPr>
                <w:rFonts w:ascii="Times New Roman" w:hAnsi="Times New Roman"/>
                <w:sz w:val="24"/>
                <w:szCs w:val="24"/>
              </w:rPr>
              <w:t>633</w:t>
            </w:r>
          </w:p>
        </w:tc>
        <w:tc>
          <w:tcPr>
            <w:tcW w:w="2409"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1</w:t>
            </w:r>
            <w:r>
              <w:rPr>
                <w:rFonts w:ascii="Times New Roman" w:hAnsi="Times New Roman"/>
                <w:sz w:val="24"/>
                <w:szCs w:val="24"/>
              </w:rPr>
              <w:t xml:space="preserve"> </w:t>
            </w:r>
            <w:r w:rsidRPr="003A30E8">
              <w:rPr>
                <w:rFonts w:ascii="Times New Roman" w:hAnsi="Times New Roman"/>
                <w:sz w:val="24"/>
                <w:szCs w:val="24"/>
              </w:rPr>
              <w:t>229</w:t>
            </w:r>
          </w:p>
        </w:tc>
        <w:tc>
          <w:tcPr>
            <w:tcW w:w="2361"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0,47</w:t>
            </w:r>
          </w:p>
        </w:tc>
      </w:tr>
      <w:tr w:rsidR="003A30E8" w:rsidRPr="003A30E8" w:rsidTr="00DE3408">
        <w:tc>
          <w:tcPr>
            <w:tcW w:w="3397" w:type="dxa"/>
          </w:tcPr>
          <w:p w:rsidR="003A30E8" w:rsidRPr="00F6755A" w:rsidRDefault="003A30E8" w:rsidP="00DE3408">
            <w:pPr>
              <w:suppressAutoHyphens/>
              <w:spacing w:after="120" w:line="240" w:lineRule="exact"/>
              <w:jc w:val="both"/>
              <w:rPr>
                <w:rFonts w:ascii="Times New Roman" w:hAnsi="Times New Roman"/>
                <w:sz w:val="24"/>
                <w:szCs w:val="24"/>
              </w:rPr>
            </w:pPr>
            <w:r w:rsidRPr="00F6755A">
              <w:rPr>
                <w:rFonts w:ascii="Times New Roman" w:hAnsi="Times New Roman"/>
                <w:sz w:val="24"/>
                <w:szCs w:val="24"/>
              </w:rPr>
              <w:t>Еврейская</w:t>
            </w:r>
            <w:r w:rsidR="00DE3408" w:rsidRPr="00F6755A">
              <w:rPr>
                <w:rFonts w:ascii="Times New Roman" w:hAnsi="Times New Roman"/>
                <w:sz w:val="24"/>
                <w:szCs w:val="24"/>
              </w:rPr>
              <w:t xml:space="preserve"> АО</w:t>
            </w:r>
            <w:r w:rsidRPr="00F6755A">
              <w:rPr>
                <w:rFonts w:ascii="Times New Roman" w:hAnsi="Times New Roman"/>
                <w:sz w:val="24"/>
                <w:szCs w:val="24"/>
              </w:rPr>
              <w:t xml:space="preserve"> </w:t>
            </w:r>
          </w:p>
        </w:tc>
        <w:tc>
          <w:tcPr>
            <w:tcW w:w="1277"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35</w:t>
            </w:r>
            <w:r>
              <w:rPr>
                <w:rFonts w:ascii="Times New Roman" w:hAnsi="Times New Roman"/>
                <w:sz w:val="24"/>
                <w:szCs w:val="24"/>
              </w:rPr>
              <w:t xml:space="preserve"> </w:t>
            </w:r>
            <w:r w:rsidRPr="003A30E8">
              <w:rPr>
                <w:rFonts w:ascii="Times New Roman" w:hAnsi="Times New Roman"/>
                <w:sz w:val="24"/>
                <w:szCs w:val="24"/>
              </w:rPr>
              <w:t>484</w:t>
            </w:r>
          </w:p>
        </w:tc>
        <w:tc>
          <w:tcPr>
            <w:tcW w:w="2409"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226</w:t>
            </w:r>
          </w:p>
        </w:tc>
        <w:tc>
          <w:tcPr>
            <w:tcW w:w="2361"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0,64</w:t>
            </w:r>
          </w:p>
        </w:tc>
      </w:tr>
      <w:tr w:rsidR="003A30E8" w:rsidRPr="003A30E8" w:rsidTr="00DE3408">
        <w:tc>
          <w:tcPr>
            <w:tcW w:w="3397" w:type="dxa"/>
          </w:tcPr>
          <w:p w:rsidR="003A30E8" w:rsidRPr="00F6755A" w:rsidRDefault="003A30E8" w:rsidP="00DE3408">
            <w:pPr>
              <w:suppressAutoHyphens/>
              <w:spacing w:after="120" w:line="240" w:lineRule="exact"/>
              <w:jc w:val="both"/>
              <w:rPr>
                <w:rFonts w:ascii="Times New Roman" w:hAnsi="Times New Roman"/>
                <w:sz w:val="24"/>
                <w:szCs w:val="24"/>
              </w:rPr>
            </w:pPr>
            <w:r w:rsidRPr="00F6755A">
              <w:rPr>
                <w:rFonts w:ascii="Times New Roman" w:hAnsi="Times New Roman"/>
                <w:sz w:val="24"/>
                <w:szCs w:val="24"/>
              </w:rPr>
              <w:t>Чукотский</w:t>
            </w:r>
            <w:r w:rsidR="00DE3408" w:rsidRPr="00F6755A">
              <w:rPr>
                <w:rFonts w:ascii="Times New Roman" w:hAnsi="Times New Roman"/>
                <w:sz w:val="24"/>
                <w:szCs w:val="24"/>
              </w:rPr>
              <w:t xml:space="preserve"> АО</w:t>
            </w:r>
          </w:p>
        </w:tc>
        <w:tc>
          <w:tcPr>
            <w:tcW w:w="1277"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12</w:t>
            </w:r>
            <w:r>
              <w:rPr>
                <w:rFonts w:ascii="Times New Roman" w:hAnsi="Times New Roman"/>
                <w:sz w:val="24"/>
                <w:szCs w:val="24"/>
              </w:rPr>
              <w:t xml:space="preserve"> </w:t>
            </w:r>
            <w:r w:rsidRPr="003A30E8">
              <w:rPr>
                <w:rFonts w:ascii="Times New Roman" w:hAnsi="Times New Roman"/>
                <w:sz w:val="24"/>
                <w:szCs w:val="24"/>
              </w:rPr>
              <w:t>269</w:t>
            </w:r>
          </w:p>
        </w:tc>
        <w:tc>
          <w:tcPr>
            <w:tcW w:w="2409"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83</w:t>
            </w:r>
          </w:p>
        </w:tc>
        <w:tc>
          <w:tcPr>
            <w:tcW w:w="2361" w:type="dxa"/>
          </w:tcPr>
          <w:p w:rsidR="003A30E8" w:rsidRPr="003A30E8" w:rsidRDefault="003A30E8" w:rsidP="003D6050">
            <w:pPr>
              <w:suppressAutoHyphens/>
              <w:spacing w:after="120" w:line="240" w:lineRule="exact"/>
              <w:jc w:val="center"/>
              <w:rPr>
                <w:rFonts w:ascii="Times New Roman" w:hAnsi="Times New Roman"/>
                <w:sz w:val="24"/>
                <w:szCs w:val="24"/>
              </w:rPr>
            </w:pPr>
            <w:r w:rsidRPr="003A30E8">
              <w:rPr>
                <w:rFonts w:ascii="Times New Roman" w:hAnsi="Times New Roman"/>
                <w:sz w:val="24"/>
                <w:szCs w:val="24"/>
              </w:rPr>
              <w:t>0,68</w:t>
            </w:r>
          </w:p>
        </w:tc>
      </w:tr>
    </w:tbl>
    <w:p w:rsidR="007D6182" w:rsidRDefault="007D6182" w:rsidP="00DE3408">
      <w:pPr>
        <w:widowControl w:val="0"/>
        <w:autoSpaceDE w:val="0"/>
        <w:autoSpaceDN w:val="0"/>
        <w:adjustRightInd w:val="0"/>
        <w:spacing w:after="0" w:line="240" w:lineRule="auto"/>
        <w:ind w:firstLine="708"/>
        <w:jc w:val="both"/>
        <w:rPr>
          <w:rFonts w:ascii="Times New Roman" w:hAnsi="Times New Roman" w:cs="Times New Roman"/>
          <w:bCs/>
          <w:sz w:val="28"/>
          <w:szCs w:val="28"/>
          <w:lang w:bidi="ru-RU"/>
        </w:rPr>
      </w:pPr>
    </w:p>
    <w:p w:rsidR="00531EC0" w:rsidRDefault="00531EC0" w:rsidP="00531EC0">
      <w:pPr>
        <w:spacing w:after="0" w:line="240" w:lineRule="auto"/>
        <w:ind w:firstLine="709"/>
        <w:jc w:val="both"/>
        <w:rPr>
          <w:rFonts w:ascii="Times New Roman" w:hAnsi="Times New Roman" w:cs="Times New Roman"/>
          <w:bCs/>
          <w:sz w:val="28"/>
          <w:szCs w:val="28"/>
          <w:lang w:bidi="ru-RU"/>
        </w:rPr>
      </w:pPr>
      <w:r w:rsidRPr="00531EC0">
        <w:rPr>
          <w:rFonts w:ascii="Times New Roman" w:hAnsi="Times New Roman" w:cs="Times New Roman"/>
          <w:bCs/>
          <w:sz w:val="28"/>
          <w:szCs w:val="28"/>
          <w:lang w:bidi="ru-RU"/>
        </w:rPr>
        <w:t xml:space="preserve">За 10 лет </w:t>
      </w:r>
      <w:r w:rsidR="00F06897">
        <w:rPr>
          <w:rFonts w:ascii="Times New Roman" w:hAnsi="Times New Roman" w:cs="Times New Roman"/>
          <w:bCs/>
          <w:sz w:val="28"/>
          <w:szCs w:val="28"/>
          <w:lang w:bidi="ru-RU"/>
        </w:rPr>
        <w:t xml:space="preserve">в Камчатском крае </w:t>
      </w:r>
      <w:r w:rsidRPr="00531EC0">
        <w:rPr>
          <w:rFonts w:ascii="Times New Roman" w:hAnsi="Times New Roman" w:cs="Times New Roman"/>
          <w:bCs/>
          <w:sz w:val="28"/>
          <w:szCs w:val="28"/>
          <w:lang w:bidi="ru-RU"/>
        </w:rPr>
        <w:t xml:space="preserve">количество детей, находящихся под надзором в организациях </w:t>
      </w:r>
      <w:r w:rsidR="00D36C75">
        <w:rPr>
          <w:rFonts w:ascii="Times New Roman" w:hAnsi="Times New Roman" w:cs="Times New Roman"/>
          <w:bCs/>
          <w:sz w:val="28"/>
          <w:szCs w:val="28"/>
          <w:lang w:bidi="ru-RU"/>
        </w:rPr>
        <w:t xml:space="preserve">для детей-сирот </w:t>
      </w:r>
      <w:r w:rsidRPr="00531EC0">
        <w:rPr>
          <w:rFonts w:ascii="Times New Roman" w:hAnsi="Times New Roman" w:cs="Times New Roman"/>
          <w:bCs/>
          <w:sz w:val="28"/>
          <w:szCs w:val="28"/>
          <w:lang w:bidi="ru-RU"/>
        </w:rPr>
        <w:t>сократилось на 65,7 %</w:t>
      </w:r>
      <w:r w:rsidR="00D36C75">
        <w:rPr>
          <w:rFonts w:ascii="Times New Roman" w:hAnsi="Times New Roman" w:cs="Times New Roman"/>
          <w:bCs/>
          <w:sz w:val="28"/>
          <w:szCs w:val="28"/>
          <w:lang w:bidi="ru-RU"/>
        </w:rPr>
        <w:t xml:space="preserve"> (на 01.01.2022 – 204 ребенка,</w:t>
      </w:r>
      <w:r w:rsidRPr="00531EC0">
        <w:rPr>
          <w:rFonts w:ascii="Times New Roman" w:hAnsi="Times New Roman" w:cs="Times New Roman"/>
          <w:bCs/>
          <w:sz w:val="28"/>
          <w:szCs w:val="28"/>
          <w:lang w:bidi="ru-RU"/>
        </w:rPr>
        <w:t xml:space="preserve"> на 01.01.2012 – 595 детей).</w:t>
      </w:r>
    </w:p>
    <w:p w:rsidR="007E1ECE" w:rsidRPr="00531EC0" w:rsidRDefault="007E1ECE" w:rsidP="00531EC0">
      <w:pPr>
        <w:spacing w:after="0" w:line="240" w:lineRule="auto"/>
        <w:ind w:firstLine="709"/>
        <w:jc w:val="both"/>
        <w:rPr>
          <w:rFonts w:ascii="Times New Roman" w:hAnsi="Times New Roman" w:cs="Times New Roman"/>
          <w:bCs/>
          <w:sz w:val="28"/>
          <w:szCs w:val="28"/>
          <w:lang w:bidi="ru-RU"/>
        </w:rPr>
      </w:pPr>
      <w:r w:rsidRPr="00531EC0">
        <w:rPr>
          <w:rFonts w:ascii="Times New Roman" w:hAnsi="Times New Roman" w:cs="Times New Roman"/>
          <w:bCs/>
          <w:sz w:val="28"/>
          <w:szCs w:val="28"/>
          <w:lang w:bidi="ru-RU"/>
        </w:rPr>
        <w:t>В связи с чем, в 2022 году уточнен перечень организаций для детей-сирот и детей, оставшихся без попечения родителей, в соответствии с имеющейся потребностью Камчатского края. В перечень организаций для детей-сирот вошли 7 организаций для детей данной категории.</w:t>
      </w:r>
    </w:p>
    <w:p w:rsidR="007E1ECE" w:rsidRPr="00531EC0" w:rsidRDefault="007E1ECE" w:rsidP="00531EC0">
      <w:pPr>
        <w:spacing w:after="0" w:line="240" w:lineRule="auto"/>
        <w:ind w:firstLine="709"/>
        <w:jc w:val="both"/>
        <w:rPr>
          <w:rFonts w:ascii="Times New Roman" w:hAnsi="Times New Roman" w:cs="Times New Roman"/>
          <w:sz w:val="28"/>
          <w:szCs w:val="28"/>
        </w:rPr>
      </w:pPr>
      <w:r w:rsidRPr="00531EC0">
        <w:rPr>
          <w:rFonts w:ascii="Times New Roman" w:hAnsi="Times New Roman" w:cs="Times New Roman"/>
          <w:sz w:val="28"/>
          <w:szCs w:val="28"/>
        </w:rPr>
        <w:t>Н</w:t>
      </w:r>
      <w:r w:rsidRPr="00531EC0">
        <w:rPr>
          <w:rFonts w:ascii="Times New Roman" w:hAnsi="Times New Roman" w:cs="Times New Roman"/>
          <w:bCs/>
          <w:sz w:val="28"/>
          <w:szCs w:val="28"/>
          <w:lang w:bidi="ru-RU"/>
        </w:rPr>
        <w:t xml:space="preserve">а сегодняшний день в ведении Министерства находится четыре организаций для детей-сирот и детей, оставшихся без попечения родителей: </w:t>
      </w:r>
    </w:p>
    <w:p w:rsidR="007E1ECE" w:rsidRPr="00531EC0" w:rsidRDefault="007E1ECE" w:rsidP="00531EC0">
      <w:pPr>
        <w:spacing w:after="0" w:line="240" w:lineRule="auto"/>
        <w:ind w:firstLine="709"/>
        <w:jc w:val="both"/>
        <w:rPr>
          <w:rFonts w:ascii="Times New Roman" w:hAnsi="Times New Roman" w:cs="Times New Roman"/>
          <w:sz w:val="28"/>
          <w:szCs w:val="28"/>
        </w:rPr>
      </w:pPr>
      <w:r w:rsidRPr="00531EC0">
        <w:rPr>
          <w:rFonts w:ascii="Times New Roman" w:hAnsi="Times New Roman" w:cs="Times New Roman"/>
          <w:bCs/>
          <w:sz w:val="28"/>
          <w:szCs w:val="28"/>
          <w:lang w:bidi="ru-RU"/>
        </w:rPr>
        <w:t>– 2 Центра содействия развитию семейных форм устройства;</w:t>
      </w:r>
    </w:p>
    <w:p w:rsidR="007E1ECE" w:rsidRPr="00531EC0" w:rsidRDefault="007E1ECE" w:rsidP="00531EC0">
      <w:pPr>
        <w:spacing w:after="0" w:line="240" w:lineRule="auto"/>
        <w:ind w:firstLine="709"/>
        <w:jc w:val="both"/>
        <w:rPr>
          <w:rFonts w:ascii="Times New Roman" w:hAnsi="Times New Roman" w:cs="Times New Roman"/>
          <w:sz w:val="28"/>
          <w:szCs w:val="28"/>
        </w:rPr>
      </w:pPr>
      <w:r w:rsidRPr="00531EC0">
        <w:rPr>
          <w:rFonts w:ascii="Times New Roman" w:hAnsi="Times New Roman" w:cs="Times New Roman"/>
          <w:bCs/>
          <w:sz w:val="28"/>
          <w:szCs w:val="28"/>
          <w:lang w:bidi="ru-RU"/>
        </w:rPr>
        <w:t>– 1 детский дом для детей-сирот и детей, оставшихся без попечения родителей, с ограниченными возможностями здоровья;</w:t>
      </w:r>
    </w:p>
    <w:p w:rsidR="007E1ECE" w:rsidRPr="00531EC0" w:rsidRDefault="007E1ECE" w:rsidP="00531EC0">
      <w:pPr>
        <w:spacing w:after="0" w:line="240" w:lineRule="auto"/>
        <w:ind w:firstLine="709"/>
        <w:jc w:val="both"/>
        <w:rPr>
          <w:rFonts w:ascii="Times New Roman" w:hAnsi="Times New Roman" w:cs="Times New Roman"/>
          <w:sz w:val="28"/>
          <w:szCs w:val="28"/>
        </w:rPr>
      </w:pPr>
      <w:r w:rsidRPr="00531EC0">
        <w:rPr>
          <w:rFonts w:ascii="Times New Roman" w:hAnsi="Times New Roman" w:cs="Times New Roman"/>
          <w:bCs/>
          <w:sz w:val="28"/>
          <w:szCs w:val="28"/>
          <w:lang w:bidi="ru-RU"/>
        </w:rPr>
        <w:t>– 1 организация для детей с умеренной и глубокой умственной отсталостью, а также с разными тяжелыми нарушениями здоровья.</w:t>
      </w:r>
    </w:p>
    <w:p w:rsidR="007E1ECE" w:rsidRPr="00531EC0" w:rsidRDefault="00D36C75" w:rsidP="00531E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E1ECE" w:rsidRPr="00531EC0">
        <w:rPr>
          <w:rFonts w:ascii="Times New Roman" w:hAnsi="Times New Roman" w:cs="Times New Roman"/>
          <w:sz w:val="28"/>
          <w:szCs w:val="28"/>
        </w:rPr>
        <w:t xml:space="preserve"> системе образования остаются две организации для детей-сирот и детей, оставшихся без попечения родителей:</w:t>
      </w:r>
    </w:p>
    <w:p w:rsidR="007E1ECE" w:rsidRPr="00531EC0" w:rsidRDefault="007E1ECE" w:rsidP="00531EC0">
      <w:pPr>
        <w:spacing w:after="0" w:line="240" w:lineRule="auto"/>
        <w:ind w:firstLine="709"/>
        <w:jc w:val="both"/>
        <w:rPr>
          <w:rFonts w:ascii="Times New Roman" w:hAnsi="Times New Roman" w:cs="Times New Roman"/>
          <w:sz w:val="28"/>
          <w:szCs w:val="28"/>
        </w:rPr>
      </w:pPr>
      <w:r w:rsidRPr="00531EC0">
        <w:rPr>
          <w:rFonts w:ascii="Times New Roman" w:hAnsi="Times New Roman" w:cs="Times New Roman"/>
          <w:bCs/>
          <w:sz w:val="28"/>
          <w:szCs w:val="28"/>
          <w:lang w:bidi="ru-RU"/>
        </w:rPr>
        <w:lastRenderedPageBreak/>
        <w:t xml:space="preserve">– </w:t>
      </w:r>
      <w:r w:rsidRPr="00531EC0">
        <w:rPr>
          <w:rFonts w:ascii="Times New Roman" w:hAnsi="Times New Roman" w:cs="Times New Roman"/>
          <w:sz w:val="28"/>
          <w:szCs w:val="28"/>
        </w:rPr>
        <w:t xml:space="preserve">КГОБУ </w:t>
      </w:r>
      <w:r w:rsidR="00856B23">
        <w:rPr>
          <w:rFonts w:ascii="Times New Roman" w:hAnsi="Times New Roman" w:cs="Times New Roman"/>
          <w:sz w:val="28"/>
          <w:szCs w:val="28"/>
        </w:rPr>
        <w:t>«</w:t>
      </w:r>
      <w:r w:rsidRPr="00531EC0">
        <w:rPr>
          <w:rFonts w:ascii="Times New Roman" w:hAnsi="Times New Roman" w:cs="Times New Roman"/>
          <w:sz w:val="28"/>
          <w:szCs w:val="28"/>
        </w:rPr>
        <w:t>Камчатская школа-интернат для детей-сирот и детей, оставшихся без попечения родителей</w:t>
      </w:r>
      <w:r w:rsidR="00856B23">
        <w:rPr>
          <w:rFonts w:ascii="Times New Roman" w:hAnsi="Times New Roman" w:cs="Times New Roman"/>
          <w:sz w:val="28"/>
          <w:szCs w:val="28"/>
        </w:rPr>
        <w:t>»</w:t>
      </w:r>
    </w:p>
    <w:p w:rsidR="007E1ECE" w:rsidRPr="00531EC0" w:rsidRDefault="007E1ECE" w:rsidP="00531EC0">
      <w:pPr>
        <w:spacing w:after="0" w:line="240" w:lineRule="auto"/>
        <w:ind w:firstLine="709"/>
        <w:jc w:val="both"/>
        <w:rPr>
          <w:rFonts w:ascii="Times New Roman" w:hAnsi="Times New Roman" w:cs="Times New Roman"/>
          <w:sz w:val="28"/>
          <w:szCs w:val="28"/>
        </w:rPr>
      </w:pPr>
      <w:r w:rsidRPr="00531EC0">
        <w:rPr>
          <w:rFonts w:ascii="Times New Roman" w:hAnsi="Times New Roman" w:cs="Times New Roman"/>
          <w:bCs/>
          <w:sz w:val="28"/>
          <w:szCs w:val="28"/>
          <w:lang w:bidi="ru-RU"/>
        </w:rPr>
        <w:t xml:space="preserve">– </w:t>
      </w:r>
      <w:r w:rsidRPr="00531EC0">
        <w:rPr>
          <w:rFonts w:ascii="Times New Roman" w:hAnsi="Times New Roman" w:cs="Times New Roman"/>
          <w:sz w:val="28"/>
          <w:szCs w:val="28"/>
        </w:rPr>
        <w:t xml:space="preserve">КГОБУ </w:t>
      </w:r>
      <w:r w:rsidR="00856B23">
        <w:rPr>
          <w:rFonts w:ascii="Times New Roman" w:hAnsi="Times New Roman" w:cs="Times New Roman"/>
          <w:sz w:val="28"/>
          <w:szCs w:val="28"/>
        </w:rPr>
        <w:t>«</w:t>
      </w:r>
      <w:r w:rsidRPr="00531EC0">
        <w:rPr>
          <w:rFonts w:ascii="Times New Roman" w:hAnsi="Times New Roman" w:cs="Times New Roman"/>
          <w:sz w:val="28"/>
          <w:szCs w:val="28"/>
        </w:rPr>
        <w:t>Петропавловск-Камчатская школа-интернат для детей-сирот и детей, оставшихся без попечения родителей, с ограниченными возможностями здоровья</w:t>
      </w:r>
      <w:r w:rsidR="00856B23">
        <w:rPr>
          <w:rFonts w:ascii="Times New Roman" w:hAnsi="Times New Roman" w:cs="Times New Roman"/>
          <w:sz w:val="28"/>
          <w:szCs w:val="28"/>
        </w:rPr>
        <w:t>»</w:t>
      </w:r>
      <w:r w:rsidRPr="00531EC0">
        <w:rPr>
          <w:rFonts w:ascii="Times New Roman" w:hAnsi="Times New Roman" w:cs="Times New Roman"/>
          <w:sz w:val="28"/>
          <w:szCs w:val="28"/>
        </w:rPr>
        <w:t>.</w:t>
      </w:r>
    </w:p>
    <w:p w:rsidR="007E1ECE" w:rsidRDefault="007E1ECE" w:rsidP="00DE3408">
      <w:pPr>
        <w:spacing w:after="0" w:line="240" w:lineRule="auto"/>
        <w:ind w:firstLine="709"/>
        <w:jc w:val="both"/>
        <w:rPr>
          <w:rFonts w:ascii="Times New Roman" w:hAnsi="Times New Roman" w:cs="Times New Roman"/>
          <w:bCs/>
          <w:sz w:val="28"/>
          <w:szCs w:val="28"/>
          <w:lang w:bidi="ru-RU"/>
        </w:rPr>
      </w:pPr>
      <w:r w:rsidRPr="00531EC0">
        <w:rPr>
          <w:rFonts w:ascii="Times New Roman" w:hAnsi="Times New Roman" w:cs="Times New Roman"/>
          <w:bCs/>
          <w:sz w:val="28"/>
          <w:szCs w:val="28"/>
          <w:lang w:bidi="ru-RU"/>
        </w:rPr>
        <w:t xml:space="preserve">К системе здравоохранения относится ГКУЗ КК </w:t>
      </w:r>
      <w:r w:rsidR="00856B23">
        <w:rPr>
          <w:rFonts w:ascii="Times New Roman" w:hAnsi="Times New Roman" w:cs="Times New Roman"/>
          <w:bCs/>
          <w:sz w:val="28"/>
          <w:szCs w:val="28"/>
          <w:lang w:bidi="ru-RU"/>
        </w:rPr>
        <w:t>«</w:t>
      </w:r>
      <w:r w:rsidRPr="00531EC0">
        <w:rPr>
          <w:rFonts w:ascii="Times New Roman" w:hAnsi="Times New Roman" w:cs="Times New Roman"/>
          <w:bCs/>
          <w:sz w:val="28"/>
          <w:szCs w:val="28"/>
          <w:lang w:bidi="ru-RU"/>
        </w:rPr>
        <w:t>Петропавловск-Камчатский городской дом ребенка – лечебное учреждение охраны материнства и детства</w:t>
      </w:r>
      <w:r w:rsidR="00856B23">
        <w:rPr>
          <w:rFonts w:ascii="Times New Roman" w:hAnsi="Times New Roman" w:cs="Times New Roman"/>
          <w:bCs/>
          <w:sz w:val="28"/>
          <w:szCs w:val="28"/>
          <w:lang w:bidi="ru-RU"/>
        </w:rPr>
        <w:t>»</w:t>
      </w:r>
      <w:r w:rsidRPr="00531EC0">
        <w:rPr>
          <w:rFonts w:ascii="Times New Roman" w:hAnsi="Times New Roman" w:cs="Times New Roman"/>
          <w:bCs/>
          <w:sz w:val="28"/>
          <w:szCs w:val="28"/>
          <w:lang w:bidi="ru-RU"/>
        </w:rPr>
        <w:t>. В данном учреждении проживают дети в возрасте от рождения до 4 лет, требующие специализированного ухода (постоянное медицинское наблюдение).</w:t>
      </w:r>
    </w:p>
    <w:p w:rsidR="00D36C75" w:rsidRDefault="00D36C75" w:rsidP="00D36C75">
      <w:pPr>
        <w:spacing w:after="0" w:line="240" w:lineRule="auto"/>
        <w:ind w:firstLine="709"/>
        <w:jc w:val="both"/>
        <w:rPr>
          <w:rFonts w:ascii="Times New Roman" w:hAnsi="Times New Roman" w:cs="Times New Roman"/>
          <w:bCs/>
          <w:sz w:val="28"/>
          <w:szCs w:val="28"/>
          <w:lang w:bidi="ru-RU"/>
        </w:rPr>
      </w:pPr>
      <w:r w:rsidRPr="00D36C75">
        <w:rPr>
          <w:rFonts w:ascii="Times New Roman" w:hAnsi="Times New Roman" w:cs="Times New Roman"/>
          <w:sz w:val="28"/>
          <w:szCs w:val="28"/>
        </w:rPr>
        <w:t xml:space="preserve">С 2020 года в Камчатском крае </w:t>
      </w:r>
      <w:r w:rsidRPr="00D36C75">
        <w:rPr>
          <w:rFonts w:ascii="Times New Roman" w:hAnsi="Times New Roman" w:cs="Times New Roman"/>
          <w:bCs/>
          <w:sz w:val="28"/>
          <w:szCs w:val="28"/>
          <w:lang w:bidi="ru-RU"/>
        </w:rPr>
        <w:t>организована работа по поэтапному переводу организаций для детей-сирот и детей, оставшихся без попечения, в единую ведомственную подчиненность – в Министерство социального благополучия и семейной политики Камчатского края. Утвержден План мероприятий (</w:t>
      </w:r>
      <w:r w:rsidR="00856B23">
        <w:rPr>
          <w:rFonts w:ascii="Times New Roman" w:hAnsi="Times New Roman" w:cs="Times New Roman"/>
          <w:bCs/>
          <w:sz w:val="28"/>
          <w:szCs w:val="28"/>
          <w:lang w:bidi="ru-RU"/>
        </w:rPr>
        <w:t>«</w:t>
      </w:r>
      <w:r w:rsidRPr="00D36C75">
        <w:rPr>
          <w:rFonts w:ascii="Times New Roman" w:hAnsi="Times New Roman" w:cs="Times New Roman"/>
          <w:bCs/>
          <w:sz w:val="28"/>
          <w:szCs w:val="28"/>
          <w:lang w:bidi="ru-RU"/>
        </w:rPr>
        <w:t>дорожная карта</w:t>
      </w:r>
      <w:r w:rsidR="00856B23">
        <w:rPr>
          <w:rFonts w:ascii="Times New Roman" w:hAnsi="Times New Roman" w:cs="Times New Roman"/>
          <w:bCs/>
          <w:sz w:val="28"/>
          <w:szCs w:val="28"/>
          <w:lang w:bidi="ru-RU"/>
        </w:rPr>
        <w:t>»</w:t>
      </w:r>
      <w:r w:rsidRPr="00D36C75">
        <w:rPr>
          <w:rFonts w:ascii="Times New Roman" w:hAnsi="Times New Roman" w:cs="Times New Roman"/>
          <w:bCs/>
          <w:sz w:val="28"/>
          <w:szCs w:val="28"/>
          <w:lang w:bidi="ru-RU"/>
        </w:rPr>
        <w:t>) по реализации перехода к единой модели подчиненности организаций для детей-сирот и детей, оставшихся без попечения родителей, Камчатского края, который планируется к завершению в 2023</w:t>
      </w:r>
      <w:r>
        <w:rPr>
          <w:rFonts w:ascii="Times New Roman" w:hAnsi="Times New Roman" w:cs="Times New Roman"/>
          <w:bCs/>
          <w:sz w:val="28"/>
          <w:szCs w:val="28"/>
          <w:lang w:bidi="ru-RU"/>
        </w:rPr>
        <w:t xml:space="preserve"> </w:t>
      </w:r>
      <w:r w:rsidRPr="00D36C75">
        <w:rPr>
          <w:rFonts w:ascii="Times New Roman" w:hAnsi="Times New Roman" w:cs="Times New Roman"/>
          <w:bCs/>
          <w:sz w:val="28"/>
          <w:szCs w:val="28"/>
          <w:lang w:bidi="ru-RU"/>
        </w:rPr>
        <w:t>году.</w:t>
      </w:r>
    </w:p>
    <w:p w:rsidR="00D36C75" w:rsidRDefault="00D36C75" w:rsidP="00D36C75">
      <w:pPr>
        <w:spacing w:after="0" w:line="240" w:lineRule="auto"/>
        <w:ind w:firstLine="709"/>
        <w:jc w:val="both"/>
        <w:rPr>
          <w:rFonts w:ascii="Times New Roman" w:hAnsi="Times New Roman" w:cs="Times New Roman"/>
          <w:bCs/>
          <w:sz w:val="28"/>
          <w:szCs w:val="28"/>
          <w:lang w:bidi="ru-RU"/>
        </w:rPr>
      </w:pPr>
      <w:r w:rsidRPr="00D36C75">
        <w:rPr>
          <w:rFonts w:ascii="Times New Roman" w:hAnsi="Times New Roman" w:cs="Times New Roman"/>
          <w:bCs/>
          <w:sz w:val="28"/>
          <w:szCs w:val="28"/>
          <w:lang w:bidi="ru-RU"/>
        </w:rPr>
        <w:t>Передача всех организаций для детей-сирот в ведение социального обслуживания позволит эффективно решать ряд задач в сфере защиты прав и законных интересов детей-сирот. Среди которых обеспечение проживания по семейному принципу, решение вопросов устройства детей в замещающие семьи, исключение вторичной адаптации детей; упрощение взаимодействия организаций для детей-сирот, ускорение обмена информацией, последовательная реабилитационная работа с детьми, отсутствие необходимости перевода детей, при достижении определенного возраста, из одного учреждения в другое; упрощение процедур проведения контрольных мероприятий, оперативное принятие решений по итогам контрольных мероприятий; установление единого порядка и нормативов финансирования деятельности организаций для детей-сирот, установление единых норм материального обеспечения и мер социальной поддержки; обеспечение качества и доступности государственных услуг социального обслуживания, соответствующих современным потребностям детей-сирот; дальнейшее укрепление и развитие материально-технической базы организаций для детей-сирот; проведение эффективной кадровой политики в сфере организаций для детей-сирот.</w:t>
      </w:r>
    </w:p>
    <w:p w:rsidR="0064045C" w:rsidRDefault="007A6903" w:rsidP="00FF4612">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Елизовском</w:t>
      </w:r>
      <w:proofErr w:type="spellEnd"/>
      <w:r>
        <w:rPr>
          <w:rFonts w:ascii="Times New Roman" w:hAnsi="Times New Roman"/>
          <w:sz w:val="28"/>
          <w:szCs w:val="28"/>
        </w:rPr>
        <w:t xml:space="preserve"> муниципальном район</w:t>
      </w:r>
      <w:r w:rsidR="00DE3408">
        <w:rPr>
          <w:rFonts w:ascii="Times New Roman" w:hAnsi="Times New Roman"/>
          <w:sz w:val="28"/>
          <w:szCs w:val="28"/>
        </w:rPr>
        <w:t>е</w:t>
      </w:r>
      <w:r>
        <w:rPr>
          <w:rFonts w:ascii="Times New Roman" w:hAnsi="Times New Roman"/>
          <w:sz w:val="28"/>
          <w:szCs w:val="28"/>
        </w:rPr>
        <w:t xml:space="preserve"> и</w:t>
      </w:r>
      <w:r w:rsidR="00ED2083">
        <w:rPr>
          <w:rFonts w:ascii="Times New Roman" w:hAnsi="Times New Roman"/>
          <w:sz w:val="28"/>
          <w:szCs w:val="28"/>
        </w:rPr>
        <w:t xml:space="preserve"> ГО </w:t>
      </w:r>
      <w:r w:rsidR="00856B23">
        <w:rPr>
          <w:rFonts w:ascii="Times New Roman" w:hAnsi="Times New Roman"/>
          <w:sz w:val="28"/>
          <w:szCs w:val="28"/>
        </w:rPr>
        <w:t>«</w:t>
      </w:r>
      <w:r w:rsidR="00ED2083">
        <w:rPr>
          <w:rFonts w:ascii="Times New Roman" w:hAnsi="Times New Roman"/>
          <w:sz w:val="28"/>
          <w:szCs w:val="28"/>
        </w:rPr>
        <w:t>Палана</w:t>
      </w:r>
      <w:r w:rsidR="00856B23">
        <w:rPr>
          <w:rFonts w:ascii="Times New Roman" w:hAnsi="Times New Roman"/>
          <w:sz w:val="28"/>
          <w:szCs w:val="28"/>
        </w:rPr>
        <w:t>»</w:t>
      </w:r>
      <w:r w:rsidR="00ED2083">
        <w:rPr>
          <w:rFonts w:ascii="Times New Roman" w:hAnsi="Times New Roman"/>
          <w:sz w:val="28"/>
          <w:szCs w:val="28"/>
        </w:rPr>
        <w:t xml:space="preserve"> доля</w:t>
      </w:r>
      <w:r w:rsidR="0064045C" w:rsidRPr="0046013C">
        <w:rPr>
          <w:rFonts w:ascii="Times New Roman" w:hAnsi="Times New Roman"/>
          <w:sz w:val="28"/>
          <w:szCs w:val="28"/>
        </w:rPr>
        <w:t xml:space="preserve"> детей-сирот и детей, оставшихся без попечения родителей, выше </w:t>
      </w:r>
      <w:proofErr w:type="spellStart"/>
      <w:r w:rsidR="0064045C" w:rsidRPr="0046013C">
        <w:rPr>
          <w:rFonts w:ascii="Times New Roman" w:hAnsi="Times New Roman"/>
          <w:sz w:val="28"/>
          <w:szCs w:val="28"/>
        </w:rPr>
        <w:t>среднекраевой</w:t>
      </w:r>
      <w:proofErr w:type="spellEnd"/>
      <w:r w:rsidR="0064045C" w:rsidRPr="0046013C">
        <w:rPr>
          <w:rFonts w:ascii="Times New Roman" w:hAnsi="Times New Roman"/>
          <w:sz w:val="28"/>
          <w:szCs w:val="28"/>
        </w:rPr>
        <w:t xml:space="preserve">, что обусловлено наличием на </w:t>
      </w:r>
      <w:r>
        <w:rPr>
          <w:rFonts w:ascii="Times New Roman" w:hAnsi="Times New Roman"/>
          <w:sz w:val="28"/>
          <w:szCs w:val="28"/>
        </w:rPr>
        <w:t xml:space="preserve">их </w:t>
      </w:r>
      <w:r w:rsidR="0064045C" w:rsidRPr="0046013C">
        <w:rPr>
          <w:rFonts w:ascii="Times New Roman" w:hAnsi="Times New Roman"/>
          <w:sz w:val="28"/>
          <w:szCs w:val="28"/>
        </w:rPr>
        <w:t xml:space="preserve">территории </w:t>
      </w:r>
      <w:r w:rsidR="00331D70">
        <w:rPr>
          <w:rFonts w:ascii="Times New Roman" w:hAnsi="Times New Roman"/>
          <w:sz w:val="28"/>
          <w:szCs w:val="28"/>
        </w:rPr>
        <w:t xml:space="preserve">учреждений для детей-сирот. </w:t>
      </w:r>
    </w:p>
    <w:p w:rsidR="0064045C" w:rsidRPr="0046013C" w:rsidRDefault="0064045C" w:rsidP="00FF4612">
      <w:pPr>
        <w:suppressAutoHyphens/>
        <w:spacing w:after="0" w:line="240" w:lineRule="auto"/>
        <w:jc w:val="both"/>
        <w:rPr>
          <w:rFonts w:ascii="Times New Roman" w:hAnsi="Times New Roman"/>
          <w:sz w:val="28"/>
          <w:szCs w:val="28"/>
        </w:rPr>
      </w:pPr>
      <w:r w:rsidRPr="0046013C">
        <w:rPr>
          <w:rFonts w:ascii="Times New Roman" w:hAnsi="Times New Roman"/>
          <w:sz w:val="28"/>
          <w:szCs w:val="28"/>
        </w:rPr>
        <w:t xml:space="preserve"> </w:t>
      </w:r>
      <w:r w:rsidR="003A30E8">
        <w:rPr>
          <w:rFonts w:ascii="Times New Roman" w:hAnsi="Times New Roman"/>
          <w:sz w:val="28"/>
          <w:szCs w:val="28"/>
        </w:rPr>
        <w:tab/>
      </w:r>
      <w:r w:rsidRPr="0046013C">
        <w:rPr>
          <w:rFonts w:ascii="Times New Roman" w:hAnsi="Times New Roman"/>
          <w:sz w:val="28"/>
          <w:szCs w:val="28"/>
        </w:rPr>
        <w:t xml:space="preserve">В </w:t>
      </w:r>
      <w:proofErr w:type="spellStart"/>
      <w:r w:rsidRPr="0046013C">
        <w:rPr>
          <w:rFonts w:ascii="Times New Roman" w:hAnsi="Times New Roman"/>
          <w:sz w:val="28"/>
          <w:szCs w:val="28"/>
        </w:rPr>
        <w:t>Олюторском</w:t>
      </w:r>
      <w:proofErr w:type="spellEnd"/>
      <w:r w:rsidRPr="0046013C">
        <w:rPr>
          <w:rFonts w:ascii="Times New Roman" w:hAnsi="Times New Roman"/>
          <w:sz w:val="28"/>
          <w:szCs w:val="28"/>
        </w:rPr>
        <w:t xml:space="preserve">, </w:t>
      </w:r>
      <w:proofErr w:type="spellStart"/>
      <w:r w:rsidR="003A30E8">
        <w:rPr>
          <w:rFonts w:ascii="Times New Roman" w:hAnsi="Times New Roman"/>
          <w:sz w:val="28"/>
          <w:szCs w:val="28"/>
        </w:rPr>
        <w:t>Карагинском</w:t>
      </w:r>
      <w:proofErr w:type="spellEnd"/>
      <w:r w:rsidR="003A30E8">
        <w:rPr>
          <w:rFonts w:ascii="Times New Roman" w:hAnsi="Times New Roman"/>
          <w:sz w:val="28"/>
          <w:szCs w:val="28"/>
        </w:rPr>
        <w:t xml:space="preserve"> и </w:t>
      </w:r>
      <w:proofErr w:type="spellStart"/>
      <w:r w:rsidRPr="0046013C">
        <w:rPr>
          <w:rFonts w:ascii="Times New Roman" w:hAnsi="Times New Roman"/>
          <w:sz w:val="28"/>
          <w:szCs w:val="28"/>
        </w:rPr>
        <w:t>Пенжинском</w:t>
      </w:r>
      <w:proofErr w:type="spellEnd"/>
      <w:r w:rsidRPr="0046013C">
        <w:rPr>
          <w:rFonts w:ascii="Times New Roman" w:hAnsi="Times New Roman"/>
          <w:sz w:val="28"/>
          <w:szCs w:val="28"/>
        </w:rPr>
        <w:t xml:space="preserve"> муниципальных районах, несмотря на отсутс</w:t>
      </w:r>
      <w:r w:rsidR="00E010B1">
        <w:rPr>
          <w:rFonts w:ascii="Times New Roman" w:hAnsi="Times New Roman"/>
          <w:sz w:val="28"/>
          <w:szCs w:val="28"/>
        </w:rPr>
        <w:t xml:space="preserve">твие учреждений для детей-сирот, </w:t>
      </w:r>
      <w:r w:rsidRPr="0046013C">
        <w:rPr>
          <w:rFonts w:ascii="Times New Roman" w:hAnsi="Times New Roman"/>
          <w:sz w:val="28"/>
          <w:szCs w:val="28"/>
        </w:rPr>
        <w:t xml:space="preserve">доля </w:t>
      </w:r>
      <w:r>
        <w:rPr>
          <w:rFonts w:ascii="Times New Roman" w:hAnsi="Times New Roman"/>
          <w:sz w:val="28"/>
          <w:szCs w:val="28"/>
        </w:rPr>
        <w:t xml:space="preserve">детей </w:t>
      </w:r>
      <w:r w:rsidRPr="0046013C">
        <w:rPr>
          <w:rFonts w:ascii="Times New Roman" w:hAnsi="Times New Roman"/>
          <w:sz w:val="28"/>
          <w:szCs w:val="28"/>
        </w:rPr>
        <w:t xml:space="preserve">данной категории </w:t>
      </w:r>
      <w:r w:rsidR="00ED2083">
        <w:rPr>
          <w:rFonts w:ascii="Times New Roman" w:hAnsi="Times New Roman"/>
          <w:sz w:val="28"/>
          <w:szCs w:val="28"/>
        </w:rPr>
        <w:t xml:space="preserve">остается </w:t>
      </w:r>
      <w:r w:rsidRPr="0046013C">
        <w:rPr>
          <w:rFonts w:ascii="Times New Roman" w:hAnsi="Times New Roman"/>
          <w:sz w:val="28"/>
          <w:szCs w:val="28"/>
        </w:rPr>
        <w:t xml:space="preserve">значительно выше, чем в среднем по краю. </w:t>
      </w:r>
      <w:r w:rsidR="00331D70">
        <w:rPr>
          <w:rFonts w:ascii="Times New Roman" w:hAnsi="Times New Roman"/>
          <w:sz w:val="28"/>
          <w:szCs w:val="28"/>
        </w:rPr>
        <w:t>Это связано</w:t>
      </w:r>
      <w:r w:rsidR="008F308D">
        <w:rPr>
          <w:rFonts w:ascii="Times New Roman" w:hAnsi="Times New Roman"/>
          <w:sz w:val="28"/>
          <w:szCs w:val="28"/>
        </w:rPr>
        <w:t xml:space="preserve"> с </w:t>
      </w:r>
      <w:r w:rsidR="00DE3408">
        <w:rPr>
          <w:rFonts w:ascii="Times New Roman" w:hAnsi="Times New Roman"/>
          <w:sz w:val="28"/>
          <w:szCs w:val="28"/>
        </w:rPr>
        <w:t xml:space="preserve">ростом количества </w:t>
      </w:r>
      <w:r w:rsidR="00856B23">
        <w:rPr>
          <w:rFonts w:ascii="Times New Roman" w:hAnsi="Times New Roman"/>
          <w:sz w:val="28"/>
          <w:szCs w:val="28"/>
        </w:rPr>
        <w:t>«</w:t>
      </w:r>
      <w:r w:rsidR="00331D70">
        <w:rPr>
          <w:rFonts w:ascii="Times New Roman" w:hAnsi="Times New Roman"/>
          <w:sz w:val="28"/>
          <w:szCs w:val="28"/>
        </w:rPr>
        <w:t>неблагополучных семей</w:t>
      </w:r>
      <w:r w:rsidR="00856B23">
        <w:rPr>
          <w:rFonts w:ascii="Times New Roman" w:hAnsi="Times New Roman"/>
          <w:sz w:val="28"/>
          <w:szCs w:val="28"/>
        </w:rPr>
        <w:t>»</w:t>
      </w:r>
      <w:r w:rsidR="008F308D">
        <w:rPr>
          <w:rFonts w:ascii="Times New Roman" w:hAnsi="Times New Roman"/>
          <w:sz w:val="28"/>
          <w:szCs w:val="28"/>
        </w:rPr>
        <w:t>, материальными трудностям</w:t>
      </w:r>
      <w:r w:rsidR="00DE3408">
        <w:rPr>
          <w:rFonts w:ascii="Times New Roman" w:hAnsi="Times New Roman"/>
          <w:sz w:val="28"/>
          <w:szCs w:val="28"/>
        </w:rPr>
        <w:t>и</w:t>
      </w:r>
      <w:r w:rsidR="008F308D">
        <w:rPr>
          <w:rFonts w:ascii="Times New Roman" w:hAnsi="Times New Roman"/>
          <w:sz w:val="28"/>
          <w:szCs w:val="28"/>
        </w:rPr>
        <w:t xml:space="preserve"> семьи, безработицей родителей, жилищными проблемами, а также </w:t>
      </w:r>
      <w:r w:rsidR="00FA46D2">
        <w:rPr>
          <w:rFonts w:ascii="Times New Roman" w:hAnsi="Times New Roman"/>
          <w:sz w:val="28"/>
          <w:szCs w:val="28"/>
        </w:rPr>
        <w:t>невысокой</w:t>
      </w:r>
      <w:r w:rsidR="008F308D" w:rsidRPr="0046013C">
        <w:rPr>
          <w:rFonts w:ascii="Times New Roman" w:hAnsi="Times New Roman"/>
          <w:sz w:val="28"/>
          <w:szCs w:val="28"/>
        </w:rPr>
        <w:t xml:space="preserve"> результативностью работы органов опеки и попечительства по профилактике </w:t>
      </w:r>
      <w:r w:rsidR="008F308D" w:rsidRPr="0046013C">
        <w:rPr>
          <w:rFonts w:ascii="Times New Roman" w:hAnsi="Times New Roman"/>
          <w:sz w:val="28"/>
          <w:szCs w:val="28"/>
        </w:rPr>
        <w:lastRenderedPageBreak/>
        <w:t>социального сиротства, в том числе по восстановлению кровных семей</w:t>
      </w:r>
      <w:r w:rsidR="00331D70">
        <w:rPr>
          <w:rFonts w:ascii="Times New Roman" w:hAnsi="Times New Roman"/>
          <w:sz w:val="28"/>
          <w:szCs w:val="28"/>
        </w:rPr>
        <w:t xml:space="preserve"> (см. таблица 2).</w:t>
      </w:r>
    </w:p>
    <w:p w:rsidR="00ED2083" w:rsidRDefault="00ED2083" w:rsidP="0064045C">
      <w:pPr>
        <w:jc w:val="center"/>
        <w:rPr>
          <w:rFonts w:ascii="Times New Roman" w:hAnsi="Times New Roman"/>
          <w:b/>
          <w:i/>
        </w:rPr>
      </w:pPr>
    </w:p>
    <w:p w:rsidR="0064045C" w:rsidRPr="00D36C75" w:rsidRDefault="0064045C" w:rsidP="0064045C">
      <w:pPr>
        <w:jc w:val="center"/>
        <w:rPr>
          <w:rFonts w:ascii="Times New Roman" w:hAnsi="Times New Roman"/>
          <w:b/>
          <w:i/>
          <w:sz w:val="24"/>
          <w:szCs w:val="24"/>
        </w:rPr>
      </w:pPr>
      <w:r w:rsidRPr="00D36C75">
        <w:rPr>
          <w:rFonts w:ascii="Times New Roman" w:hAnsi="Times New Roman"/>
          <w:b/>
          <w:i/>
          <w:sz w:val="24"/>
          <w:szCs w:val="24"/>
        </w:rPr>
        <w:t xml:space="preserve">Таблица </w:t>
      </w:r>
      <w:r w:rsidR="003A30E8" w:rsidRPr="00D36C75">
        <w:rPr>
          <w:rFonts w:ascii="Times New Roman" w:hAnsi="Times New Roman"/>
          <w:b/>
          <w:i/>
          <w:sz w:val="24"/>
          <w:szCs w:val="24"/>
        </w:rPr>
        <w:t>2</w:t>
      </w:r>
      <w:r w:rsidRPr="00D36C75">
        <w:rPr>
          <w:rFonts w:ascii="Times New Roman" w:hAnsi="Times New Roman"/>
          <w:b/>
          <w:i/>
          <w:sz w:val="24"/>
          <w:szCs w:val="24"/>
        </w:rPr>
        <w:t xml:space="preserve">. Доля детей-сирот и детей, оставшихся без попечения родителей </w:t>
      </w:r>
      <w:r w:rsidR="00D36C75">
        <w:rPr>
          <w:rFonts w:ascii="Times New Roman" w:hAnsi="Times New Roman"/>
          <w:b/>
          <w:i/>
          <w:sz w:val="24"/>
          <w:szCs w:val="24"/>
        </w:rPr>
        <w:t xml:space="preserve">               </w:t>
      </w:r>
      <w:r w:rsidRPr="00D36C75">
        <w:rPr>
          <w:rFonts w:ascii="Times New Roman" w:hAnsi="Times New Roman"/>
          <w:b/>
          <w:i/>
          <w:sz w:val="24"/>
          <w:szCs w:val="24"/>
        </w:rPr>
        <w:t>в муниципальных образованиях по состоянию 01.</w:t>
      </w:r>
      <w:r w:rsidR="00AF7711" w:rsidRPr="00D36C75">
        <w:rPr>
          <w:rFonts w:ascii="Times New Roman" w:hAnsi="Times New Roman"/>
          <w:b/>
          <w:i/>
          <w:sz w:val="24"/>
          <w:szCs w:val="24"/>
        </w:rPr>
        <w:t>01</w:t>
      </w:r>
      <w:r w:rsidRPr="00D36C75">
        <w:rPr>
          <w:rFonts w:ascii="Times New Roman" w:hAnsi="Times New Roman"/>
          <w:b/>
          <w:i/>
          <w:sz w:val="24"/>
          <w:szCs w:val="24"/>
        </w:rPr>
        <w:t>.202</w:t>
      </w:r>
      <w:r w:rsidR="00AF7711" w:rsidRPr="00D36C75">
        <w:rPr>
          <w:rFonts w:ascii="Times New Roman" w:hAnsi="Times New Roman"/>
          <w:b/>
          <w:i/>
          <w:sz w:val="24"/>
          <w:szCs w:val="24"/>
        </w:rPr>
        <w:t>3</w:t>
      </w:r>
      <w:r w:rsidRPr="00D36C75">
        <w:rPr>
          <w:rFonts w:ascii="Times New Roman" w:hAnsi="Times New Roman"/>
          <w:b/>
          <w:i/>
          <w:sz w:val="24"/>
          <w:szCs w:val="24"/>
        </w:rPr>
        <w:t xml:space="preserve">  </w:t>
      </w:r>
    </w:p>
    <w:tbl>
      <w:tblPr>
        <w:tblpPr w:leftFromText="180" w:rightFromText="180"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25"/>
        <w:gridCol w:w="2276"/>
        <w:gridCol w:w="2333"/>
        <w:gridCol w:w="1911"/>
      </w:tblGrid>
      <w:tr w:rsidR="0064045C" w:rsidRPr="00F37CC6" w:rsidTr="003A30E8">
        <w:tc>
          <w:tcPr>
            <w:tcW w:w="2825" w:type="dxa"/>
            <w:shd w:val="clear" w:color="auto" w:fill="FFFFFF"/>
          </w:tcPr>
          <w:p w:rsidR="0064045C" w:rsidRPr="00F37CC6" w:rsidRDefault="0064045C" w:rsidP="00F6755A">
            <w:pPr>
              <w:spacing w:after="0" w:line="240" w:lineRule="exact"/>
              <w:jc w:val="center"/>
              <w:rPr>
                <w:rFonts w:ascii="Times New Roman" w:hAnsi="Times New Roman"/>
                <w:b/>
                <w:sz w:val="24"/>
                <w:szCs w:val="24"/>
              </w:rPr>
            </w:pPr>
            <w:r w:rsidRPr="00F37CC6">
              <w:rPr>
                <w:rFonts w:ascii="Times New Roman" w:hAnsi="Times New Roman"/>
                <w:b/>
                <w:sz w:val="24"/>
                <w:szCs w:val="24"/>
              </w:rPr>
              <w:t>Муниципальное образование</w:t>
            </w:r>
          </w:p>
        </w:tc>
        <w:tc>
          <w:tcPr>
            <w:tcW w:w="2276" w:type="dxa"/>
            <w:shd w:val="clear" w:color="auto" w:fill="FFFFFF"/>
          </w:tcPr>
          <w:p w:rsidR="0064045C" w:rsidRPr="00F37CC6" w:rsidRDefault="0064045C" w:rsidP="00F6755A">
            <w:pPr>
              <w:spacing w:after="0" w:line="240" w:lineRule="exact"/>
              <w:jc w:val="center"/>
              <w:rPr>
                <w:rFonts w:ascii="Times New Roman" w:hAnsi="Times New Roman"/>
                <w:b/>
                <w:sz w:val="24"/>
                <w:szCs w:val="24"/>
              </w:rPr>
            </w:pPr>
            <w:r w:rsidRPr="00F37CC6">
              <w:rPr>
                <w:rFonts w:ascii="Times New Roman" w:hAnsi="Times New Roman"/>
                <w:b/>
                <w:sz w:val="24"/>
                <w:szCs w:val="24"/>
              </w:rPr>
              <w:t>Численность детского населения</w:t>
            </w:r>
          </w:p>
        </w:tc>
        <w:tc>
          <w:tcPr>
            <w:tcW w:w="2333" w:type="dxa"/>
            <w:shd w:val="clear" w:color="auto" w:fill="FFFFFF"/>
          </w:tcPr>
          <w:p w:rsidR="0064045C" w:rsidRPr="00F37CC6" w:rsidRDefault="0064045C" w:rsidP="00F6755A">
            <w:pPr>
              <w:spacing w:after="0" w:line="240" w:lineRule="exact"/>
              <w:jc w:val="center"/>
              <w:rPr>
                <w:rFonts w:ascii="Times New Roman" w:hAnsi="Times New Roman"/>
                <w:b/>
                <w:sz w:val="24"/>
                <w:szCs w:val="24"/>
              </w:rPr>
            </w:pPr>
            <w:r w:rsidRPr="00F37CC6">
              <w:rPr>
                <w:rFonts w:ascii="Times New Roman" w:hAnsi="Times New Roman"/>
                <w:b/>
                <w:sz w:val="24"/>
                <w:szCs w:val="24"/>
              </w:rPr>
              <w:t>Численность детей-сирот и детей, оставшихся без попечения родителей</w:t>
            </w:r>
          </w:p>
        </w:tc>
        <w:tc>
          <w:tcPr>
            <w:tcW w:w="1911" w:type="dxa"/>
            <w:shd w:val="clear" w:color="auto" w:fill="FFFFFF"/>
          </w:tcPr>
          <w:p w:rsidR="0064045C" w:rsidRPr="00F37CC6" w:rsidRDefault="0064045C" w:rsidP="003D6050">
            <w:pPr>
              <w:spacing w:after="120" w:line="240" w:lineRule="exact"/>
              <w:jc w:val="center"/>
              <w:rPr>
                <w:rFonts w:ascii="Times New Roman" w:hAnsi="Times New Roman"/>
                <w:b/>
                <w:sz w:val="24"/>
                <w:szCs w:val="24"/>
              </w:rPr>
            </w:pPr>
            <w:r w:rsidRPr="00F37CC6">
              <w:rPr>
                <w:rFonts w:ascii="Times New Roman" w:hAnsi="Times New Roman"/>
                <w:b/>
                <w:sz w:val="24"/>
                <w:szCs w:val="24"/>
              </w:rPr>
              <w:t>Доля от общей численност</w:t>
            </w:r>
            <w:r w:rsidR="00AF7711">
              <w:rPr>
                <w:rFonts w:ascii="Times New Roman" w:hAnsi="Times New Roman"/>
                <w:b/>
                <w:sz w:val="24"/>
                <w:szCs w:val="24"/>
              </w:rPr>
              <w:t>и</w:t>
            </w:r>
            <w:r w:rsidRPr="00F37CC6">
              <w:rPr>
                <w:rFonts w:ascii="Times New Roman" w:hAnsi="Times New Roman"/>
                <w:b/>
                <w:sz w:val="24"/>
                <w:szCs w:val="24"/>
              </w:rPr>
              <w:t xml:space="preserve"> детского населения, %</w:t>
            </w:r>
          </w:p>
        </w:tc>
      </w:tr>
      <w:tr w:rsidR="0064045C" w:rsidRPr="00F37CC6" w:rsidTr="003A30E8">
        <w:tc>
          <w:tcPr>
            <w:tcW w:w="2825" w:type="dxa"/>
            <w:shd w:val="clear" w:color="auto" w:fill="FFFFFF"/>
          </w:tcPr>
          <w:p w:rsidR="0064045C" w:rsidRPr="00F37CC6" w:rsidRDefault="0064045C" w:rsidP="00856B23">
            <w:pPr>
              <w:spacing w:after="0" w:line="240" w:lineRule="auto"/>
              <w:jc w:val="center"/>
              <w:rPr>
                <w:rFonts w:ascii="Times New Roman" w:hAnsi="Times New Roman"/>
                <w:sz w:val="24"/>
                <w:szCs w:val="24"/>
              </w:rPr>
            </w:pPr>
            <w:r w:rsidRPr="00F37CC6">
              <w:rPr>
                <w:rFonts w:ascii="Times New Roman" w:hAnsi="Times New Roman"/>
                <w:sz w:val="24"/>
                <w:szCs w:val="24"/>
              </w:rPr>
              <w:t>1</w:t>
            </w:r>
          </w:p>
        </w:tc>
        <w:tc>
          <w:tcPr>
            <w:tcW w:w="2276" w:type="dxa"/>
            <w:shd w:val="clear" w:color="auto" w:fill="FFFFFF"/>
          </w:tcPr>
          <w:p w:rsidR="0064045C" w:rsidRPr="00F37CC6" w:rsidRDefault="0064045C" w:rsidP="00856B23">
            <w:pPr>
              <w:spacing w:after="0" w:line="240" w:lineRule="auto"/>
              <w:jc w:val="center"/>
              <w:rPr>
                <w:rFonts w:ascii="Times New Roman" w:hAnsi="Times New Roman"/>
                <w:sz w:val="24"/>
                <w:szCs w:val="24"/>
              </w:rPr>
            </w:pPr>
            <w:r w:rsidRPr="00F37CC6">
              <w:rPr>
                <w:rFonts w:ascii="Times New Roman" w:hAnsi="Times New Roman"/>
                <w:sz w:val="24"/>
                <w:szCs w:val="24"/>
              </w:rPr>
              <w:t>2</w:t>
            </w:r>
          </w:p>
        </w:tc>
        <w:tc>
          <w:tcPr>
            <w:tcW w:w="2333" w:type="dxa"/>
            <w:shd w:val="clear" w:color="auto" w:fill="FFFFFF"/>
          </w:tcPr>
          <w:p w:rsidR="0064045C" w:rsidRPr="00F37CC6" w:rsidRDefault="0064045C" w:rsidP="00856B23">
            <w:pPr>
              <w:spacing w:after="0" w:line="240" w:lineRule="auto"/>
              <w:jc w:val="center"/>
              <w:rPr>
                <w:rFonts w:ascii="Times New Roman" w:hAnsi="Times New Roman"/>
                <w:sz w:val="24"/>
                <w:szCs w:val="24"/>
              </w:rPr>
            </w:pPr>
            <w:r w:rsidRPr="00F37CC6">
              <w:rPr>
                <w:rFonts w:ascii="Times New Roman" w:hAnsi="Times New Roman"/>
                <w:sz w:val="24"/>
                <w:szCs w:val="24"/>
              </w:rPr>
              <w:t>3</w:t>
            </w:r>
          </w:p>
        </w:tc>
        <w:tc>
          <w:tcPr>
            <w:tcW w:w="1911" w:type="dxa"/>
            <w:shd w:val="clear" w:color="auto" w:fill="FFFFFF"/>
          </w:tcPr>
          <w:p w:rsidR="0064045C" w:rsidRPr="00F37CC6" w:rsidRDefault="0064045C" w:rsidP="00856B23">
            <w:pPr>
              <w:spacing w:after="0" w:line="240" w:lineRule="auto"/>
              <w:jc w:val="center"/>
              <w:rPr>
                <w:rFonts w:ascii="Times New Roman" w:hAnsi="Times New Roman"/>
                <w:sz w:val="24"/>
                <w:szCs w:val="24"/>
              </w:rPr>
            </w:pPr>
            <w:r w:rsidRPr="00F37CC6">
              <w:rPr>
                <w:rFonts w:ascii="Times New Roman" w:hAnsi="Times New Roman"/>
                <w:sz w:val="24"/>
                <w:szCs w:val="24"/>
              </w:rPr>
              <w:t>4</w:t>
            </w:r>
          </w:p>
        </w:tc>
      </w:tr>
      <w:tr w:rsidR="0064045C" w:rsidRPr="00F37CC6" w:rsidTr="003A30E8">
        <w:tc>
          <w:tcPr>
            <w:tcW w:w="2825" w:type="dxa"/>
            <w:shd w:val="clear" w:color="auto" w:fill="FFFFFF"/>
          </w:tcPr>
          <w:p w:rsidR="0064045C" w:rsidRPr="00891D8A" w:rsidRDefault="0064045C" w:rsidP="00856B23">
            <w:pPr>
              <w:spacing w:after="0" w:line="240" w:lineRule="auto"/>
              <w:jc w:val="center"/>
              <w:rPr>
                <w:rFonts w:ascii="Times New Roman" w:hAnsi="Times New Roman"/>
                <w:b/>
                <w:sz w:val="24"/>
                <w:szCs w:val="24"/>
              </w:rPr>
            </w:pPr>
            <w:r w:rsidRPr="00891D8A">
              <w:rPr>
                <w:rFonts w:ascii="Times New Roman" w:hAnsi="Times New Roman"/>
                <w:b/>
                <w:sz w:val="24"/>
                <w:szCs w:val="24"/>
              </w:rPr>
              <w:t>Всего по краю</w:t>
            </w:r>
          </w:p>
        </w:tc>
        <w:tc>
          <w:tcPr>
            <w:tcW w:w="2276" w:type="dxa"/>
            <w:shd w:val="clear" w:color="auto" w:fill="FFFFFF"/>
          </w:tcPr>
          <w:p w:rsidR="0064045C" w:rsidRPr="00891D8A" w:rsidRDefault="0064045C" w:rsidP="00856B23">
            <w:pPr>
              <w:spacing w:after="0" w:line="240" w:lineRule="auto"/>
              <w:jc w:val="center"/>
              <w:rPr>
                <w:rFonts w:ascii="Times New Roman" w:hAnsi="Times New Roman"/>
                <w:b/>
                <w:sz w:val="24"/>
                <w:szCs w:val="24"/>
              </w:rPr>
            </w:pPr>
            <w:r>
              <w:rPr>
                <w:rFonts w:ascii="Times New Roman" w:hAnsi="Times New Roman"/>
                <w:b/>
                <w:sz w:val="24"/>
                <w:szCs w:val="24"/>
              </w:rPr>
              <w:t>65132</w:t>
            </w:r>
          </w:p>
        </w:tc>
        <w:tc>
          <w:tcPr>
            <w:tcW w:w="2333" w:type="dxa"/>
            <w:shd w:val="clear" w:color="auto" w:fill="FFFFFF"/>
          </w:tcPr>
          <w:p w:rsidR="0064045C" w:rsidRPr="00891D8A" w:rsidRDefault="0064045C" w:rsidP="00856B23">
            <w:pPr>
              <w:spacing w:after="0" w:line="240" w:lineRule="auto"/>
              <w:jc w:val="center"/>
              <w:rPr>
                <w:rFonts w:ascii="Times New Roman" w:hAnsi="Times New Roman"/>
                <w:b/>
                <w:sz w:val="24"/>
                <w:szCs w:val="24"/>
              </w:rPr>
            </w:pPr>
            <w:r>
              <w:rPr>
                <w:rFonts w:ascii="Times New Roman" w:hAnsi="Times New Roman"/>
                <w:b/>
                <w:sz w:val="24"/>
                <w:szCs w:val="24"/>
              </w:rPr>
              <w:t>1227</w:t>
            </w:r>
          </w:p>
        </w:tc>
        <w:tc>
          <w:tcPr>
            <w:tcW w:w="1911" w:type="dxa"/>
            <w:shd w:val="clear" w:color="auto" w:fill="FFFFFF"/>
          </w:tcPr>
          <w:p w:rsidR="0064045C" w:rsidRPr="00891D8A" w:rsidRDefault="0064045C" w:rsidP="00856B23">
            <w:pPr>
              <w:spacing w:after="0" w:line="240" w:lineRule="auto"/>
              <w:jc w:val="center"/>
              <w:rPr>
                <w:rFonts w:ascii="Times New Roman" w:hAnsi="Times New Roman"/>
                <w:b/>
                <w:sz w:val="24"/>
                <w:szCs w:val="24"/>
              </w:rPr>
            </w:pPr>
            <w:r>
              <w:rPr>
                <w:rFonts w:ascii="Times New Roman" w:hAnsi="Times New Roman"/>
                <w:b/>
                <w:sz w:val="24"/>
                <w:szCs w:val="24"/>
              </w:rPr>
              <w:t>1,8</w:t>
            </w:r>
            <w:r w:rsidR="00F06897">
              <w:rPr>
                <w:rFonts w:ascii="Times New Roman" w:hAnsi="Times New Roman"/>
                <w:b/>
                <w:sz w:val="24"/>
                <w:szCs w:val="24"/>
              </w:rPr>
              <w:t>8</w:t>
            </w:r>
          </w:p>
        </w:tc>
      </w:tr>
      <w:tr w:rsidR="0064045C" w:rsidRPr="00F37CC6" w:rsidTr="003A30E8">
        <w:tc>
          <w:tcPr>
            <w:tcW w:w="2825" w:type="dxa"/>
            <w:shd w:val="clear" w:color="auto" w:fill="FFFFFF"/>
          </w:tcPr>
          <w:p w:rsidR="0064045C" w:rsidRPr="00F37CC6" w:rsidRDefault="0064045C" w:rsidP="00856B23">
            <w:pPr>
              <w:spacing w:after="0" w:line="240" w:lineRule="auto"/>
              <w:rPr>
                <w:rFonts w:ascii="Times New Roman" w:hAnsi="Times New Roman"/>
                <w:sz w:val="24"/>
                <w:szCs w:val="24"/>
              </w:rPr>
            </w:pPr>
            <w:r w:rsidRPr="00F37CC6">
              <w:rPr>
                <w:rFonts w:ascii="Times New Roman" w:hAnsi="Times New Roman"/>
                <w:sz w:val="24"/>
                <w:szCs w:val="24"/>
              </w:rPr>
              <w:t>П-Камчатский ГО</w:t>
            </w:r>
          </w:p>
        </w:tc>
        <w:tc>
          <w:tcPr>
            <w:tcW w:w="2276" w:type="dxa"/>
            <w:shd w:val="clear" w:color="auto" w:fill="FFFFFF"/>
          </w:tcPr>
          <w:p w:rsidR="0064045C" w:rsidRPr="00F37CC6" w:rsidRDefault="00AF7711" w:rsidP="00856B23">
            <w:pPr>
              <w:spacing w:after="0" w:line="240" w:lineRule="auto"/>
              <w:jc w:val="center"/>
              <w:rPr>
                <w:rFonts w:ascii="Times New Roman" w:hAnsi="Times New Roman"/>
                <w:sz w:val="24"/>
                <w:szCs w:val="24"/>
              </w:rPr>
            </w:pPr>
            <w:r>
              <w:rPr>
                <w:rFonts w:ascii="Times New Roman" w:hAnsi="Times New Roman"/>
                <w:sz w:val="24"/>
                <w:szCs w:val="24"/>
              </w:rPr>
              <w:t>36616</w:t>
            </w:r>
          </w:p>
        </w:tc>
        <w:tc>
          <w:tcPr>
            <w:tcW w:w="2333" w:type="dxa"/>
            <w:shd w:val="clear" w:color="auto" w:fill="FFFFFF"/>
          </w:tcPr>
          <w:p w:rsidR="0064045C" w:rsidRPr="00F37CC6" w:rsidRDefault="00AF7711" w:rsidP="00856B23">
            <w:pPr>
              <w:spacing w:after="0" w:line="240" w:lineRule="auto"/>
              <w:jc w:val="center"/>
              <w:rPr>
                <w:rFonts w:ascii="Times New Roman" w:hAnsi="Times New Roman"/>
                <w:sz w:val="24"/>
                <w:szCs w:val="24"/>
              </w:rPr>
            </w:pPr>
            <w:r>
              <w:rPr>
                <w:rFonts w:ascii="Times New Roman" w:hAnsi="Times New Roman"/>
                <w:sz w:val="24"/>
                <w:szCs w:val="24"/>
              </w:rPr>
              <w:t>419</w:t>
            </w:r>
          </w:p>
        </w:tc>
        <w:tc>
          <w:tcPr>
            <w:tcW w:w="1911" w:type="dxa"/>
            <w:shd w:val="clear" w:color="auto" w:fill="FFFFFF"/>
          </w:tcPr>
          <w:p w:rsidR="0064045C" w:rsidRPr="00F37CC6" w:rsidRDefault="00AF7711" w:rsidP="00856B23">
            <w:pPr>
              <w:spacing w:after="0" w:line="240" w:lineRule="auto"/>
              <w:jc w:val="center"/>
              <w:rPr>
                <w:rFonts w:ascii="Times New Roman" w:hAnsi="Times New Roman"/>
                <w:sz w:val="24"/>
                <w:szCs w:val="24"/>
              </w:rPr>
            </w:pPr>
            <w:r>
              <w:rPr>
                <w:rFonts w:ascii="Times New Roman" w:hAnsi="Times New Roman"/>
                <w:sz w:val="24"/>
                <w:szCs w:val="24"/>
              </w:rPr>
              <w:t>1,14</w:t>
            </w:r>
          </w:p>
        </w:tc>
      </w:tr>
      <w:tr w:rsidR="0064045C" w:rsidRPr="00F37CC6" w:rsidTr="003A30E8">
        <w:tc>
          <w:tcPr>
            <w:tcW w:w="2825" w:type="dxa"/>
            <w:shd w:val="clear" w:color="auto" w:fill="FFFFFF"/>
          </w:tcPr>
          <w:p w:rsidR="0064045C" w:rsidRPr="00F37CC6" w:rsidRDefault="0064045C" w:rsidP="00856B23">
            <w:pPr>
              <w:spacing w:after="0" w:line="240" w:lineRule="auto"/>
              <w:rPr>
                <w:rFonts w:ascii="Times New Roman" w:hAnsi="Times New Roman"/>
                <w:sz w:val="24"/>
                <w:szCs w:val="24"/>
              </w:rPr>
            </w:pPr>
            <w:proofErr w:type="spellStart"/>
            <w:r w:rsidRPr="00F37CC6">
              <w:rPr>
                <w:rFonts w:ascii="Times New Roman" w:hAnsi="Times New Roman"/>
                <w:sz w:val="24"/>
                <w:szCs w:val="24"/>
              </w:rPr>
              <w:t>Елизовский</w:t>
            </w:r>
            <w:proofErr w:type="spellEnd"/>
            <w:r w:rsidRPr="00F37CC6">
              <w:rPr>
                <w:rFonts w:ascii="Times New Roman" w:hAnsi="Times New Roman"/>
                <w:sz w:val="24"/>
                <w:szCs w:val="24"/>
              </w:rPr>
              <w:t xml:space="preserve"> МР</w:t>
            </w:r>
          </w:p>
        </w:tc>
        <w:tc>
          <w:tcPr>
            <w:tcW w:w="2276" w:type="dxa"/>
            <w:shd w:val="clear" w:color="auto" w:fill="FFFFFF"/>
          </w:tcPr>
          <w:p w:rsidR="0064045C" w:rsidRPr="00F37CC6" w:rsidRDefault="00AF7711" w:rsidP="00856B23">
            <w:pPr>
              <w:spacing w:after="0" w:line="240" w:lineRule="auto"/>
              <w:jc w:val="center"/>
              <w:rPr>
                <w:rFonts w:ascii="Times New Roman" w:hAnsi="Times New Roman"/>
                <w:sz w:val="24"/>
                <w:szCs w:val="24"/>
              </w:rPr>
            </w:pPr>
            <w:r>
              <w:rPr>
                <w:rFonts w:ascii="Times New Roman" w:hAnsi="Times New Roman"/>
                <w:sz w:val="24"/>
                <w:szCs w:val="24"/>
              </w:rPr>
              <w:t>13228</w:t>
            </w:r>
          </w:p>
        </w:tc>
        <w:tc>
          <w:tcPr>
            <w:tcW w:w="2333" w:type="dxa"/>
            <w:shd w:val="clear" w:color="auto" w:fill="FFFFFF"/>
          </w:tcPr>
          <w:p w:rsidR="0064045C" w:rsidRPr="00F37CC6" w:rsidRDefault="00AF7711" w:rsidP="00856B23">
            <w:pPr>
              <w:spacing w:after="0" w:line="240" w:lineRule="auto"/>
              <w:jc w:val="center"/>
              <w:rPr>
                <w:rFonts w:ascii="Times New Roman" w:hAnsi="Times New Roman"/>
                <w:sz w:val="24"/>
                <w:szCs w:val="24"/>
              </w:rPr>
            </w:pPr>
            <w:r>
              <w:rPr>
                <w:rFonts w:ascii="Times New Roman" w:hAnsi="Times New Roman"/>
                <w:sz w:val="24"/>
                <w:szCs w:val="24"/>
              </w:rPr>
              <w:t>333</w:t>
            </w:r>
          </w:p>
        </w:tc>
        <w:tc>
          <w:tcPr>
            <w:tcW w:w="1911" w:type="dxa"/>
            <w:shd w:val="clear" w:color="auto" w:fill="FFFFFF"/>
          </w:tcPr>
          <w:p w:rsidR="0064045C" w:rsidRPr="00F37CC6" w:rsidRDefault="00AF7711" w:rsidP="00856B23">
            <w:pPr>
              <w:spacing w:after="0" w:line="240" w:lineRule="auto"/>
              <w:jc w:val="center"/>
              <w:rPr>
                <w:rFonts w:ascii="Times New Roman" w:hAnsi="Times New Roman"/>
                <w:sz w:val="24"/>
                <w:szCs w:val="24"/>
              </w:rPr>
            </w:pPr>
            <w:r>
              <w:rPr>
                <w:rFonts w:ascii="Times New Roman" w:hAnsi="Times New Roman"/>
                <w:sz w:val="24"/>
                <w:szCs w:val="24"/>
              </w:rPr>
              <w:t>2,5</w:t>
            </w:r>
          </w:p>
        </w:tc>
      </w:tr>
      <w:tr w:rsidR="0064045C" w:rsidRPr="00F37CC6" w:rsidTr="003A30E8">
        <w:tc>
          <w:tcPr>
            <w:tcW w:w="2825" w:type="dxa"/>
            <w:shd w:val="clear" w:color="auto" w:fill="FFFFFF"/>
          </w:tcPr>
          <w:p w:rsidR="0064045C" w:rsidRPr="00F37CC6" w:rsidRDefault="0064045C" w:rsidP="00856B23">
            <w:pPr>
              <w:spacing w:after="0" w:line="240" w:lineRule="auto"/>
              <w:rPr>
                <w:rFonts w:ascii="Times New Roman" w:hAnsi="Times New Roman"/>
                <w:sz w:val="24"/>
                <w:szCs w:val="24"/>
              </w:rPr>
            </w:pPr>
            <w:proofErr w:type="spellStart"/>
            <w:r w:rsidRPr="00F37CC6">
              <w:rPr>
                <w:rFonts w:ascii="Times New Roman" w:hAnsi="Times New Roman"/>
                <w:sz w:val="24"/>
                <w:szCs w:val="24"/>
              </w:rPr>
              <w:t>Вилючинский</w:t>
            </w:r>
            <w:proofErr w:type="spellEnd"/>
            <w:r w:rsidRPr="00F37CC6">
              <w:rPr>
                <w:rFonts w:ascii="Times New Roman" w:hAnsi="Times New Roman"/>
                <w:sz w:val="24"/>
                <w:szCs w:val="24"/>
              </w:rPr>
              <w:t xml:space="preserve"> ГО</w:t>
            </w:r>
          </w:p>
        </w:tc>
        <w:tc>
          <w:tcPr>
            <w:tcW w:w="2276" w:type="dxa"/>
            <w:shd w:val="clear" w:color="auto" w:fill="FFFFFF"/>
          </w:tcPr>
          <w:p w:rsidR="0064045C" w:rsidRPr="00F37CC6" w:rsidRDefault="00AF7711" w:rsidP="00856B23">
            <w:pPr>
              <w:spacing w:after="0" w:line="240" w:lineRule="auto"/>
              <w:jc w:val="center"/>
              <w:rPr>
                <w:rFonts w:ascii="Times New Roman" w:hAnsi="Times New Roman"/>
                <w:sz w:val="24"/>
                <w:szCs w:val="24"/>
              </w:rPr>
            </w:pPr>
            <w:r>
              <w:rPr>
                <w:rFonts w:ascii="Times New Roman" w:hAnsi="Times New Roman"/>
                <w:sz w:val="24"/>
                <w:szCs w:val="24"/>
              </w:rPr>
              <w:t>5608</w:t>
            </w:r>
          </w:p>
        </w:tc>
        <w:tc>
          <w:tcPr>
            <w:tcW w:w="2333" w:type="dxa"/>
            <w:shd w:val="clear" w:color="auto" w:fill="FFFFFF"/>
          </w:tcPr>
          <w:p w:rsidR="0064045C" w:rsidRPr="00F37CC6" w:rsidRDefault="00AF7711" w:rsidP="00856B23">
            <w:pPr>
              <w:spacing w:after="0" w:line="240" w:lineRule="auto"/>
              <w:jc w:val="center"/>
              <w:rPr>
                <w:rFonts w:ascii="Times New Roman" w:hAnsi="Times New Roman"/>
                <w:sz w:val="24"/>
                <w:szCs w:val="24"/>
              </w:rPr>
            </w:pPr>
            <w:r>
              <w:rPr>
                <w:rFonts w:ascii="Times New Roman" w:hAnsi="Times New Roman"/>
                <w:sz w:val="24"/>
                <w:szCs w:val="24"/>
              </w:rPr>
              <w:t>78</w:t>
            </w:r>
          </w:p>
        </w:tc>
        <w:tc>
          <w:tcPr>
            <w:tcW w:w="1911" w:type="dxa"/>
            <w:shd w:val="clear" w:color="auto" w:fill="FFFFFF"/>
          </w:tcPr>
          <w:p w:rsidR="0064045C" w:rsidRPr="00F37CC6" w:rsidRDefault="00AF7711" w:rsidP="00856B23">
            <w:pPr>
              <w:spacing w:after="0" w:line="240" w:lineRule="auto"/>
              <w:jc w:val="center"/>
              <w:rPr>
                <w:rFonts w:ascii="Times New Roman" w:hAnsi="Times New Roman"/>
                <w:sz w:val="24"/>
                <w:szCs w:val="24"/>
              </w:rPr>
            </w:pPr>
            <w:r>
              <w:rPr>
                <w:rFonts w:ascii="Times New Roman" w:hAnsi="Times New Roman"/>
                <w:sz w:val="24"/>
                <w:szCs w:val="24"/>
              </w:rPr>
              <w:t>1,39</w:t>
            </w:r>
          </w:p>
        </w:tc>
      </w:tr>
      <w:tr w:rsidR="0064045C" w:rsidRPr="00F37CC6" w:rsidTr="003A30E8">
        <w:tc>
          <w:tcPr>
            <w:tcW w:w="2825" w:type="dxa"/>
            <w:shd w:val="clear" w:color="auto" w:fill="FFFFFF"/>
          </w:tcPr>
          <w:p w:rsidR="0064045C" w:rsidRPr="00F37CC6" w:rsidRDefault="0064045C" w:rsidP="00856B23">
            <w:pPr>
              <w:spacing w:after="0" w:line="240" w:lineRule="auto"/>
              <w:rPr>
                <w:rFonts w:ascii="Times New Roman" w:hAnsi="Times New Roman"/>
                <w:sz w:val="24"/>
                <w:szCs w:val="24"/>
              </w:rPr>
            </w:pPr>
            <w:proofErr w:type="spellStart"/>
            <w:r w:rsidRPr="00F37CC6">
              <w:rPr>
                <w:rFonts w:ascii="Times New Roman" w:hAnsi="Times New Roman"/>
                <w:sz w:val="24"/>
                <w:szCs w:val="24"/>
              </w:rPr>
              <w:t>Мильковский</w:t>
            </w:r>
            <w:proofErr w:type="spellEnd"/>
            <w:r w:rsidRPr="00F37CC6">
              <w:rPr>
                <w:rFonts w:ascii="Times New Roman" w:hAnsi="Times New Roman"/>
                <w:sz w:val="24"/>
                <w:szCs w:val="24"/>
              </w:rPr>
              <w:t xml:space="preserve"> М</w:t>
            </w:r>
            <w:r w:rsidR="00F6755A">
              <w:rPr>
                <w:rFonts w:ascii="Times New Roman" w:hAnsi="Times New Roman"/>
                <w:sz w:val="24"/>
                <w:szCs w:val="24"/>
              </w:rPr>
              <w:t>О</w:t>
            </w:r>
          </w:p>
        </w:tc>
        <w:tc>
          <w:tcPr>
            <w:tcW w:w="2276" w:type="dxa"/>
            <w:shd w:val="clear" w:color="auto" w:fill="FFFFFF"/>
          </w:tcPr>
          <w:p w:rsidR="0064045C" w:rsidRPr="00F37CC6" w:rsidRDefault="00AF7711" w:rsidP="00856B23">
            <w:pPr>
              <w:spacing w:after="0" w:line="240" w:lineRule="auto"/>
              <w:jc w:val="center"/>
              <w:rPr>
                <w:rFonts w:ascii="Times New Roman" w:hAnsi="Times New Roman"/>
                <w:sz w:val="24"/>
                <w:szCs w:val="24"/>
              </w:rPr>
            </w:pPr>
            <w:r>
              <w:rPr>
                <w:rFonts w:ascii="Times New Roman" w:hAnsi="Times New Roman"/>
                <w:sz w:val="24"/>
                <w:szCs w:val="24"/>
              </w:rPr>
              <w:t>2018</w:t>
            </w:r>
          </w:p>
        </w:tc>
        <w:tc>
          <w:tcPr>
            <w:tcW w:w="2333" w:type="dxa"/>
            <w:shd w:val="clear" w:color="auto" w:fill="FFFFFF"/>
          </w:tcPr>
          <w:p w:rsidR="0064045C" w:rsidRPr="00F37CC6" w:rsidRDefault="00AF7711" w:rsidP="00856B23">
            <w:pPr>
              <w:spacing w:after="0" w:line="240" w:lineRule="auto"/>
              <w:jc w:val="center"/>
              <w:rPr>
                <w:rFonts w:ascii="Times New Roman" w:hAnsi="Times New Roman"/>
                <w:sz w:val="24"/>
                <w:szCs w:val="24"/>
              </w:rPr>
            </w:pPr>
            <w:r>
              <w:rPr>
                <w:rFonts w:ascii="Times New Roman" w:hAnsi="Times New Roman"/>
                <w:sz w:val="24"/>
                <w:szCs w:val="24"/>
              </w:rPr>
              <w:t>69</w:t>
            </w:r>
          </w:p>
        </w:tc>
        <w:tc>
          <w:tcPr>
            <w:tcW w:w="1911" w:type="dxa"/>
            <w:shd w:val="clear" w:color="auto" w:fill="FFFFFF"/>
          </w:tcPr>
          <w:p w:rsidR="0064045C" w:rsidRPr="00F37CC6" w:rsidRDefault="00AF7711" w:rsidP="00856B23">
            <w:pPr>
              <w:spacing w:after="0" w:line="240" w:lineRule="auto"/>
              <w:jc w:val="center"/>
              <w:rPr>
                <w:rFonts w:ascii="Times New Roman" w:hAnsi="Times New Roman"/>
                <w:sz w:val="24"/>
                <w:szCs w:val="24"/>
              </w:rPr>
            </w:pPr>
            <w:r>
              <w:rPr>
                <w:rFonts w:ascii="Times New Roman" w:hAnsi="Times New Roman"/>
                <w:sz w:val="24"/>
                <w:szCs w:val="24"/>
              </w:rPr>
              <w:t>3,41</w:t>
            </w:r>
          </w:p>
        </w:tc>
      </w:tr>
      <w:tr w:rsidR="0064045C" w:rsidRPr="00F14D32" w:rsidTr="003A30E8">
        <w:tc>
          <w:tcPr>
            <w:tcW w:w="2825" w:type="dxa"/>
            <w:shd w:val="clear" w:color="auto" w:fill="FFFFFF"/>
          </w:tcPr>
          <w:p w:rsidR="0064045C" w:rsidRPr="00AF7711" w:rsidRDefault="0064045C" w:rsidP="00856B23">
            <w:pPr>
              <w:spacing w:after="0" w:line="240" w:lineRule="auto"/>
              <w:rPr>
                <w:rFonts w:ascii="Times New Roman" w:hAnsi="Times New Roman"/>
                <w:sz w:val="24"/>
                <w:szCs w:val="24"/>
              </w:rPr>
            </w:pPr>
            <w:r w:rsidRPr="00AF7711">
              <w:rPr>
                <w:rFonts w:ascii="Times New Roman" w:hAnsi="Times New Roman"/>
                <w:sz w:val="24"/>
                <w:szCs w:val="24"/>
              </w:rPr>
              <w:t>У-Камчатский МР</w:t>
            </w:r>
          </w:p>
        </w:tc>
        <w:tc>
          <w:tcPr>
            <w:tcW w:w="2276"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1585</w:t>
            </w:r>
          </w:p>
        </w:tc>
        <w:tc>
          <w:tcPr>
            <w:tcW w:w="2333"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51</w:t>
            </w:r>
          </w:p>
        </w:tc>
        <w:tc>
          <w:tcPr>
            <w:tcW w:w="1911"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3,21</w:t>
            </w:r>
          </w:p>
        </w:tc>
      </w:tr>
      <w:tr w:rsidR="0064045C" w:rsidRPr="00F37CC6" w:rsidTr="003A30E8">
        <w:tc>
          <w:tcPr>
            <w:tcW w:w="2825" w:type="dxa"/>
            <w:shd w:val="clear" w:color="auto" w:fill="FFFFFF"/>
          </w:tcPr>
          <w:p w:rsidR="0064045C" w:rsidRPr="00AF7711" w:rsidRDefault="0064045C" w:rsidP="00856B23">
            <w:pPr>
              <w:spacing w:after="0" w:line="240" w:lineRule="auto"/>
              <w:rPr>
                <w:rFonts w:ascii="Times New Roman" w:hAnsi="Times New Roman"/>
                <w:sz w:val="24"/>
                <w:szCs w:val="24"/>
              </w:rPr>
            </w:pPr>
            <w:r w:rsidRPr="00AF7711">
              <w:rPr>
                <w:rFonts w:ascii="Times New Roman" w:hAnsi="Times New Roman"/>
                <w:sz w:val="24"/>
                <w:szCs w:val="24"/>
              </w:rPr>
              <w:t>У-Большерецкий МР</w:t>
            </w:r>
          </w:p>
        </w:tc>
        <w:tc>
          <w:tcPr>
            <w:tcW w:w="2276"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1300</w:t>
            </w:r>
          </w:p>
        </w:tc>
        <w:tc>
          <w:tcPr>
            <w:tcW w:w="2333"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42</w:t>
            </w:r>
          </w:p>
        </w:tc>
        <w:tc>
          <w:tcPr>
            <w:tcW w:w="1911"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3,23</w:t>
            </w:r>
          </w:p>
        </w:tc>
      </w:tr>
      <w:tr w:rsidR="0064045C" w:rsidRPr="00F37CC6" w:rsidTr="003A30E8">
        <w:tc>
          <w:tcPr>
            <w:tcW w:w="2825" w:type="dxa"/>
            <w:shd w:val="clear" w:color="auto" w:fill="FFFFFF"/>
          </w:tcPr>
          <w:p w:rsidR="0064045C" w:rsidRPr="00AF7711" w:rsidRDefault="0064045C" w:rsidP="00856B23">
            <w:pPr>
              <w:spacing w:after="0" w:line="240" w:lineRule="auto"/>
              <w:rPr>
                <w:rFonts w:ascii="Times New Roman" w:hAnsi="Times New Roman"/>
                <w:sz w:val="24"/>
                <w:szCs w:val="24"/>
              </w:rPr>
            </w:pPr>
            <w:r w:rsidRPr="00AF7711">
              <w:rPr>
                <w:rFonts w:ascii="Times New Roman" w:hAnsi="Times New Roman"/>
                <w:sz w:val="24"/>
                <w:szCs w:val="24"/>
              </w:rPr>
              <w:t>Соболевский МР</w:t>
            </w:r>
          </w:p>
        </w:tc>
        <w:tc>
          <w:tcPr>
            <w:tcW w:w="2276"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316</w:t>
            </w:r>
          </w:p>
        </w:tc>
        <w:tc>
          <w:tcPr>
            <w:tcW w:w="2333"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0</w:t>
            </w:r>
          </w:p>
        </w:tc>
        <w:tc>
          <w:tcPr>
            <w:tcW w:w="1911"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0,0</w:t>
            </w:r>
          </w:p>
        </w:tc>
      </w:tr>
      <w:tr w:rsidR="0064045C" w:rsidRPr="00F37CC6" w:rsidTr="003A30E8">
        <w:tc>
          <w:tcPr>
            <w:tcW w:w="2825" w:type="dxa"/>
            <w:shd w:val="clear" w:color="auto" w:fill="FFFFFF"/>
          </w:tcPr>
          <w:p w:rsidR="0064045C" w:rsidRPr="00AF7711" w:rsidRDefault="0064045C" w:rsidP="00856B23">
            <w:pPr>
              <w:spacing w:after="0" w:line="240" w:lineRule="auto"/>
              <w:rPr>
                <w:rFonts w:ascii="Times New Roman" w:hAnsi="Times New Roman"/>
                <w:sz w:val="24"/>
                <w:szCs w:val="24"/>
              </w:rPr>
            </w:pPr>
            <w:proofErr w:type="spellStart"/>
            <w:r w:rsidRPr="00AF7711">
              <w:rPr>
                <w:rFonts w:ascii="Times New Roman" w:hAnsi="Times New Roman"/>
                <w:sz w:val="24"/>
                <w:szCs w:val="24"/>
              </w:rPr>
              <w:t>Быстринский</w:t>
            </w:r>
            <w:proofErr w:type="spellEnd"/>
            <w:r w:rsidRPr="00AF7711">
              <w:rPr>
                <w:rFonts w:ascii="Times New Roman" w:hAnsi="Times New Roman"/>
                <w:sz w:val="24"/>
                <w:szCs w:val="24"/>
              </w:rPr>
              <w:t xml:space="preserve"> МР</w:t>
            </w:r>
          </w:p>
        </w:tc>
        <w:tc>
          <w:tcPr>
            <w:tcW w:w="2276"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733</w:t>
            </w:r>
          </w:p>
        </w:tc>
        <w:tc>
          <w:tcPr>
            <w:tcW w:w="2333"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26</w:t>
            </w:r>
          </w:p>
        </w:tc>
        <w:tc>
          <w:tcPr>
            <w:tcW w:w="1911"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3,54</w:t>
            </w:r>
          </w:p>
        </w:tc>
      </w:tr>
      <w:tr w:rsidR="0064045C" w:rsidRPr="00F37CC6" w:rsidTr="003A30E8">
        <w:tc>
          <w:tcPr>
            <w:tcW w:w="2825" w:type="dxa"/>
            <w:shd w:val="clear" w:color="auto" w:fill="FFFFFF"/>
          </w:tcPr>
          <w:p w:rsidR="0064045C" w:rsidRPr="00AF7711" w:rsidRDefault="0064045C" w:rsidP="00856B23">
            <w:pPr>
              <w:tabs>
                <w:tab w:val="center" w:pos="1251"/>
              </w:tabs>
              <w:spacing w:after="0" w:line="240" w:lineRule="auto"/>
              <w:rPr>
                <w:rFonts w:ascii="Times New Roman" w:hAnsi="Times New Roman"/>
                <w:sz w:val="24"/>
                <w:szCs w:val="24"/>
              </w:rPr>
            </w:pPr>
            <w:r w:rsidRPr="00AF7711">
              <w:rPr>
                <w:rFonts w:ascii="Times New Roman" w:hAnsi="Times New Roman"/>
                <w:sz w:val="24"/>
                <w:szCs w:val="24"/>
              </w:rPr>
              <w:t>Алеутский М</w:t>
            </w:r>
            <w:r w:rsidR="00AF7711">
              <w:rPr>
                <w:rFonts w:ascii="Times New Roman" w:hAnsi="Times New Roman"/>
                <w:sz w:val="24"/>
                <w:szCs w:val="24"/>
              </w:rPr>
              <w:t>О</w:t>
            </w:r>
          </w:p>
        </w:tc>
        <w:tc>
          <w:tcPr>
            <w:tcW w:w="2276"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126</w:t>
            </w:r>
          </w:p>
        </w:tc>
        <w:tc>
          <w:tcPr>
            <w:tcW w:w="2333"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5</w:t>
            </w:r>
          </w:p>
        </w:tc>
        <w:tc>
          <w:tcPr>
            <w:tcW w:w="1911"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3,96</w:t>
            </w:r>
          </w:p>
        </w:tc>
      </w:tr>
      <w:tr w:rsidR="0064045C" w:rsidRPr="00F37CC6" w:rsidTr="003A30E8">
        <w:tc>
          <w:tcPr>
            <w:tcW w:w="2825" w:type="dxa"/>
            <w:shd w:val="clear" w:color="auto" w:fill="FFFFFF"/>
          </w:tcPr>
          <w:p w:rsidR="0064045C" w:rsidRPr="00AF7711" w:rsidRDefault="0064045C" w:rsidP="00856B23">
            <w:pPr>
              <w:spacing w:after="0" w:line="240" w:lineRule="auto"/>
              <w:rPr>
                <w:rFonts w:ascii="Times New Roman" w:hAnsi="Times New Roman"/>
                <w:sz w:val="24"/>
                <w:szCs w:val="24"/>
              </w:rPr>
            </w:pPr>
            <w:r w:rsidRPr="00AF7711">
              <w:rPr>
                <w:rFonts w:ascii="Times New Roman" w:hAnsi="Times New Roman"/>
                <w:sz w:val="24"/>
                <w:szCs w:val="24"/>
              </w:rPr>
              <w:t xml:space="preserve">ГО </w:t>
            </w:r>
            <w:r w:rsidR="00856B23">
              <w:rPr>
                <w:rFonts w:ascii="Times New Roman" w:hAnsi="Times New Roman"/>
                <w:sz w:val="24"/>
                <w:szCs w:val="24"/>
              </w:rPr>
              <w:t>«</w:t>
            </w:r>
            <w:proofErr w:type="spellStart"/>
            <w:r w:rsidRPr="00AF7711">
              <w:rPr>
                <w:rFonts w:ascii="Times New Roman" w:hAnsi="Times New Roman"/>
                <w:sz w:val="24"/>
                <w:szCs w:val="24"/>
              </w:rPr>
              <w:t>п.Палана</w:t>
            </w:r>
            <w:proofErr w:type="spellEnd"/>
            <w:r w:rsidR="00856B23">
              <w:rPr>
                <w:rFonts w:ascii="Times New Roman" w:hAnsi="Times New Roman"/>
                <w:sz w:val="24"/>
                <w:szCs w:val="24"/>
              </w:rPr>
              <w:t>»</w:t>
            </w:r>
          </w:p>
        </w:tc>
        <w:tc>
          <w:tcPr>
            <w:tcW w:w="2276"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724</w:t>
            </w:r>
          </w:p>
        </w:tc>
        <w:tc>
          <w:tcPr>
            <w:tcW w:w="2333"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55</w:t>
            </w:r>
          </w:p>
        </w:tc>
        <w:tc>
          <w:tcPr>
            <w:tcW w:w="1911"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7,59</w:t>
            </w:r>
          </w:p>
        </w:tc>
      </w:tr>
      <w:tr w:rsidR="0064045C" w:rsidRPr="00F37CC6" w:rsidTr="003A30E8">
        <w:tc>
          <w:tcPr>
            <w:tcW w:w="2825" w:type="dxa"/>
            <w:shd w:val="clear" w:color="auto" w:fill="FFFFFF"/>
          </w:tcPr>
          <w:p w:rsidR="0064045C" w:rsidRPr="003A30E8" w:rsidRDefault="0064045C" w:rsidP="00856B23">
            <w:pPr>
              <w:spacing w:after="0" w:line="240" w:lineRule="auto"/>
              <w:rPr>
                <w:rFonts w:ascii="Times New Roman" w:hAnsi="Times New Roman"/>
                <w:b/>
                <w:sz w:val="24"/>
                <w:szCs w:val="24"/>
              </w:rPr>
            </w:pPr>
            <w:proofErr w:type="spellStart"/>
            <w:r w:rsidRPr="003A30E8">
              <w:rPr>
                <w:rFonts w:ascii="Times New Roman" w:hAnsi="Times New Roman"/>
                <w:b/>
                <w:sz w:val="24"/>
                <w:szCs w:val="24"/>
              </w:rPr>
              <w:t>Пенжинский</w:t>
            </w:r>
            <w:proofErr w:type="spellEnd"/>
            <w:r w:rsidRPr="003A30E8">
              <w:rPr>
                <w:rFonts w:ascii="Times New Roman" w:hAnsi="Times New Roman"/>
                <w:b/>
                <w:sz w:val="24"/>
                <w:szCs w:val="24"/>
              </w:rPr>
              <w:t xml:space="preserve"> МР</w:t>
            </w:r>
          </w:p>
        </w:tc>
        <w:tc>
          <w:tcPr>
            <w:tcW w:w="2276" w:type="dxa"/>
            <w:shd w:val="clear" w:color="auto" w:fill="FFFFFF"/>
          </w:tcPr>
          <w:p w:rsidR="0064045C" w:rsidRPr="003A30E8" w:rsidRDefault="00AF7711" w:rsidP="00856B23">
            <w:pPr>
              <w:spacing w:after="0" w:line="240" w:lineRule="auto"/>
              <w:jc w:val="center"/>
              <w:rPr>
                <w:rFonts w:ascii="Times New Roman" w:hAnsi="Times New Roman"/>
                <w:b/>
                <w:sz w:val="24"/>
                <w:szCs w:val="24"/>
              </w:rPr>
            </w:pPr>
            <w:r w:rsidRPr="003A30E8">
              <w:rPr>
                <w:rFonts w:ascii="Times New Roman" w:hAnsi="Times New Roman"/>
                <w:b/>
                <w:sz w:val="24"/>
                <w:szCs w:val="24"/>
              </w:rPr>
              <w:t>676</w:t>
            </w:r>
          </w:p>
        </w:tc>
        <w:tc>
          <w:tcPr>
            <w:tcW w:w="2333" w:type="dxa"/>
            <w:shd w:val="clear" w:color="auto" w:fill="FFFFFF"/>
          </w:tcPr>
          <w:p w:rsidR="0064045C" w:rsidRPr="003A30E8" w:rsidRDefault="00AF7711" w:rsidP="00856B23">
            <w:pPr>
              <w:spacing w:after="0" w:line="240" w:lineRule="auto"/>
              <w:jc w:val="center"/>
              <w:rPr>
                <w:rFonts w:ascii="Times New Roman" w:hAnsi="Times New Roman"/>
                <w:b/>
                <w:sz w:val="24"/>
                <w:szCs w:val="24"/>
              </w:rPr>
            </w:pPr>
            <w:r w:rsidRPr="003A30E8">
              <w:rPr>
                <w:rFonts w:ascii="Times New Roman" w:hAnsi="Times New Roman"/>
                <w:b/>
                <w:sz w:val="24"/>
                <w:szCs w:val="24"/>
              </w:rPr>
              <w:t>36</w:t>
            </w:r>
          </w:p>
        </w:tc>
        <w:tc>
          <w:tcPr>
            <w:tcW w:w="1911" w:type="dxa"/>
            <w:shd w:val="clear" w:color="auto" w:fill="FFFFFF"/>
          </w:tcPr>
          <w:p w:rsidR="0064045C" w:rsidRPr="003A30E8" w:rsidRDefault="00AF7711" w:rsidP="00856B23">
            <w:pPr>
              <w:spacing w:after="0" w:line="240" w:lineRule="auto"/>
              <w:jc w:val="center"/>
              <w:rPr>
                <w:rFonts w:ascii="Times New Roman" w:hAnsi="Times New Roman"/>
                <w:b/>
                <w:sz w:val="24"/>
                <w:szCs w:val="24"/>
              </w:rPr>
            </w:pPr>
            <w:r w:rsidRPr="003A30E8">
              <w:rPr>
                <w:rFonts w:ascii="Times New Roman" w:hAnsi="Times New Roman"/>
                <w:b/>
                <w:sz w:val="24"/>
                <w:szCs w:val="24"/>
              </w:rPr>
              <w:t>5,32</w:t>
            </w:r>
          </w:p>
        </w:tc>
      </w:tr>
      <w:tr w:rsidR="0064045C" w:rsidRPr="00F37CC6" w:rsidTr="003A30E8">
        <w:tc>
          <w:tcPr>
            <w:tcW w:w="2825" w:type="dxa"/>
            <w:shd w:val="clear" w:color="auto" w:fill="FFFFFF"/>
          </w:tcPr>
          <w:p w:rsidR="0064045C" w:rsidRPr="003A30E8" w:rsidRDefault="0064045C" w:rsidP="00856B23">
            <w:pPr>
              <w:spacing w:after="0" w:line="240" w:lineRule="auto"/>
              <w:rPr>
                <w:rFonts w:ascii="Times New Roman" w:hAnsi="Times New Roman"/>
                <w:b/>
                <w:sz w:val="24"/>
                <w:szCs w:val="24"/>
              </w:rPr>
            </w:pPr>
            <w:proofErr w:type="spellStart"/>
            <w:r w:rsidRPr="003A30E8">
              <w:rPr>
                <w:rFonts w:ascii="Times New Roman" w:hAnsi="Times New Roman"/>
                <w:b/>
                <w:sz w:val="24"/>
                <w:szCs w:val="24"/>
              </w:rPr>
              <w:t>Карагинский</w:t>
            </w:r>
            <w:proofErr w:type="spellEnd"/>
            <w:r w:rsidRPr="003A30E8">
              <w:rPr>
                <w:rFonts w:ascii="Times New Roman" w:hAnsi="Times New Roman"/>
                <w:b/>
                <w:sz w:val="24"/>
                <w:szCs w:val="24"/>
              </w:rPr>
              <w:t xml:space="preserve"> МР</w:t>
            </w:r>
          </w:p>
        </w:tc>
        <w:tc>
          <w:tcPr>
            <w:tcW w:w="2276" w:type="dxa"/>
            <w:shd w:val="clear" w:color="auto" w:fill="FFFFFF"/>
          </w:tcPr>
          <w:p w:rsidR="0064045C" w:rsidRPr="003A30E8" w:rsidRDefault="00AF7711" w:rsidP="00856B23">
            <w:pPr>
              <w:spacing w:after="0" w:line="240" w:lineRule="auto"/>
              <w:jc w:val="center"/>
              <w:rPr>
                <w:rFonts w:ascii="Times New Roman" w:hAnsi="Times New Roman"/>
                <w:b/>
                <w:sz w:val="24"/>
                <w:szCs w:val="24"/>
              </w:rPr>
            </w:pPr>
            <w:r w:rsidRPr="003A30E8">
              <w:rPr>
                <w:rFonts w:ascii="Times New Roman" w:hAnsi="Times New Roman"/>
                <w:b/>
                <w:sz w:val="24"/>
                <w:szCs w:val="24"/>
              </w:rPr>
              <w:t>651</w:t>
            </w:r>
          </w:p>
        </w:tc>
        <w:tc>
          <w:tcPr>
            <w:tcW w:w="2333" w:type="dxa"/>
            <w:shd w:val="clear" w:color="auto" w:fill="FFFFFF"/>
          </w:tcPr>
          <w:p w:rsidR="0064045C" w:rsidRPr="003A30E8" w:rsidRDefault="00AF7711" w:rsidP="00856B23">
            <w:pPr>
              <w:spacing w:after="0" w:line="240" w:lineRule="auto"/>
              <w:jc w:val="center"/>
              <w:rPr>
                <w:rFonts w:ascii="Times New Roman" w:hAnsi="Times New Roman"/>
                <w:b/>
                <w:sz w:val="24"/>
                <w:szCs w:val="24"/>
              </w:rPr>
            </w:pPr>
            <w:r w:rsidRPr="003A30E8">
              <w:rPr>
                <w:rFonts w:ascii="Times New Roman" w:hAnsi="Times New Roman"/>
                <w:b/>
                <w:sz w:val="24"/>
                <w:szCs w:val="24"/>
              </w:rPr>
              <w:t>34</w:t>
            </w:r>
          </w:p>
        </w:tc>
        <w:tc>
          <w:tcPr>
            <w:tcW w:w="1911" w:type="dxa"/>
            <w:shd w:val="clear" w:color="auto" w:fill="FFFFFF"/>
          </w:tcPr>
          <w:p w:rsidR="0064045C" w:rsidRPr="003A30E8" w:rsidRDefault="00AF7711" w:rsidP="00856B23">
            <w:pPr>
              <w:spacing w:after="0" w:line="240" w:lineRule="auto"/>
              <w:jc w:val="center"/>
              <w:rPr>
                <w:rFonts w:ascii="Times New Roman" w:hAnsi="Times New Roman"/>
                <w:b/>
                <w:sz w:val="24"/>
                <w:szCs w:val="24"/>
              </w:rPr>
            </w:pPr>
            <w:r w:rsidRPr="003A30E8">
              <w:rPr>
                <w:rFonts w:ascii="Times New Roman" w:hAnsi="Times New Roman"/>
                <w:b/>
                <w:sz w:val="24"/>
                <w:szCs w:val="24"/>
              </w:rPr>
              <w:t>5,22</w:t>
            </w:r>
          </w:p>
        </w:tc>
      </w:tr>
      <w:tr w:rsidR="0064045C" w:rsidRPr="00F37CC6" w:rsidTr="003A30E8">
        <w:tc>
          <w:tcPr>
            <w:tcW w:w="2825" w:type="dxa"/>
            <w:shd w:val="clear" w:color="auto" w:fill="FFFFFF"/>
          </w:tcPr>
          <w:p w:rsidR="0064045C" w:rsidRPr="00AF7711" w:rsidRDefault="0064045C" w:rsidP="00856B23">
            <w:pPr>
              <w:spacing w:after="0" w:line="240" w:lineRule="auto"/>
              <w:rPr>
                <w:rFonts w:ascii="Times New Roman" w:hAnsi="Times New Roman"/>
                <w:sz w:val="24"/>
                <w:szCs w:val="24"/>
              </w:rPr>
            </w:pPr>
            <w:proofErr w:type="spellStart"/>
            <w:r w:rsidRPr="00AF7711">
              <w:rPr>
                <w:rFonts w:ascii="Times New Roman" w:hAnsi="Times New Roman"/>
                <w:sz w:val="24"/>
                <w:szCs w:val="24"/>
              </w:rPr>
              <w:t>Тигильский</w:t>
            </w:r>
            <w:proofErr w:type="spellEnd"/>
            <w:r w:rsidRPr="00AF7711">
              <w:rPr>
                <w:rFonts w:ascii="Times New Roman" w:hAnsi="Times New Roman"/>
                <w:sz w:val="24"/>
                <w:szCs w:val="24"/>
              </w:rPr>
              <w:t xml:space="preserve"> МР</w:t>
            </w:r>
          </w:p>
        </w:tc>
        <w:tc>
          <w:tcPr>
            <w:tcW w:w="2276"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762</w:t>
            </w:r>
          </w:p>
        </w:tc>
        <w:tc>
          <w:tcPr>
            <w:tcW w:w="2333"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29</w:t>
            </w:r>
          </w:p>
        </w:tc>
        <w:tc>
          <w:tcPr>
            <w:tcW w:w="1911" w:type="dxa"/>
            <w:shd w:val="clear" w:color="auto" w:fill="FFFFFF"/>
          </w:tcPr>
          <w:p w:rsidR="0064045C" w:rsidRPr="00AF7711" w:rsidRDefault="00AF7711" w:rsidP="00856B23">
            <w:pPr>
              <w:spacing w:after="0" w:line="240" w:lineRule="auto"/>
              <w:jc w:val="center"/>
              <w:rPr>
                <w:rFonts w:ascii="Times New Roman" w:hAnsi="Times New Roman"/>
                <w:sz w:val="24"/>
                <w:szCs w:val="24"/>
              </w:rPr>
            </w:pPr>
            <w:r w:rsidRPr="00AF7711">
              <w:rPr>
                <w:rFonts w:ascii="Times New Roman" w:hAnsi="Times New Roman"/>
                <w:sz w:val="24"/>
                <w:szCs w:val="24"/>
              </w:rPr>
              <w:t>3,8</w:t>
            </w:r>
          </w:p>
        </w:tc>
      </w:tr>
      <w:tr w:rsidR="0064045C" w:rsidRPr="00F37CC6" w:rsidTr="003A30E8">
        <w:tc>
          <w:tcPr>
            <w:tcW w:w="2825" w:type="dxa"/>
            <w:shd w:val="clear" w:color="auto" w:fill="FFFFFF"/>
          </w:tcPr>
          <w:p w:rsidR="0064045C" w:rsidRPr="003A30E8" w:rsidRDefault="0064045C" w:rsidP="00856B23">
            <w:pPr>
              <w:spacing w:after="0" w:line="240" w:lineRule="auto"/>
              <w:rPr>
                <w:rFonts w:ascii="Times New Roman" w:hAnsi="Times New Roman"/>
                <w:b/>
                <w:sz w:val="24"/>
                <w:szCs w:val="24"/>
              </w:rPr>
            </w:pPr>
            <w:proofErr w:type="spellStart"/>
            <w:r w:rsidRPr="003A30E8">
              <w:rPr>
                <w:rFonts w:ascii="Times New Roman" w:hAnsi="Times New Roman"/>
                <w:b/>
                <w:sz w:val="24"/>
                <w:szCs w:val="24"/>
              </w:rPr>
              <w:t>Олюторский</w:t>
            </w:r>
            <w:proofErr w:type="spellEnd"/>
            <w:r w:rsidRPr="003A30E8">
              <w:rPr>
                <w:rFonts w:ascii="Times New Roman" w:hAnsi="Times New Roman"/>
                <w:b/>
                <w:sz w:val="24"/>
                <w:szCs w:val="24"/>
              </w:rPr>
              <w:t xml:space="preserve"> МР</w:t>
            </w:r>
          </w:p>
        </w:tc>
        <w:tc>
          <w:tcPr>
            <w:tcW w:w="2276" w:type="dxa"/>
            <w:shd w:val="clear" w:color="auto" w:fill="FFFFFF"/>
          </w:tcPr>
          <w:p w:rsidR="0064045C" w:rsidRPr="003A30E8" w:rsidRDefault="00AF7711" w:rsidP="00856B23">
            <w:pPr>
              <w:spacing w:after="0" w:line="240" w:lineRule="auto"/>
              <w:jc w:val="center"/>
              <w:rPr>
                <w:rFonts w:ascii="Times New Roman" w:hAnsi="Times New Roman"/>
                <w:b/>
                <w:sz w:val="24"/>
                <w:szCs w:val="24"/>
              </w:rPr>
            </w:pPr>
            <w:r w:rsidRPr="003A30E8">
              <w:rPr>
                <w:rFonts w:ascii="Times New Roman" w:hAnsi="Times New Roman"/>
                <w:b/>
                <w:sz w:val="24"/>
                <w:szCs w:val="24"/>
              </w:rPr>
              <w:t>789</w:t>
            </w:r>
          </w:p>
        </w:tc>
        <w:tc>
          <w:tcPr>
            <w:tcW w:w="2333" w:type="dxa"/>
            <w:shd w:val="clear" w:color="auto" w:fill="FFFFFF"/>
          </w:tcPr>
          <w:p w:rsidR="0064045C" w:rsidRPr="003A30E8" w:rsidRDefault="00AF7711" w:rsidP="00856B23">
            <w:pPr>
              <w:spacing w:after="0" w:line="240" w:lineRule="auto"/>
              <w:jc w:val="center"/>
              <w:rPr>
                <w:rFonts w:ascii="Times New Roman" w:hAnsi="Times New Roman"/>
                <w:b/>
                <w:sz w:val="24"/>
                <w:szCs w:val="24"/>
              </w:rPr>
            </w:pPr>
            <w:r w:rsidRPr="003A30E8">
              <w:rPr>
                <w:rFonts w:ascii="Times New Roman" w:hAnsi="Times New Roman"/>
                <w:b/>
                <w:sz w:val="24"/>
                <w:szCs w:val="24"/>
              </w:rPr>
              <w:t>50</w:t>
            </w:r>
          </w:p>
        </w:tc>
        <w:tc>
          <w:tcPr>
            <w:tcW w:w="1911" w:type="dxa"/>
            <w:shd w:val="clear" w:color="auto" w:fill="FFFFFF"/>
          </w:tcPr>
          <w:p w:rsidR="0064045C" w:rsidRPr="003A30E8" w:rsidRDefault="00AF7711" w:rsidP="00856B23">
            <w:pPr>
              <w:spacing w:after="0" w:line="240" w:lineRule="auto"/>
              <w:jc w:val="center"/>
              <w:rPr>
                <w:rFonts w:ascii="Times New Roman" w:hAnsi="Times New Roman"/>
                <w:b/>
                <w:sz w:val="24"/>
                <w:szCs w:val="24"/>
              </w:rPr>
            </w:pPr>
            <w:r w:rsidRPr="003A30E8">
              <w:rPr>
                <w:rFonts w:ascii="Times New Roman" w:hAnsi="Times New Roman"/>
                <w:b/>
                <w:sz w:val="24"/>
                <w:szCs w:val="24"/>
              </w:rPr>
              <w:t>6,3</w:t>
            </w:r>
          </w:p>
        </w:tc>
      </w:tr>
    </w:tbl>
    <w:p w:rsidR="007E1ECE" w:rsidRPr="00F60780" w:rsidRDefault="007E1ECE" w:rsidP="007E1ECE">
      <w:pPr>
        <w:ind w:firstLine="720"/>
        <w:jc w:val="both"/>
        <w:rPr>
          <w:rFonts w:ascii="Times New Roman" w:hAnsi="Times New Roman"/>
          <w:sz w:val="28"/>
          <w:szCs w:val="28"/>
        </w:rPr>
      </w:pPr>
    </w:p>
    <w:p w:rsidR="0089622B" w:rsidRPr="00F60780" w:rsidRDefault="0089622B" w:rsidP="00DE3408">
      <w:pPr>
        <w:spacing w:after="0"/>
        <w:ind w:firstLine="720"/>
        <w:jc w:val="both"/>
        <w:rPr>
          <w:rFonts w:ascii="Times New Roman" w:hAnsi="Times New Roman" w:cs="Times New Roman"/>
          <w:sz w:val="28"/>
          <w:szCs w:val="28"/>
        </w:rPr>
      </w:pPr>
      <w:r w:rsidRPr="00F60780">
        <w:rPr>
          <w:rFonts w:ascii="Times New Roman" w:hAnsi="Times New Roman" w:cs="Times New Roman"/>
          <w:sz w:val="28"/>
          <w:szCs w:val="28"/>
        </w:rPr>
        <w:t>На органы опеки и попечительства законодательством Российской Федерации возложено порядка 60 полномочий, многие из которых комплексные по своей структуре.</w:t>
      </w:r>
      <w:r w:rsidR="005273AF">
        <w:rPr>
          <w:rFonts w:ascii="Times New Roman" w:hAnsi="Times New Roman" w:cs="Times New Roman"/>
          <w:sz w:val="28"/>
          <w:szCs w:val="28"/>
        </w:rPr>
        <w:t xml:space="preserve"> Кроме того, предусмотрено более 40</w:t>
      </w:r>
      <w:r w:rsidRPr="00F60780">
        <w:rPr>
          <w:rFonts w:ascii="Times New Roman" w:hAnsi="Times New Roman" w:cs="Times New Roman"/>
          <w:sz w:val="28"/>
          <w:szCs w:val="28"/>
        </w:rPr>
        <w:t xml:space="preserve"> полномочий в сфере защиты прав и законных интересов детей, порядок осуществления которых</w:t>
      </w:r>
      <w:r w:rsidR="00F60780" w:rsidRPr="00F60780">
        <w:rPr>
          <w:rFonts w:ascii="Times New Roman" w:hAnsi="Times New Roman" w:cs="Times New Roman"/>
          <w:sz w:val="28"/>
          <w:szCs w:val="28"/>
        </w:rPr>
        <w:t xml:space="preserve"> определяется законами К</w:t>
      </w:r>
      <w:r w:rsidRPr="00F60780">
        <w:rPr>
          <w:rFonts w:ascii="Times New Roman" w:hAnsi="Times New Roman" w:cs="Times New Roman"/>
          <w:sz w:val="28"/>
          <w:szCs w:val="28"/>
        </w:rPr>
        <w:t>амчатского края.</w:t>
      </w:r>
    </w:p>
    <w:p w:rsidR="0080443B" w:rsidRDefault="0080443B" w:rsidP="00DE3408">
      <w:pPr>
        <w:pStyle w:val="a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Камчатском крае утверждена </w:t>
      </w:r>
      <w:r w:rsidRPr="003811DD">
        <w:rPr>
          <w:rFonts w:ascii="Times New Roman" w:hAnsi="Times New Roman" w:cs="Times New Roman"/>
          <w:sz w:val="28"/>
          <w:szCs w:val="28"/>
        </w:rPr>
        <w:t>смешанная модель</w:t>
      </w:r>
      <w:r>
        <w:rPr>
          <w:rFonts w:ascii="Times New Roman" w:hAnsi="Times New Roman" w:cs="Times New Roman"/>
          <w:sz w:val="28"/>
          <w:szCs w:val="28"/>
        </w:rPr>
        <w:t xml:space="preserve"> о</w:t>
      </w:r>
      <w:r w:rsidRPr="003811DD">
        <w:rPr>
          <w:rFonts w:ascii="Times New Roman" w:hAnsi="Times New Roman" w:cs="Times New Roman"/>
          <w:sz w:val="28"/>
          <w:szCs w:val="28"/>
        </w:rPr>
        <w:t>рганизационн</w:t>
      </w:r>
      <w:r>
        <w:rPr>
          <w:rFonts w:ascii="Times New Roman" w:hAnsi="Times New Roman" w:cs="Times New Roman"/>
          <w:sz w:val="28"/>
          <w:szCs w:val="28"/>
        </w:rPr>
        <w:t>ой</w:t>
      </w:r>
      <w:r w:rsidRPr="003811DD">
        <w:rPr>
          <w:rFonts w:ascii="Times New Roman" w:hAnsi="Times New Roman" w:cs="Times New Roman"/>
          <w:sz w:val="28"/>
          <w:szCs w:val="28"/>
        </w:rPr>
        <w:t xml:space="preserve"> структур</w:t>
      </w:r>
      <w:r>
        <w:rPr>
          <w:rFonts w:ascii="Times New Roman" w:hAnsi="Times New Roman" w:cs="Times New Roman"/>
          <w:sz w:val="28"/>
          <w:szCs w:val="28"/>
        </w:rPr>
        <w:t>ы</w:t>
      </w:r>
      <w:r w:rsidRPr="003811DD">
        <w:rPr>
          <w:rFonts w:ascii="Times New Roman" w:hAnsi="Times New Roman" w:cs="Times New Roman"/>
          <w:sz w:val="28"/>
          <w:szCs w:val="28"/>
        </w:rPr>
        <w:t xml:space="preserve"> систем</w:t>
      </w:r>
      <w:r>
        <w:rPr>
          <w:rFonts w:ascii="Times New Roman" w:hAnsi="Times New Roman" w:cs="Times New Roman"/>
          <w:sz w:val="28"/>
          <w:szCs w:val="28"/>
        </w:rPr>
        <w:t>ы органов опеки и попечительства</w:t>
      </w:r>
      <w:r w:rsidRPr="003811DD">
        <w:rPr>
          <w:rFonts w:ascii="Times New Roman" w:hAnsi="Times New Roman" w:cs="Times New Roman"/>
          <w:sz w:val="28"/>
          <w:szCs w:val="28"/>
        </w:rPr>
        <w:t>, в которой часть полномочий сохраняется за</w:t>
      </w:r>
      <w:r>
        <w:rPr>
          <w:rFonts w:ascii="Times New Roman" w:hAnsi="Times New Roman" w:cs="Times New Roman"/>
          <w:sz w:val="28"/>
          <w:szCs w:val="28"/>
        </w:rPr>
        <w:t xml:space="preserve"> Министерством</w:t>
      </w:r>
      <w:r w:rsidRPr="003811DD">
        <w:rPr>
          <w:rFonts w:ascii="Times New Roman" w:hAnsi="Times New Roman" w:cs="Times New Roman"/>
          <w:sz w:val="28"/>
          <w:szCs w:val="28"/>
        </w:rPr>
        <w:t xml:space="preserve">, </w:t>
      </w:r>
      <w:r w:rsidR="00BF4008" w:rsidRPr="003811DD">
        <w:rPr>
          <w:rFonts w:ascii="Times New Roman" w:hAnsi="Times New Roman" w:cs="Times New Roman"/>
          <w:sz w:val="28"/>
          <w:szCs w:val="28"/>
        </w:rPr>
        <w:t>большая часть</w:t>
      </w:r>
      <w:r w:rsidR="00BF4008">
        <w:rPr>
          <w:rFonts w:ascii="Times New Roman" w:hAnsi="Times New Roman" w:cs="Times New Roman"/>
          <w:sz w:val="28"/>
          <w:szCs w:val="28"/>
        </w:rPr>
        <w:t xml:space="preserve"> полномочий, </w:t>
      </w:r>
      <w:r w:rsidR="00BF4008" w:rsidRPr="003811DD">
        <w:rPr>
          <w:rFonts w:ascii="Times New Roman" w:hAnsi="Times New Roman" w:cs="Times New Roman"/>
          <w:sz w:val="28"/>
          <w:szCs w:val="28"/>
        </w:rPr>
        <w:t>Закон</w:t>
      </w:r>
      <w:r w:rsidR="00BF4008">
        <w:rPr>
          <w:rFonts w:ascii="Times New Roman" w:hAnsi="Times New Roman" w:cs="Times New Roman"/>
          <w:sz w:val="28"/>
          <w:szCs w:val="28"/>
        </w:rPr>
        <w:t>ом</w:t>
      </w:r>
      <w:r w:rsidR="00BF4008" w:rsidRPr="003811DD">
        <w:rPr>
          <w:rFonts w:ascii="Times New Roman" w:hAnsi="Times New Roman" w:cs="Times New Roman"/>
          <w:sz w:val="28"/>
          <w:szCs w:val="28"/>
        </w:rPr>
        <w:t xml:space="preserve"> Камчатского края от 01.04.2014 </w:t>
      </w:r>
      <w:r w:rsidR="00BF4008">
        <w:rPr>
          <w:rFonts w:ascii="Times New Roman" w:hAnsi="Times New Roman" w:cs="Times New Roman"/>
          <w:sz w:val="28"/>
          <w:szCs w:val="28"/>
        </w:rPr>
        <w:t>№</w:t>
      </w:r>
      <w:r w:rsidR="00BF4008" w:rsidRPr="003811DD">
        <w:rPr>
          <w:rFonts w:ascii="Times New Roman" w:hAnsi="Times New Roman" w:cs="Times New Roman"/>
          <w:sz w:val="28"/>
          <w:szCs w:val="28"/>
        </w:rPr>
        <w:t xml:space="preserve"> 419</w:t>
      </w:r>
      <w:r w:rsidR="00BF4008">
        <w:rPr>
          <w:rFonts w:ascii="Times New Roman" w:hAnsi="Times New Roman" w:cs="Times New Roman"/>
          <w:sz w:val="28"/>
          <w:szCs w:val="28"/>
        </w:rPr>
        <w:t xml:space="preserve"> </w:t>
      </w:r>
      <w:r w:rsidR="00856B23">
        <w:rPr>
          <w:rFonts w:ascii="Times New Roman" w:hAnsi="Times New Roman" w:cs="Times New Roman"/>
          <w:sz w:val="28"/>
          <w:szCs w:val="28"/>
        </w:rPr>
        <w:t>«</w:t>
      </w:r>
      <w:r w:rsidR="00BF4008" w:rsidRPr="003811DD">
        <w:rPr>
          <w:rFonts w:ascii="Times New Roman" w:hAnsi="Times New Roman" w:cs="Times New Roman"/>
          <w:sz w:val="28"/>
          <w:szCs w:val="28"/>
        </w:rPr>
        <w:t>О наделении органов местного самоуправления муниципальных образований в Камчатском крае государственными полномочиями по опеке и п</w:t>
      </w:r>
      <w:r w:rsidR="00BF4008">
        <w:rPr>
          <w:rFonts w:ascii="Times New Roman" w:hAnsi="Times New Roman" w:cs="Times New Roman"/>
          <w:sz w:val="28"/>
          <w:szCs w:val="28"/>
        </w:rPr>
        <w:t>опечительству в Камчатском крае</w:t>
      </w:r>
      <w:r w:rsidR="00856B23">
        <w:rPr>
          <w:rFonts w:ascii="Times New Roman" w:hAnsi="Times New Roman" w:cs="Times New Roman"/>
          <w:sz w:val="28"/>
          <w:szCs w:val="28"/>
        </w:rPr>
        <w:t>»</w:t>
      </w:r>
      <w:r w:rsidR="00BF4008">
        <w:rPr>
          <w:rFonts w:ascii="Times New Roman" w:hAnsi="Times New Roman" w:cs="Times New Roman"/>
          <w:sz w:val="28"/>
          <w:szCs w:val="28"/>
        </w:rPr>
        <w:t xml:space="preserve"> </w:t>
      </w:r>
      <w:r w:rsidR="00DE3408">
        <w:rPr>
          <w:rFonts w:ascii="Times New Roman" w:hAnsi="Times New Roman" w:cs="Times New Roman"/>
          <w:sz w:val="28"/>
          <w:szCs w:val="28"/>
        </w:rPr>
        <w:t xml:space="preserve">(далее – Закон № 419) </w:t>
      </w:r>
      <w:r w:rsidRPr="003811DD">
        <w:rPr>
          <w:rFonts w:ascii="Times New Roman" w:hAnsi="Times New Roman" w:cs="Times New Roman"/>
          <w:sz w:val="28"/>
          <w:szCs w:val="28"/>
        </w:rPr>
        <w:t>передана органам местного самоуправления</w:t>
      </w:r>
      <w:r>
        <w:rPr>
          <w:rFonts w:ascii="Times New Roman" w:hAnsi="Times New Roman" w:cs="Times New Roman"/>
          <w:sz w:val="28"/>
          <w:szCs w:val="28"/>
        </w:rPr>
        <w:t>.</w:t>
      </w:r>
    </w:p>
    <w:p w:rsidR="0018543F" w:rsidRDefault="0018543F" w:rsidP="0018543F">
      <w:pPr>
        <w:pStyle w:val="a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Министерство:</w:t>
      </w:r>
    </w:p>
    <w:p w:rsidR="0018543F" w:rsidRPr="006A7907" w:rsidRDefault="0018543F" w:rsidP="0018543F">
      <w:pPr>
        <w:pStyle w:val="a7"/>
        <w:spacing w:line="240" w:lineRule="auto"/>
        <w:ind w:left="0" w:firstLine="708"/>
        <w:jc w:val="both"/>
        <w:rPr>
          <w:rFonts w:ascii="Times New Roman" w:hAnsi="Times New Roman" w:cs="Times New Roman"/>
          <w:sz w:val="28"/>
          <w:szCs w:val="28"/>
        </w:rPr>
      </w:pPr>
      <w:r w:rsidRPr="006A7907">
        <w:rPr>
          <w:rFonts w:ascii="Times New Roman" w:hAnsi="Times New Roman" w:cs="Times New Roman"/>
          <w:sz w:val="28"/>
          <w:szCs w:val="28"/>
        </w:rPr>
        <w:t xml:space="preserve">осуществляет переданные Российской Федерацией полномочия по осуществлению деятельности, связанной с перевозкой между субъектами Российской Федерации, а также в пределах территорий государств </w:t>
      </w:r>
      <w:r>
        <w:rPr>
          <w:rFonts w:ascii="Times New Roman" w:hAnsi="Times New Roman" w:cs="Times New Roman"/>
          <w:sz w:val="28"/>
          <w:szCs w:val="28"/>
        </w:rPr>
        <w:t>–</w:t>
      </w:r>
      <w:r w:rsidRPr="006A7907">
        <w:rPr>
          <w:rFonts w:ascii="Times New Roman" w:hAnsi="Times New Roman" w:cs="Times New Roman"/>
          <w:sz w:val="28"/>
          <w:szCs w:val="28"/>
        </w:rPr>
        <w:t xml:space="preserve"> участников Содружества Независимых Государств несовершеннолетних, самовольно ушедших из семей, организаций для детей-сирот и детей, </w:t>
      </w:r>
      <w:r w:rsidRPr="006A7907">
        <w:rPr>
          <w:rFonts w:ascii="Times New Roman" w:hAnsi="Times New Roman" w:cs="Times New Roman"/>
          <w:sz w:val="28"/>
          <w:szCs w:val="28"/>
        </w:rPr>
        <w:lastRenderedPageBreak/>
        <w:t>оставшихся без попечения родителей, образовательных организаций и иных организаций;</w:t>
      </w:r>
    </w:p>
    <w:p w:rsidR="0018543F" w:rsidRPr="00765E32" w:rsidRDefault="0018543F" w:rsidP="0018543F">
      <w:pPr>
        <w:pStyle w:val="a7"/>
        <w:spacing w:line="240" w:lineRule="auto"/>
        <w:ind w:left="0" w:firstLine="708"/>
        <w:jc w:val="both"/>
        <w:rPr>
          <w:rFonts w:ascii="Times New Roman" w:hAnsi="Times New Roman" w:cs="Times New Roman"/>
          <w:sz w:val="28"/>
          <w:szCs w:val="28"/>
        </w:rPr>
      </w:pPr>
      <w:r w:rsidRPr="006A7907">
        <w:rPr>
          <w:rFonts w:ascii="Times New Roman" w:hAnsi="Times New Roman" w:cs="Times New Roman"/>
          <w:sz w:val="28"/>
          <w:szCs w:val="28"/>
        </w:rPr>
        <w:t xml:space="preserve">осуществляет социальную поддержку детей-сирот и детей, оставшихся без попечения родителей (за исключением детей, обучающихся в федеральных образовательных организациях) в соответствии со статьей 5 Федерального закона от 21.12.1996 </w:t>
      </w:r>
      <w:r>
        <w:rPr>
          <w:rFonts w:ascii="Times New Roman" w:hAnsi="Times New Roman" w:cs="Times New Roman"/>
          <w:sz w:val="28"/>
          <w:szCs w:val="28"/>
        </w:rPr>
        <w:t xml:space="preserve">№ </w:t>
      </w:r>
      <w:r w:rsidRPr="006A7907">
        <w:rPr>
          <w:rFonts w:ascii="Times New Roman" w:hAnsi="Times New Roman" w:cs="Times New Roman"/>
          <w:sz w:val="28"/>
          <w:szCs w:val="28"/>
        </w:rPr>
        <w:t xml:space="preserve">159-ФЗ </w:t>
      </w:r>
      <w:r w:rsidR="00856B23">
        <w:rPr>
          <w:rFonts w:ascii="Times New Roman" w:hAnsi="Times New Roman" w:cs="Times New Roman"/>
          <w:sz w:val="28"/>
          <w:szCs w:val="28"/>
        </w:rPr>
        <w:t>«</w:t>
      </w:r>
      <w:r w:rsidRPr="006A7907">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00856B23">
        <w:rPr>
          <w:rFonts w:ascii="Times New Roman" w:hAnsi="Times New Roman" w:cs="Times New Roman"/>
          <w:sz w:val="28"/>
          <w:szCs w:val="28"/>
        </w:rPr>
        <w:t>»</w:t>
      </w:r>
      <w:r w:rsidR="00765E32">
        <w:rPr>
          <w:rFonts w:ascii="Times New Roman" w:hAnsi="Times New Roman" w:cs="Times New Roman"/>
          <w:sz w:val="28"/>
          <w:szCs w:val="28"/>
        </w:rPr>
        <w:t>;</w:t>
      </w:r>
    </w:p>
    <w:p w:rsidR="0018543F" w:rsidRPr="006A7907" w:rsidRDefault="00765E32" w:rsidP="0018543F">
      <w:pPr>
        <w:pStyle w:val="a7"/>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о</w:t>
      </w:r>
      <w:r w:rsidR="0018543F" w:rsidRPr="006A7907">
        <w:rPr>
          <w:rFonts w:ascii="Times New Roman" w:hAnsi="Times New Roman" w:cs="Times New Roman"/>
          <w:sz w:val="28"/>
          <w:szCs w:val="28"/>
        </w:rPr>
        <w:t>рганизует и осуществляет деятельность по опеке и попечительству, в том числе:</w:t>
      </w:r>
    </w:p>
    <w:p w:rsidR="0018543F" w:rsidRPr="006A7907" w:rsidRDefault="0018543F" w:rsidP="0018543F">
      <w:pPr>
        <w:pStyle w:val="a7"/>
        <w:spacing w:line="240" w:lineRule="auto"/>
        <w:ind w:left="0" w:firstLine="708"/>
        <w:jc w:val="both"/>
        <w:rPr>
          <w:rFonts w:ascii="Times New Roman" w:hAnsi="Times New Roman" w:cs="Times New Roman"/>
          <w:sz w:val="28"/>
          <w:szCs w:val="28"/>
        </w:rPr>
      </w:pPr>
      <w:r w:rsidRPr="006A7907">
        <w:rPr>
          <w:rFonts w:ascii="Times New Roman" w:hAnsi="Times New Roman" w:cs="Times New Roman"/>
          <w:sz w:val="28"/>
          <w:szCs w:val="28"/>
        </w:rPr>
        <w:t>осуществляет взаимодействие с территориальными органами федеральных органов исполнительной власти по Камчатскому краю, исполнительными органами Камчатского края, органами местного самоуправления муниципальных образований в Камчатском крае, а также образовательными организациями, медицинскими организациями, организациями, оказывающими социальные услуги, и иными организациями по вопросам организации и осуществления деятельности по опеке и попечительству;</w:t>
      </w:r>
    </w:p>
    <w:p w:rsidR="0018543F" w:rsidRPr="006A7907" w:rsidRDefault="0018543F" w:rsidP="0018543F">
      <w:pPr>
        <w:pStyle w:val="a7"/>
        <w:spacing w:line="240" w:lineRule="auto"/>
        <w:ind w:left="0" w:firstLine="708"/>
        <w:jc w:val="both"/>
        <w:rPr>
          <w:rFonts w:ascii="Times New Roman" w:hAnsi="Times New Roman" w:cs="Times New Roman"/>
          <w:sz w:val="28"/>
          <w:szCs w:val="28"/>
        </w:rPr>
      </w:pPr>
      <w:r w:rsidRPr="006A7907">
        <w:rPr>
          <w:rFonts w:ascii="Times New Roman" w:hAnsi="Times New Roman" w:cs="Times New Roman"/>
          <w:sz w:val="28"/>
          <w:szCs w:val="28"/>
        </w:rPr>
        <w:t>осуществляет функции регионального оператора банка данных о детях, оставшихся без попечения родителей;</w:t>
      </w:r>
    </w:p>
    <w:p w:rsidR="0018543F" w:rsidRPr="006A7907" w:rsidRDefault="0018543F" w:rsidP="0018543F">
      <w:pPr>
        <w:pStyle w:val="a7"/>
        <w:spacing w:line="240" w:lineRule="auto"/>
        <w:ind w:left="0" w:firstLine="708"/>
        <w:jc w:val="both"/>
        <w:rPr>
          <w:rFonts w:ascii="Times New Roman" w:hAnsi="Times New Roman" w:cs="Times New Roman"/>
          <w:sz w:val="28"/>
          <w:szCs w:val="28"/>
        </w:rPr>
      </w:pPr>
      <w:r w:rsidRPr="006A7907">
        <w:rPr>
          <w:rFonts w:ascii="Times New Roman" w:hAnsi="Times New Roman" w:cs="Times New Roman"/>
          <w:sz w:val="28"/>
          <w:szCs w:val="28"/>
        </w:rPr>
        <w:t>утверждает программы подготовки лиц, желающих принять на воспитание в свою семью ребенка, оставшегося без попечения родителей;</w:t>
      </w:r>
    </w:p>
    <w:p w:rsidR="0018543F" w:rsidRPr="006A7907" w:rsidRDefault="0018543F" w:rsidP="0018543F">
      <w:pPr>
        <w:pStyle w:val="a7"/>
        <w:spacing w:line="240" w:lineRule="auto"/>
        <w:ind w:left="0" w:firstLine="708"/>
        <w:jc w:val="both"/>
        <w:rPr>
          <w:rFonts w:ascii="Times New Roman" w:hAnsi="Times New Roman" w:cs="Times New Roman"/>
          <w:sz w:val="28"/>
          <w:szCs w:val="28"/>
        </w:rPr>
      </w:pPr>
      <w:r w:rsidRPr="006A7907">
        <w:rPr>
          <w:rFonts w:ascii="Times New Roman" w:hAnsi="Times New Roman" w:cs="Times New Roman"/>
          <w:sz w:val="28"/>
          <w:szCs w:val="28"/>
        </w:rPr>
        <w:t>формирует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специализированного жилищного фонда по договорам найма специализированных жилых помещений;</w:t>
      </w:r>
    </w:p>
    <w:p w:rsidR="0018543F" w:rsidRPr="006A7907" w:rsidRDefault="0018543F" w:rsidP="0018543F">
      <w:pPr>
        <w:pStyle w:val="a7"/>
        <w:spacing w:line="240" w:lineRule="auto"/>
        <w:ind w:left="0" w:firstLine="708"/>
        <w:jc w:val="both"/>
        <w:rPr>
          <w:rFonts w:ascii="Times New Roman" w:hAnsi="Times New Roman" w:cs="Times New Roman"/>
          <w:sz w:val="28"/>
          <w:szCs w:val="28"/>
        </w:rPr>
      </w:pPr>
      <w:r w:rsidRPr="006A7907">
        <w:rPr>
          <w:rFonts w:ascii="Times New Roman" w:hAnsi="Times New Roman" w:cs="Times New Roman"/>
          <w:sz w:val="28"/>
          <w:szCs w:val="28"/>
        </w:rPr>
        <w:t>оказывает содействие деятельности представительств иностранных государственных органов и организаций, иностранных некоммерческих неправительственных организаций, осуществляющих деятельность по усыновлению (удочерению) детей на территории Камчатского края и оказывает содействие Министерству образования и науки Российской Федерации в осуществлении контроля за их деятельностью;</w:t>
      </w:r>
    </w:p>
    <w:p w:rsidR="0018543F" w:rsidRPr="006A7907" w:rsidRDefault="0018543F" w:rsidP="0018543F">
      <w:pPr>
        <w:pStyle w:val="a7"/>
        <w:spacing w:line="240" w:lineRule="auto"/>
        <w:ind w:left="0" w:firstLine="708"/>
        <w:jc w:val="both"/>
        <w:rPr>
          <w:rFonts w:ascii="Times New Roman" w:hAnsi="Times New Roman" w:cs="Times New Roman"/>
          <w:sz w:val="28"/>
          <w:szCs w:val="28"/>
        </w:rPr>
      </w:pPr>
      <w:r w:rsidRPr="006A7907">
        <w:rPr>
          <w:rFonts w:ascii="Times New Roman" w:hAnsi="Times New Roman" w:cs="Times New Roman"/>
          <w:sz w:val="28"/>
          <w:szCs w:val="28"/>
        </w:rPr>
        <w:t>организует работу по обеспечению отдыха и оздоровления детей-сирот и детей, оставшихся без попечения родителей;</w:t>
      </w:r>
    </w:p>
    <w:p w:rsidR="0018543F" w:rsidRPr="006A7907" w:rsidRDefault="0018543F" w:rsidP="0018543F">
      <w:pPr>
        <w:pStyle w:val="a7"/>
        <w:spacing w:line="240" w:lineRule="auto"/>
        <w:ind w:left="0" w:firstLine="708"/>
        <w:jc w:val="both"/>
        <w:rPr>
          <w:rFonts w:ascii="Times New Roman" w:hAnsi="Times New Roman" w:cs="Times New Roman"/>
          <w:sz w:val="28"/>
          <w:szCs w:val="28"/>
        </w:rPr>
      </w:pPr>
      <w:r w:rsidRPr="006A7907">
        <w:rPr>
          <w:rFonts w:ascii="Times New Roman" w:hAnsi="Times New Roman" w:cs="Times New Roman"/>
          <w:sz w:val="28"/>
          <w:szCs w:val="28"/>
        </w:rPr>
        <w:t xml:space="preserve">организует </w:t>
      </w:r>
      <w:proofErr w:type="spellStart"/>
      <w:r w:rsidRPr="006A7907">
        <w:rPr>
          <w:rFonts w:ascii="Times New Roman" w:hAnsi="Times New Roman" w:cs="Times New Roman"/>
          <w:sz w:val="28"/>
          <w:szCs w:val="28"/>
        </w:rPr>
        <w:t>постинтернатное</w:t>
      </w:r>
      <w:proofErr w:type="spellEnd"/>
      <w:r w:rsidRPr="006A7907">
        <w:rPr>
          <w:rFonts w:ascii="Times New Roman" w:hAnsi="Times New Roman" w:cs="Times New Roman"/>
          <w:sz w:val="28"/>
          <w:szCs w:val="28"/>
        </w:rPr>
        <w:t xml:space="preserve"> сопровождение выпускников организаций для детей-сирот и детей, оставшихся без попечения родителей в Камчатском крае, осуществляет контроль за осуществлением </w:t>
      </w:r>
      <w:proofErr w:type="spellStart"/>
      <w:r w:rsidRPr="006A7907">
        <w:rPr>
          <w:rFonts w:ascii="Times New Roman" w:hAnsi="Times New Roman" w:cs="Times New Roman"/>
          <w:sz w:val="28"/>
          <w:szCs w:val="28"/>
        </w:rPr>
        <w:t>постинтернатного</w:t>
      </w:r>
      <w:proofErr w:type="spellEnd"/>
      <w:r w:rsidRPr="006A7907">
        <w:rPr>
          <w:rFonts w:ascii="Times New Roman" w:hAnsi="Times New Roman" w:cs="Times New Roman"/>
          <w:sz w:val="28"/>
          <w:szCs w:val="28"/>
        </w:rPr>
        <w:t xml:space="preserve"> сопровождения выпускников;</w:t>
      </w:r>
    </w:p>
    <w:p w:rsidR="0018543F" w:rsidRDefault="0018543F" w:rsidP="0018543F">
      <w:pPr>
        <w:pStyle w:val="a7"/>
        <w:spacing w:after="0" w:line="240" w:lineRule="auto"/>
        <w:ind w:left="0" w:firstLine="708"/>
        <w:jc w:val="both"/>
        <w:rPr>
          <w:rFonts w:ascii="Times New Roman" w:hAnsi="Times New Roman" w:cs="Times New Roman"/>
          <w:sz w:val="28"/>
          <w:szCs w:val="28"/>
        </w:rPr>
      </w:pPr>
      <w:r w:rsidRPr="006A7907">
        <w:rPr>
          <w:rFonts w:ascii="Times New Roman" w:hAnsi="Times New Roman" w:cs="Times New Roman"/>
          <w:sz w:val="28"/>
          <w:szCs w:val="28"/>
        </w:rPr>
        <w:t xml:space="preserve">участвует в пределах своей компетенции в проведении индивидуальной профилактической работы с несовершеннолетними, указанными в статье 5 Федерального закона от 24.06.1999 </w:t>
      </w:r>
      <w:r>
        <w:rPr>
          <w:rFonts w:ascii="Times New Roman" w:hAnsi="Times New Roman" w:cs="Times New Roman"/>
          <w:sz w:val="28"/>
          <w:szCs w:val="28"/>
        </w:rPr>
        <w:t>№</w:t>
      </w:r>
      <w:r w:rsidRPr="006A7907">
        <w:rPr>
          <w:rFonts w:ascii="Times New Roman" w:hAnsi="Times New Roman" w:cs="Times New Roman"/>
          <w:sz w:val="28"/>
          <w:szCs w:val="28"/>
        </w:rPr>
        <w:t xml:space="preserve"> 120-ФЗ </w:t>
      </w:r>
      <w:r w:rsidR="00856B23">
        <w:rPr>
          <w:rFonts w:ascii="Times New Roman" w:hAnsi="Times New Roman" w:cs="Times New Roman"/>
          <w:sz w:val="28"/>
          <w:szCs w:val="28"/>
        </w:rPr>
        <w:t>«</w:t>
      </w:r>
      <w:r w:rsidRPr="006A7907">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856B23">
        <w:rPr>
          <w:rFonts w:ascii="Times New Roman" w:hAnsi="Times New Roman" w:cs="Times New Roman"/>
          <w:sz w:val="28"/>
          <w:szCs w:val="28"/>
        </w:rPr>
        <w:t>»</w:t>
      </w:r>
      <w:r w:rsidRPr="006A7907">
        <w:rPr>
          <w:rFonts w:ascii="Times New Roman" w:hAnsi="Times New Roman" w:cs="Times New Roman"/>
          <w:sz w:val="28"/>
          <w:szCs w:val="28"/>
        </w:rPr>
        <w:t xml:space="preserve">, если </w:t>
      </w:r>
      <w:r w:rsidRPr="006A7907">
        <w:rPr>
          <w:rFonts w:ascii="Times New Roman" w:hAnsi="Times New Roman" w:cs="Times New Roman"/>
          <w:sz w:val="28"/>
          <w:szCs w:val="28"/>
        </w:rPr>
        <w:lastRenderedPageBreak/>
        <w:t>они являются сиротами либо остались без попечения родителей или иных законных представителей, а также осуществляет меры по защите личных и имущественных прав несовершеннолетних, нуждающихся в помощи государства.</w:t>
      </w:r>
    </w:p>
    <w:p w:rsidR="00BF4008" w:rsidRDefault="0089622B" w:rsidP="00DE34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опеки и попечительства </w:t>
      </w:r>
      <w:r w:rsidR="00BF4008" w:rsidRPr="006C3325">
        <w:rPr>
          <w:rFonts w:ascii="Times New Roman" w:hAnsi="Times New Roman" w:cs="Times New Roman"/>
          <w:sz w:val="28"/>
          <w:szCs w:val="28"/>
        </w:rPr>
        <w:t>муниципальных образований</w:t>
      </w:r>
      <w:r w:rsidR="00AA1B27">
        <w:rPr>
          <w:rFonts w:ascii="Times New Roman" w:hAnsi="Times New Roman" w:cs="Times New Roman"/>
          <w:sz w:val="28"/>
          <w:szCs w:val="28"/>
        </w:rPr>
        <w:t xml:space="preserve"> в Камчатском крае осуществляют</w:t>
      </w:r>
      <w:r w:rsidR="00FE1AA5">
        <w:rPr>
          <w:rFonts w:ascii="Times New Roman" w:hAnsi="Times New Roman" w:cs="Times New Roman"/>
          <w:sz w:val="28"/>
          <w:szCs w:val="28"/>
        </w:rPr>
        <w:t xml:space="preserve"> полномочия</w:t>
      </w:r>
      <w:r w:rsidR="00BF4008" w:rsidRPr="006C3325">
        <w:rPr>
          <w:rFonts w:ascii="Times New Roman" w:hAnsi="Times New Roman" w:cs="Times New Roman"/>
          <w:sz w:val="28"/>
          <w:szCs w:val="28"/>
        </w:rPr>
        <w:t xml:space="preserve"> установленные Гражданским</w:t>
      </w:r>
      <w:r w:rsidR="0018543F" w:rsidRPr="006C3325">
        <w:rPr>
          <w:rFonts w:ascii="Times New Roman" w:hAnsi="Times New Roman" w:cs="Times New Roman"/>
          <w:sz w:val="28"/>
          <w:szCs w:val="28"/>
        </w:rPr>
        <w:t xml:space="preserve"> и Семейным</w:t>
      </w:r>
      <w:r w:rsidR="00BF4008" w:rsidRPr="006C3325">
        <w:rPr>
          <w:rFonts w:ascii="Times New Roman" w:hAnsi="Times New Roman" w:cs="Times New Roman"/>
          <w:sz w:val="28"/>
          <w:szCs w:val="28"/>
        </w:rPr>
        <w:t xml:space="preserve"> кодекс</w:t>
      </w:r>
      <w:r w:rsidR="0018543F" w:rsidRPr="006C3325">
        <w:rPr>
          <w:rFonts w:ascii="Times New Roman" w:hAnsi="Times New Roman" w:cs="Times New Roman"/>
          <w:sz w:val="28"/>
          <w:szCs w:val="28"/>
        </w:rPr>
        <w:t>ами</w:t>
      </w:r>
      <w:r w:rsidR="00BF4008" w:rsidRPr="006C3325">
        <w:rPr>
          <w:rFonts w:ascii="Times New Roman" w:hAnsi="Times New Roman" w:cs="Times New Roman"/>
          <w:sz w:val="28"/>
          <w:szCs w:val="28"/>
        </w:rPr>
        <w:t xml:space="preserve"> Российской Федерации, Федеральным законом </w:t>
      </w:r>
      <w:r w:rsidR="00856B23">
        <w:rPr>
          <w:rFonts w:ascii="Times New Roman" w:hAnsi="Times New Roman" w:cs="Times New Roman"/>
          <w:sz w:val="28"/>
          <w:szCs w:val="28"/>
        </w:rPr>
        <w:t>«</w:t>
      </w:r>
      <w:r w:rsidR="00BF4008" w:rsidRPr="006C3325">
        <w:rPr>
          <w:rFonts w:ascii="Times New Roman" w:hAnsi="Times New Roman" w:cs="Times New Roman"/>
          <w:sz w:val="28"/>
          <w:szCs w:val="28"/>
        </w:rPr>
        <w:t>Об опеке и попечительстве</w:t>
      </w:r>
      <w:r w:rsidR="00856B23">
        <w:rPr>
          <w:rFonts w:ascii="Times New Roman" w:hAnsi="Times New Roman" w:cs="Times New Roman"/>
          <w:sz w:val="28"/>
          <w:szCs w:val="28"/>
        </w:rPr>
        <w:t>»</w:t>
      </w:r>
      <w:r w:rsidR="00BF4008" w:rsidRPr="006C3325">
        <w:rPr>
          <w:rFonts w:ascii="Times New Roman" w:hAnsi="Times New Roman" w:cs="Times New Roman"/>
          <w:sz w:val="28"/>
          <w:szCs w:val="28"/>
        </w:rPr>
        <w:t>, иными федеральными</w:t>
      </w:r>
      <w:r w:rsidR="00AA1B27">
        <w:rPr>
          <w:rFonts w:ascii="Times New Roman" w:hAnsi="Times New Roman" w:cs="Times New Roman"/>
          <w:sz w:val="28"/>
          <w:szCs w:val="28"/>
        </w:rPr>
        <w:t xml:space="preserve"> и законами</w:t>
      </w:r>
      <w:r w:rsidR="00312AB0">
        <w:rPr>
          <w:rFonts w:ascii="Times New Roman" w:hAnsi="Times New Roman" w:cs="Times New Roman"/>
          <w:sz w:val="28"/>
          <w:szCs w:val="28"/>
        </w:rPr>
        <w:t xml:space="preserve"> Камчатского края</w:t>
      </w:r>
      <w:r w:rsidR="00AA1B27">
        <w:rPr>
          <w:rFonts w:ascii="Times New Roman" w:hAnsi="Times New Roman" w:cs="Times New Roman"/>
          <w:sz w:val="28"/>
          <w:szCs w:val="28"/>
        </w:rPr>
        <w:t>:</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выявление и учет детей-сирот и детей, оставшихся без попечения родителей;</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подбор, учет и подготовка граждан, выразивших желание стать опекунами (попечителями);</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оказание подопечным и (или) опекунам или </w:t>
      </w:r>
      <w:r w:rsidR="00B41952">
        <w:rPr>
          <w:rFonts w:ascii="Times New Roman" w:hAnsi="Times New Roman"/>
          <w:sz w:val="28"/>
          <w:szCs w:val="28"/>
        </w:rPr>
        <w:t>попечителям помощи</w:t>
      </w:r>
      <w:r>
        <w:rPr>
          <w:rFonts w:ascii="Times New Roman" w:hAnsi="Times New Roman"/>
          <w:sz w:val="28"/>
          <w:szCs w:val="28"/>
        </w:rPr>
        <w:t xml:space="preserve"> в получении образования, медицинской помощи, социальных услуг; </w:t>
      </w:r>
    </w:p>
    <w:p w:rsidR="00AA1B27" w:rsidRPr="006C3325" w:rsidRDefault="00AA1B27" w:rsidP="00B41952">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6C3325">
        <w:rPr>
          <w:rFonts w:ascii="Times New Roman" w:hAnsi="Times New Roman" w:cs="Times New Roman"/>
          <w:sz w:val="28"/>
          <w:szCs w:val="28"/>
        </w:rPr>
        <w:t>назначение и выплата опекунам (попечителям)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а также предоставление дополнительной меры социальной поддержки по содержанию отдельных лиц из числа детей-сирот и детей, оставшихся без попечения родителей;</w:t>
      </w:r>
    </w:p>
    <w:p w:rsidR="00AA1B27" w:rsidRPr="006C3325" w:rsidRDefault="00AA1B27" w:rsidP="00B41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C3325">
        <w:rPr>
          <w:rFonts w:ascii="Times New Roman" w:hAnsi="Times New Roman" w:cs="Times New Roman"/>
          <w:sz w:val="28"/>
          <w:szCs w:val="28"/>
        </w:rPr>
        <w:t xml:space="preserve"> предоставление единовременной денежной выплаты гражданам, усыновившим (удочерившим) ребенка (детей);</w:t>
      </w:r>
    </w:p>
    <w:p w:rsidR="00AA1B27" w:rsidRPr="006C3325" w:rsidRDefault="00AA1B27" w:rsidP="00B41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C3325">
        <w:rPr>
          <w:rFonts w:ascii="Times New Roman" w:hAnsi="Times New Roman" w:cs="Times New Roman"/>
          <w:sz w:val="28"/>
          <w:szCs w:val="28"/>
        </w:rPr>
        <w:t xml:space="preserve">  выплата ежемесячного вознаграждения приемным родителям;</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обеспечение устройства</w:t>
      </w:r>
      <w:r w:rsidRPr="00734B34">
        <w:rPr>
          <w:rFonts w:ascii="Times New Roman" w:hAnsi="Times New Roman"/>
          <w:sz w:val="28"/>
          <w:szCs w:val="28"/>
        </w:rPr>
        <w:t xml:space="preserve"> </w:t>
      </w:r>
      <w:r>
        <w:rPr>
          <w:rFonts w:ascii="Times New Roman" w:hAnsi="Times New Roman"/>
          <w:sz w:val="28"/>
          <w:szCs w:val="28"/>
        </w:rPr>
        <w:t>детей-сирот и детей, оставшихся без попечения родителей;</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осуществление контроля за соблюдением гарантированных прав</w:t>
      </w:r>
      <w:r w:rsidRPr="00734B34">
        <w:rPr>
          <w:rFonts w:ascii="Times New Roman" w:hAnsi="Times New Roman"/>
          <w:sz w:val="28"/>
          <w:szCs w:val="28"/>
        </w:rPr>
        <w:t xml:space="preserve"> </w:t>
      </w:r>
      <w:r>
        <w:rPr>
          <w:rFonts w:ascii="Times New Roman" w:hAnsi="Times New Roman"/>
          <w:sz w:val="28"/>
          <w:szCs w:val="28"/>
        </w:rPr>
        <w:t xml:space="preserve">детей-сирот и детей, оставшихся без попечения родителей; </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контроль за сохранностью и управлением имуществом детей-сирот и детей, оставшихся без попечения родителей; </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проведение работы по профилактике социального сиротства, жестокого обращения с детьми детей-сирот и детей, оставшихся без попечения;</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осуществление защиты прав и законных интересов, организация летнего отдыха и оздоровления детей-сирот и детей, оставшихся без попечения родителей; </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проведение обследования и подготовка заключений об условиях жизни и воспитания ребенка;</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установление опеки, освобождение и отстранение опекунов (попечителей) от исполнения ими своих обязанностей; </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выдача разрешений о раздельном проживании попечителя с подопечным;</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подготовка заявлений в суд о возможности объявления несовершеннолетнего эмансипированным;</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принятие соответствующих мер при обнаружении в действиях опекуна (попечителя) оснований для привлечения к административной, уголовной и иной ответственности;</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представление заключений в суд об обоснованности и соответствии усыновления (удочерения), отмене усыновления (удочерения); </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заключение договоров о передаче ребенка в приемную семью;</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подготовка заключения о согласии на установление отцовства;</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немедленное отобрание ребенка у родителей или попечителей при угрозе жизни или здоровью ребенка;</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выдача разрешений на совершение сделок с имуществом;</w:t>
      </w:r>
    </w:p>
    <w:p w:rsidR="00AA1B27" w:rsidRDefault="00AA1B27" w:rsidP="00B4195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заключение договоров доверительного управления имуществом подопечных;</w:t>
      </w:r>
    </w:p>
    <w:p w:rsidR="00AA1B27" w:rsidRPr="006C3325" w:rsidRDefault="00AA1B27" w:rsidP="00B41952">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осуществление охраны интересов </w:t>
      </w:r>
      <w:proofErr w:type="spellStart"/>
      <w:r>
        <w:rPr>
          <w:rFonts w:ascii="Times New Roman" w:hAnsi="Times New Roman"/>
          <w:sz w:val="28"/>
          <w:szCs w:val="28"/>
        </w:rPr>
        <w:t>неродившегося</w:t>
      </w:r>
      <w:proofErr w:type="spellEnd"/>
      <w:r>
        <w:rPr>
          <w:rFonts w:ascii="Times New Roman" w:hAnsi="Times New Roman"/>
          <w:sz w:val="28"/>
          <w:szCs w:val="28"/>
        </w:rPr>
        <w:t xml:space="preserve"> наследника при разделе наследственного имущества</w:t>
      </w:r>
    </w:p>
    <w:p w:rsidR="00BF4008" w:rsidRPr="006C3325" w:rsidRDefault="00AA1B27" w:rsidP="00FF60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008" w:rsidRPr="006C3325">
        <w:rPr>
          <w:rFonts w:ascii="Times New Roman" w:hAnsi="Times New Roman" w:cs="Times New Roman"/>
          <w:sz w:val="28"/>
          <w:szCs w:val="28"/>
        </w:rPr>
        <w:t xml:space="preserve">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w:t>
      </w:r>
      <w:r w:rsidR="000609CC">
        <w:rPr>
          <w:rFonts w:ascii="Times New Roman" w:hAnsi="Times New Roman" w:cs="Times New Roman"/>
          <w:sz w:val="28"/>
          <w:szCs w:val="28"/>
        </w:rPr>
        <w:t>роль за распоряжением ими;</w:t>
      </w:r>
    </w:p>
    <w:p w:rsidR="00BF4008" w:rsidRPr="006C3325" w:rsidRDefault="00AA1B27" w:rsidP="00FF603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F4008" w:rsidRPr="006C3325">
        <w:rPr>
          <w:rFonts w:ascii="Times New Roman" w:hAnsi="Times New Roman" w:cs="Times New Roman"/>
          <w:sz w:val="28"/>
          <w:szCs w:val="28"/>
        </w:rPr>
        <w:t xml:space="preserve"> формирование специализированного жилищного фонда в целях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BF4008" w:rsidRPr="006C3325" w:rsidRDefault="00AA1B27" w:rsidP="00FF603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F4008" w:rsidRPr="006C3325">
        <w:rPr>
          <w:rFonts w:ascii="Times New Roman" w:hAnsi="Times New Roman" w:cs="Times New Roman"/>
          <w:sz w:val="28"/>
          <w:szCs w:val="28"/>
        </w:rPr>
        <w:t xml:space="preserve"> заключение договоров найма специализированного жилого помещения;</w:t>
      </w:r>
    </w:p>
    <w:p w:rsidR="00BF4008" w:rsidRPr="006C3325" w:rsidRDefault="00AA1B27" w:rsidP="00FF603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F4008" w:rsidRPr="006C3325">
        <w:rPr>
          <w:rFonts w:ascii="Times New Roman" w:hAnsi="Times New Roman" w:cs="Times New Roman"/>
          <w:sz w:val="28"/>
          <w:szCs w:val="28"/>
        </w:rPr>
        <w:t xml:space="preserve"> выявление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заключению договоров найма специализированного жилого помещения на новый срок;</w:t>
      </w:r>
    </w:p>
    <w:p w:rsidR="0037401D" w:rsidRDefault="00AA1B27" w:rsidP="00FF603F">
      <w:pPr>
        <w:spacing w:after="0"/>
        <w:ind w:firstLine="709"/>
        <w:jc w:val="both"/>
        <w:rPr>
          <w:rFonts w:ascii="Times New Roman" w:hAnsi="Times New Roman"/>
          <w:sz w:val="28"/>
          <w:szCs w:val="28"/>
        </w:rPr>
      </w:pPr>
      <w:r>
        <w:rPr>
          <w:rFonts w:ascii="Times New Roman" w:hAnsi="Times New Roman" w:cs="Times New Roman"/>
          <w:sz w:val="28"/>
          <w:szCs w:val="28"/>
        </w:rPr>
        <w:t>–</w:t>
      </w:r>
      <w:r w:rsidR="00BF4008" w:rsidRPr="006C3325">
        <w:rPr>
          <w:rFonts w:ascii="Times New Roman" w:hAnsi="Times New Roman" w:cs="Times New Roman"/>
          <w:sz w:val="28"/>
          <w:szCs w:val="28"/>
        </w:rPr>
        <w:t xml:space="preserve"> исключение жилых помещений из специализированного жилищного фонда и заключению с детьми-сиротами и детьми, оставшимися без попечения родителей, лицами из числа детей-сирот и детей, оставшихся без попечения родителей, договоров социального найма в о</w:t>
      </w:r>
      <w:r>
        <w:rPr>
          <w:rFonts w:ascii="Times New Roman" w:hAnsi="Times New Roman" w:cs="Times New Roman"/>
          <w:sz w:val="28"/>
          <w:szCs w:val="28"/>
        </w:rPr>
        <w:t xml:space="preserve">тношении данных жилых помещений </w:t>
      </w:r>
      <w:r w:rsidR="0037401D">
        <w:rPr>
          <w:rFonts w:ascii="Times New Roman" w:hAnsi="Times New Roman"/>
          <w:sz w:val="28"/>
          <w:szCs w:val="28"/>
        </w:rPr>
        <w:t>и иные полномочия.</w:t>
      </w:r>
    </w:p>
    <w:p w:rsidR="00BF4008" w:rsidRDefault="00D36C75" w:rsidP="00FF603F">
      <w:pPr>
        <w:pStyle w:val="a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Смешанная </w:t>
      </w:r>
      <w:r w:rsidR="00BF4008">
        <w:rPr>
          <w:rFonts w:ascii="Times New Roman" w:hAnsi="Times New Roman" w:cs="Times New Roman"/>
          <w:sz w:val="28"/>
          <w:szCs w:val="28"/>
        </w:rPr>
        <w:t xml:space="preserve">модель </w:t>
      </w:r>
      <w:r>
        <w:rPr>
          <w:rFonts w:ascii="Times New Roman" w:hAnsi="Times New Roman" w:cs="Times New Roman"/>
          <w:sz w:val="28"/>
          <w:szCs w:val="28"/>
        </w:rPr>
        <w:t xml:space="preserve">организации опеки и попечительства </w:t>
      </w:r>
      <w:r w:rsidR="00BF4008" w:rsidRPr="003811DD">
        <w:rPr>
          <w:rFonts w:ascii="Times New Roman" w:hAnsi="Times New Roman" w:cs="Times New Roman"/>
          <w:sz w:val="28"/>
          <w:szCs w:val="28"/>
        </w:rPr>
        <w:t>позволяет оперативно принимать решения</w:t>
      </w:r>
      <w:r w:rsidR="00BF4008">
        <w:rPr>
          <w:rFonts w:ascii="Times New Roman" w:hAnsi="Times New Roman" w:cs="Times New Roman"/>
          <w:sz w:val="28"/>
          <w:szCs w:val="28"/>
        </w:rPr>
        <w:t xml:space="preserve"> </w:t>
      </w:r>
      <w:r w:rsidR="00BF4008" w:rsidRPr="003811DD">
        <w:rPr>
          <w:rFonts w:ascii="Times New Roman" w:hAnsi="Times New Roman" w:cs="Times New Roman"/>
          <w:sz w:val="28"/>
          <w:szCs w:val="28"/>
        </w:rPr>
        <w:t>по обеспечению и защите прав детей и характеризуется экономической</w:t>
      </w:r>
      <w:r w:rsidR="00BF4008">
        <w:rPr>
          <w:rFonts w:ascii="Times New Roman" w:hAnsi="Times New Roman" w:cs="Times New Roman"/>
          <w:sz w:val="28"/>
          <w:szCs w:val="28"/>
        </w:rPr>
        <w:t xml:space="preserve"> </w:t>
      </w:r>
      <w:r w:rsidR="00BF4008" w:rsidRPr="003811DD">
        <w:rPr>
          <w:rFonts w:ascii="Times New Roman" w:hAnsi="Times New Roman" w:cs="Times New Roman"/>
          <w:sz w:val="28"/>
          <w:szCs w:val="28"/>
        </w:rPr>
        <w:t xml:space="preserve">целесообразностью в </w:t>
      </w:r>
      <w:r w:rsidR="00BF4008">
        <w:rPr>
          <w:rFonts w:ascii="Times New Roman" w:hAnsi="Times New Roman" w:cs="Times New Roman"/>
          <w:sz w:val="28"/>
          <w:szCs w:val="28"/>
        </w:rPr>
        <w:t>регионе</w:t>
      </w:r>
      <w:r w:rsidR="00BF4008" w:rsidRPr="003811DD">
        <w:rPr>
          <w:rFonts w:ascii="Times New Roman" w:hAnsi="Times New Roman" w:cs="Times New Roman"/>
          <w:sz w:val="28"/>
          <w:szCs w:val="28"/>
        </w:rPr>
        <w:t xml:space="preserve"> с труднодоступными</w:t>
      </w:r>
      <w:r w:rsidR="00BF4008">
        <w:rPr>
          <w:rFonts w:ascii="Times New Roman" w:hAnsi="Times New Roman" w:cs="Times New Roman"/>
          <w:sz w:val="28"/>
          <w:szCs w:val="28"/>
        </w:rPr>
        <w:t xml:space="preserve"> </w:t>
      </w:r>
      <w:r w:rsidR="00BF4008" w:rsidRPr="003811DD">
        <w:rPr>
          <w:rFonts w:ascii="Times New Roman" w:hAnsi="Times New Roman" w:cs="Times New Roman"/>
          <w:sz w:val="28"/>
          <w:szCs w:val="28"/>
        </w:rPr>
        <w:t>и отдаленными территориями</w:t>
      </w:r>
      <w:r w:rsidR="00BF4008">
        <w:rPr>
          <w:rFonts w:ascii="Times New Roman" w:hAnsi="Times New Roman" w:cs="Times New Roman"/>
          <w:sz w:val="28"/>
          <w:szCs w:val="28"/>
        </w:rPr>
        <w:t>.</w:t>
      </w:r>
    </w:p>
    <w:p w:rsidR="0037401D" w:rsidRDefault="00B41952" w:rsidP="00FF603F">
      <w:pPr>
        <w:spacing w:after="0"/>
        <w:ind w:firstLine="720"/>
        <w:jc w:val="both"/>
        <w:rPr>
          <w:rFonts w:ascii="Times New Roman" w:hAnsi="Times New Roman"/>
          <w:sz w:val="28"/>
          <w:szCs w:val="28"/>
        </w:rPr>
      </w:pPr>
      <w:r>
        <w:rPr>
          <w:rFonts w:ascii="Times New Roman" w:hAnsi="Times New Roman"/>
          <w:sz w:val="28"/>
          <w:szCs w:val="28"/>
        </w:rPr>
        <w:t>А</w:t>
      </w:r>
      <w:r w:rsidR="0037401D" w:rsidRPr="00EB0FE9">
        <w:rPr>
          <w:rFonts w:ascii="Times New Roman" w:hAnsi="Times New Roman"/>
          <w:sz w:val="28"/>
          <w:szCs w:val="28"/>
        </w:rPr>
        <w:t xml:space="preserve">нализ </w:t>
      </w:r>
      <w:r w:rsidR="0037401D">
        <w:rPr>
          <w:rFonts w:ascii="Times New Roman" w:hAnsi="Times New Roman"/>
          <w:sz w:val="28"/>
          <w:szCs w:val="28"/>
        </w:rPr>
        <w:t xml:space="preserve">правоприменительной практики Закона </w:t>
      </w:r>
      <w:r w:rsidR="0037401D" w:rsidRPr="00EB0FE9">
        <w:rPr>
          <w:rFonts w:ascii="Times New Roman" w:hAnsi="Times New Roman"/>
          <w:sz w:val="28"/>
          <w:szCs w:val="28"/>
        </w:rPr>
        <w:t xml:space="preserve">показал, </w:t>
      </w:r>
      <w:r w:rsidR="0037401D">
        <w:rPr>
          <w:rFonts w:ascii="Times New Roman" w:hAnsi="Times New Roman"/>
          <w:sz w:val="28"/>
          <w:szCs w:val="28"/>
        </w:rPr>
        <w:t xml:space="preserve">что в </w:t>
      </w:r>
      <w:r w:rsidR="0037401D" w:rsidRPr="00EB0FE9">
        <w:rPr>
          <w:rFonts w:ascii="Times New Roman" w:hAnsi="Times New Roman"/>
          <w:sz w:val="28"/>
          <w:szCs w:val="28"/>
        </w:rPr>
        <w:t>муниципальных образовани</w:t>
      </w:r>
      <w:r w:rsidR="0037401D">
        <w:rPr>
          <w:rFonts w:ascii="Times New Roman" w:hAnsi="Times New Roman"/>
          <w:sz w:val="28"/>
          <w:szCs w:val="28"/>
        </w:rPr>
        <w:t>ях</w:t>
      </w:r>
      <w:r w:rsidR="0037401D" w:rsidRPr="00EB0FE9">
        <w:rPr>
          <w:rFonts w:ascii="Times New Roman" w:hAnsi="Times New Roman"/>
          <w:sz w:val="28"/>
          <w:szCs w:val="28"/>
        </w:rPr>
        <w:t xml:space="preserve"> определены уполномоченные органы местного самоуправления, реализующие переданные государственные полномочия в </w:t>
      </w:r>
      <w:r w:rsidR="0037401D" w:rsidRPr="00EB0FE9">
        <w:rPr>
          <w:rFonts w:ascii="Times New Roman" w:hAnsi="Times New Roman"/>
          <w:sz w:val="28"/>
          <w:szCs w:val="28"/>
        </w:rPr>
        <w:lastRenderedPageBreak/>
        <w:t xml:space="preserve">части осуществления деятельности по опеке и попечительству над несовершеннолетними, утверждены структуры органов опеки и попечительства, </w:t>
      </w:r>
      <w:r w:rsidR="0037401D">
        <w:rPr>
          <w:rFonts w:ascii="Times New Roman" w:hAnsi="Times New Roman"/>
          <w:sz w:val="28"/>
          <w:szCs w:val="28"/>
        </w:rPr>
        <w:t xml:space="preserve">приняты необходимые </w:t>
      </w:r>
      <w:r w:rsidR="0037401D" w:rsidRPr="00EB0FE9">
        <w:rPr>
          <w:rFonts w:ascii="Times New Roman" w:hAnsi="Times New Roman"/>
          <w:sz w:val="28"/>
          <w:szCs w:val="28"/>
        </w:rPr>
        <w:t>правов</w:t>
      </w:r>
      <w:r w:rsidR="0037401D">
        <w:rPr>
          <w:rFonts w:ascii="Times New Roman" w:hAnsi="Times New Roman"/>
          <w:sz w:val="28"/>
          <w:szCs w:val="28"/>
        </w:rPr>
        <w:t>ые акты</w:t>
      </w:r>
      <w:r w:rsidR="0037401D" w:rsidRPr="00EB0FE9">
        <w:rPr>
          <w:rFonts w:ascii="Times New Roman" w:hAnsi="Times New Roman"/>
          <w:sz w:val="28"/>
          <w:szCs w:val="28"/>
        </w:rPr>
        <w:t>, определяющ</w:t>
      </w:r>
      <w:r w:rsidR="0037401D">
        <w:rPr>
          <w:rFonts w:ascii="Times New Roman" w:hAnsi="Times New Roman"/>
          <w:sz w:val="28"/>
          <w:szCs w:val="28"/>
        </w:rPr>
        <w:t>ие</w:t>
      </w:r>
      <w:r w:rsidR="0037401D" w:rsidRPr="00EB0FE9">
        <w:rPr>
          <w:rFonts w:ascii="Times New Roman" w:hAnsi="Times New Roman"/>
          <w:sz w:val="28"/>
          <w:szCs w:val="28"/>
        </w:rPr>
        <w:t xml:space="preserve"> условия для</w:t>
      </w:r>
      <w:r w:rsidR="0037401D" w:rsidRPr="00F23219">
        <w:rPr>
          <w:sz w:val="28"/>
          <w:szCs w:val="28"/>
        </w:rPr>
        <w:t xml:space="preserve"> </w:t>
      </w:r>
      <w:r w:rsidR="0037401D" w:rsidRPr="00EB0FE9">
        <w:rPr>
          <w:rFonts w:ascii="Times New Roman" w:hAnsi="Times New Roman"/>
          <w:sz w:val="28"/>
          <w:szCs w:val="28"/>
        </w:rPr>
        <w:t>реализации государственных полномочий по опеке и попечительству над несов</w:t>
      </w:r>
      <w:r w:rsidR="0037401D">
        <w:rPr>
          <w:rFonts w:ascii="Times New Roman" w:hAnsi="Times New Roman"/>
          <w:sz w:val="28"/>
          <w:szCs w:val="28"/>
        </w:rPr>
        <w:t>ершеннолетними гражданами.</w:t>
      </w:r>
    </w:p>
    <w:p w:rsidR="0037401D" w:rsidRDefault="0037401D" w:rsidP="00FF603F">
      <w:pPr>
        <w:spacing w:after="0"/>
        <w:ind w:firstLine="720"/>
        <w:jc w:val="both"/>
        <w:rPr>
          <w:rFonts w:ascii="Times New Roman" w:hAnsi="Times New Roman"/>
          <w:sz w:val="28"/>
          <w:szCs w:val="28"/>
        </w:rPr>
      </w:pPr>
      <w:r w:rsidRPr="00A0394C">
        <w:rPr>
          <w:rFonts w:ascii="Times New Roman" w:hAnsi="Times New Roman"/>
          <w:sz w:val="28"/>
          <w:szCs w:val="28"/>
        </w:rPr>
        <w:t>Финансовое обеспечение переданных государственных полномочий Камчатского края является расходным обязательством Камчатского края и осуществляется путем предоставления субвенции из краевого бюджета местным бюджетам, размер котор</w:t>
      </w:r>
      <w:r>
        <w:rPr>
          <w:rFonts w:ascii="Times New Roman" w:hAnsi="Times New Roman"/>
          <w:sz w:val="28"/>
          <w:szCs w:val="28"/>
        </w:rPr>
        <w:t>ой</w:t>
      </w:r>
      <w:r w:rsidRPr="00A0394C">
        <w:rPr>
          <w:rFonts w:ascii="Times New Roman" w:hAnsi="Times New Roman"/>
          <w:sz w:val="28"/>
          <w:szCs w:val="28"/>
        </w:rPr>
        <w:t xml:space="preserve"> определяется в соответствии с Методикой расчета </w:t>
      </w:r>
      <w:r w:rsidRPr="00B24A6D">
        <w:rPr>
          <w:rFonts w:ascii="Times New Roman" w:hAnsi="Times New Roman"/>
          <w:sz w:val="28"/>
          <w:szCs w:val="28"/>
        </w:rPr>
        <w:t>субвенции местным бюджетам, предоставляем</w:t>
      </w:r>
      <w:r>
        <w:rPr>
          <w:rFonts w:ascii="Times New Roman" w:hAnsi="Times New Roman"/>
          <w:sz w:val="28"/>
          <w:szCs w:val="28"/>
        </w:rPr>
        <w:t>ой из краевого бюджета для осуществления отдельных государственных полномочий по организации и осуществлению деятельности по опеке и попечительству (далее – Методика)</w:t>
      </w:r>
      <w:r w:rsidRPr="00A0394C">
        <w:rPr>
          <w:rFonts w:ascii="Times New Roman" w:hAnsi="Times New Roman"/>
          <w:sz w:val="28"/>
          <w:szCs w:val="28"/>
        </w:rPr>
        <w:t>, утвержденной Законом</w:t>
      </w:r>
      <w:r>
        <w:rPr>
          <w:rFonts w:ascii="Times New Roman" w:hAnsi="Times New Roman"/>
          <w:sz w:val="28"/>
          <w:szCs w:val="28"/>
        </w:rPr>
        <w:t>.</w:t>
      </w:r>
    </w:p>
    <w:p w:rsidR="005273AF" w:rsidRDefault="005273AF" w:rsidP="00FF603F">
      <w:pPr>
        <w:spacing w:after="0"/>
        <w:ind w:firstLine="720"/>
        <w:jc w:val="both"/>
        <w:rPr>
          <w:rFonts w:ascii="Times New Roman" w:hAnsi="Times New Roman"/>
          <w:sz w:val="28"/>
          <w:szCs w:val="28"/>
        </w:rPr>
      </w:pPr>
      <w:r>
        <w:rPr>
          <w:rFonts w:ascii="Times New Roman" w:hAnsi="Times New Roman"/>
          <w:sz w:val="28"/>
          <w:szCs w:val="28"/>
        </w:rPr>
        <w:t xml:space="preserve">Объем финансовых средств на организацию и осуществление деятельности по </w:t>
      </w:r>
      <w:r w:rsidR="00F92B0D">
        <w:rPr>
          <w:rFonts w:ascii="Times New Roman" w:hAnsi="Times New Roman"/>
          <w:sz w:val="28"/>
          <w:szCs w:val="28"/>
        </w:rPr>
        <w:t>о</w:t>
      </w:r>
      <w:r>
        <w:rPr>
          <w:rFonts w:ascii="Times New Roman" w:hAnsi="Times New Roman"/>
          <w:sz w:val="28"/>
          <w:szCs w:val="28"/>
        </w:rPr>
        <w:t>пеке и попечительству детей</w:t>
      </w:r>
      <w:r w:rsidR="00F92B0D">
        <w:rPr>
          <w:rFonts w:ascii="Times New Roman" w:hAnsi="Times New Roman"/>
          <w:sz w:val="28"/>
          <w:szCs w:val="28"/>
        </w:rPr>
        <w:t>-</w:t>
      </w:r>
      <w:r>
        <w:rPr>
          <w:rFonts w:ascii="Times New Roman" w:hAnsi="Times New Roman"/>
          <w:sz w:val="28"/>
          <w:szCs w:val="28"/>
        </w:rPr>
        <w:t>сирот и детей, оставшихся без попечения родителей в 2022 году составил 61</w:t>
      </w:r>
      <w:r w:rsidR="00EA50CF">
        <w:rPr>
          <w:rFonts w:ascii="Times New Roman" w:hAnsi="Times New Roman"/>
          <w:sz w:val="28"/>
          <w:szCs w:val="28"/>
        </w:rPr>
        <w:t> </w:t>
      </w:r>
      <w:r>
        <w:rPr>
          <w:rFonts w:ascii="Times New Roman" w:hAnsi="Times New Roman"/>
          <w:sz w:val="28"/>
          <w:szCs w:val="28"/>
        </w:rPr>
        <w:t>821</w:t>
      </w:r>
      <w:r w:rsidR="00EA50CF">
        <w:rPr>
          <w:rFonts w:ascii="Times New Roman" w:hAnsi="Times New Roman"/>
          <w:sz w:val="28"/>
          <w:szCs w:val="28"/>
        </w:rPr>
        <w:t>,</w:t>
      </w:r>
      <w:r>
        <w:rPr>
          <w:rFonts w:ascii="Times New Roman" w:hAnsi="Times New Roman"/>
          <w:sz w:val="28"/>
          <w:szCs w:val="28"/>
        </w:rPr>
        <w:t>0</w:t>
      </w:r>
      <w:r w:rsidR="00EA50CF">
        <w:rPr>
          <w:rFonts w:ascii="Times New Roman" w:hAnsi="Times New Roman"/>
          <w:sz w:val="28"/>
          <w:szCs w:val="28"/>
        </w:rPr>
        <w:t xml:space="preserve"> тыс.</w:t>
      </w:r>
      <w:r>
        <w:rPr>
          <w:rFonts w:ascii="Times New Roman" w:hAnsi="Times New Roman"/>
          <w:sz w:val="28"/>
          <w:szCs w:val="28"/>
        </w:rPr>
        <w:t xml:space="preserve"> рублей, в 2023 году </w:t>
      </w:r>
      <w:r w:rsidR="00F92B0D">
        <w:rPr>
          <w:rFonts w:ascii="Times New Roman" w:hAnsi="Times New Roman"/>
          <w:sz w:val="28"/>
          <w:szCs w:val="28"/>
        </w:rPr>
        <w:t xml:space="preserve">в краевом бюджете </w:t>
      </w:r>
      <w:r>
        <w:rPr>
          <w:rFonts w:ascii="Times New Roman" w:hAnsi="Times New Roman"/>
          <w:sz w:val="28"/>
          <w:szCs w:val="28"/>
        </w:rPr>
        <w:t>предусмотрено 64</w:t>
      </w:r>
      <w:r w:rsidR="00EA50CF">
        <w:rPr>
          <w:rFonts w:ascii="Times New Roman" w:hAnsi="Times New Roman"/>
          <w:sz w:val="28"/>
          <w:szCs w:val="28"/>
        </w:rPr>
        <w:t> </w:t>
      </w:r>
      <w:r>
        <w:rPr>
          <w:rFonts w:ascii="Times New Roman" w:hAnsi="Times New Roman"/>
          <w:sz w:val="28"/>
          <w:szCs w:val="28"/>
        </w:rPr>
        <w:t>490</w:t>
      </w:r>
      <w:r w:rsidR="00EA50CF">
        <w:rPr>
          <w:rFonts w:ascii="Times New Roman" w:hAnsi="Times New Roman"/>
          <w:sz w:val="28"/>
          <w:szCs w:val="28"/>
        </w:rPr>
        <w:t>,0</w:t>
      </w:r>
      <w:r w:rsidR="00E82C76">
        <w:rPr>
          <w:rFonts w:ascii="Times New Roman" w:hAnsi="Times New Roman"/>
          <w:sz w:val="28"/>
          <w:szCs w:val="28"/>
        </w:rPr>
        <w:t xml:space="preserve"> </w:t>
      </w:r>
      <w:r w:rsidR="00EA50CF">
        <w:rPr>
          <w:rFonts w:ascii="Times New Roman" w:hAnsi="Times New Roman"/>
          <w:sz w:val="28"/>
          <w:szCs w:val="28"/>
        </w:rPr>
        <w:t>тыс.</w:t>
      </w:r>
      <w:r>
        <w:rPr>
          <w:rFonts w:ascii="Times New Roman" w:hAnsi="Times New Roman"/>
          <w:sz w:val="28"/>
          <w:szCs w:val="28"/>
        </w:rPr>
        <w:t xml:space="preserve"> рублей.</w:t>
      </w:r>
    </w:p>
    <w:p w:rsidR="006F76A5" w:rsidRDefault="006F76A5" w:rsidP="006F76A5">
      <w:pPr>
        <w:pStyle w:val="3"/>
        <w:spacing w:before="0" w:beforeAutospacing="0" w:after="0" w:afterAutospacing="0"/>
        <w:ind w:firstLine="720"/>
        <w:jc w:val="both"/>
        <w:rPr>
          <w:b w:val="0"/>
          <w:sz w:val="28"/>
          <w:szCs w:val="28"/>
        </w:rPr>
      </w:pPr>
      <w:r w:rsidRPr="00EB0FE9">
        <w:rPr>
          <w:b w:val="0"/>
          <w:sz w:val="28"/>
          <w:szCs w:val="28"/>
        </w:rPr>
        <w:t>Общая численность специалистов, реализующих государственные полномочия по опеке и попечительству в отношении несовершеннолетних</w:t>
      </w:r>
      <w:r>
        <w:rPr>
          <w:b w:val="0"/>
          <w:sz w:val="28"/>
          <w:szCs w:val="28"/>
        </w:rPr>
        <w:t>, определена в соответствии Законом, исходя из численности детского населения в муниципальных образованиях, и</w:t>
      </w:r>
      <w:r w:rsidRPr="00EB0FE9">
        <w:rPr>
          <w:b w:val="0"/>
          <w:sz w:val="28"/>
          <w:szCs w:val="28"/>
        </w:rPr>
        <w:t xml:space="preserve"> состав</w:t>
      </w:r>
      <w:r>
        <w:rPr>
          <w:b w:val="0"/>
          <w:sz w:val="28"/>
          <w:szCs w:val="28"/>
        </w:rPr>
        <w:t>ляет</w:t>
      </w:r>
      <w:r w:rsidRPr="00EB0FE9">
        <w:rPr>
          <w:b w:val="0"/>
          <w:sz w:val="28"/>
          <w:szCs w:val="28"/>
        </w:rPr>
        <w:t xml:space="preserve"> </w:t>
      </w:r>
      <w:r>
        <w:rPr>
          <w:b w:val="0"/>
          <w:sz w:val="28"/>
          <w:szCs w:val="28"/>
        </w:rPr>
        <w:t>4</w:t>
      </w:r>
      <w:r w:rsidR="005273AF">
        <w:rPr>
          <w:b w:val="0"/>
          <w:sz w:val="28"/>
          <w:szCs w:val="28"/>
        </w:rPr>
        <w:t xml:space="preserve">6 </w:t>
      </w:r>
      <w:r>
        <w:rPr>
          <w:b w:val="0"/>
          <w:sz w:val="28"/>
          <w:szCs w:val="28"/>
        </w:rPr>
        <w:t>специалистов</w:t>
      </w:r>
      <w:r w:rsidR="00D36C75">
        <w:rPr>
          <w:b w:val="0"/>
          <w:sz w:val="28"/>
          <w:szCs w:val="28"/>
        </w:rPr>
        <w:t xml:space="preserve">            </w:t>
      </w:r>
      <w:proofErr w:type="gramStart"/>
      <w:r w:rsidR="00D36C75">
        <w:rPr>
          <w:b w:val="0"/>
          <w:sz w:val="28"/>
          <w:szCs w:val="28"/>
        </w:rPr>
        <w:t xml:space="preserve">   (</w:t>
      </w:r>
      <w:proofErr w:type="gramEnd"/>
      <w:r w:rsidR="00D36C75">
        <w:rPr>
          <w:b w:val="0"/>
          <w:sz w:val="28"/>
          <w:szCs w:val="28"/>
        </w:rPr>
        <w:t>см. таблица 3)</w:t>
      </w:r>
      <w:r>
        <w:rPr>
          <w:b w:val="0"/>
          <w:sz w:val="28"/>
          <w:szCs w:val="28"/>
        </w:rPr>
        <w:t>.</w:t>
      </w:r>
    </w:p>
    <w:p w:rsidR="00D36C75" w:rsidRDefault="00D36C75" w:rsidP="00D36C75">
      <w:pPr>
        <w:ind w:firstLine="709"/>
        <w:jc w:val="both"/>
        <w:rPr>
          <w:rFonts w:ascii="Times New Roman" w:hAnsi="Times New Roman" w:cs="Times New Roman"/>
          <w:sz w:val="28"/>
          <w:szCs w:val="28"/>
        </w:rPr>
      </w:pPr>
      <w:r w:rsidRPr="00D36C75">
        <w:rPr>
          <w:rFonts w:ascii="Times New Roman" w:hAnsi="Times New Roman" w:cs="Times New Roman"/>
          <w:sz w:val="28"/>
          <w:szCs w:val="28"/>
        </w:rPr>
        <w:t xml:space="preserve">Повышение квалификации специалистов органов опеки и попечительства осуществляется краевым государственным автономным учреждением </w:t>
      </w:r>
      <w:r w:rsidR="00856B23">
        <w:rPr>
          <w:rFonts w:ascii="Times New Roman" w:hAnsi="Times New Roman" w:cs="Times New Roman"/>
          <w:sz w:val="28"/>
          <w:szCs w:val="28"/>
        </w:rPr>
        <w:t>«</w:t>
      </w:r>
      <w:r w:rsidRPr="00D36C75">
        <w:rPr>
          <w:rFonts w:ascii="Times New Roman" w:hAnsi="Times New Roman" w:cs="Times New Roman"/>
          <w:sz w:val="28"/>
          <w:szCs w:val="28"/>
        </w:rPr>
        <w:t>Камчатский ресурсный центр содействия развитию семейных форм устройства</w:t>
      </w:r>
      <w:r w:rsidR="00856B23">
        <w:rPr>
          <w:rFonts w:ascii="Times New Roman" w:hAnsi="Times New Roman" w:cs="Times New Roman"/>
          <w:sz w:val="28"/>
          <w:szCs w:val="28"/>
        </w:rPr>
        <w:t>»</w:t>
      </w:r>
      <w:r w:rsidRPr="00D36C75">
        <w:rPr>
          <w:rFonts w:ascii="Times New Roman" w:hAnsi="Times New Roman" w:cs="Times New Roman"/>
          <w:sz w:val="28"/>
          <w:szCs w:val="28"/>
        </w:rPr>
        <w:t>. В соответствии с графиком, составленным с учетом установленной периодичности прохождения обучения, в 2022 году повысили свою квалификацию 27 % специалистов.</w:t>
      </w:r>
    </w:p>
    <w:p w:rsidR="00D31D27" w:rsidRPr="00754928" w:rsidRDefault="00D36C75" w:rsidP="00D31D27">
      <w:pPr>
        <w:autoSpaceDE w:val="0"/>
        <w:autoSpaceDN w:val="0"/>
        <w:adjustRightInd w:val="0"/>
        <w:ind w:firstLine="720"/>
        <w:jc w:val="center"/>
        <w:rPr>
          <w:rFonts w:ascii="Times New Roman" w:hAnsi="Times New Roman"/>
          <w:i/>
          <w:sz w:val="24"/>
          <w:szCs w:val="24"/>
        </w:rPr>
      </w:pPr>
      <w:r w:rsidRPr="00754928">
        <w:rPr>
          <w:rFonts w:ascii="Times New Roman" w:hAnsi="Times New Roman"/>
          <w:b/>
          <w:i/>
          <w:sz w:val="24"/>
          <w:szCs w:val="24"/>
        </w:rPr>
        <w:t xml:space="preserve">Таблица 3. </w:t>
      </w:r>
      <w:r w:rsidR="00D31D27" w:rsidRPr="00754928">
        <w:rPr>
          <w:rFonts w:ascii="Times New Roman" w:hAnsi="Times New Roman"/>
          <w:b/>
          <w:i/>
          <w:sz w:val="24"/>
          <w:szCs w:val="24"/>
        </w:rPr>
        <w:t xml:space="preserve">Численность специалистов органов опеки и попечительства </w:t>
      </w:r>
      <w:r w:rsidR="00754928">
        <w:rPr>
          <w:rFonts w:ascii="Times New Roman" w:hAnsi="Times New Roman"/>
          <w:b/>
          <w:i/>
          <w:sz w:val="24"/>
          <w:szCs w:val="24"/>
        </w:rPr>
        <w:t xml:space="preserve">                       </w:t>
      </w:r>
      <w:r w:rsidR="00D31D27" w:rsidRPr="00754928">
        <w:rPr>
          <w:rFonts w:ascii="Times New Roman" w:hAnsi="Times New Roman"/>
          <w:b/>
          <w:i/>
          <w:sz w:val="24"/>
          <w:szCs w:val="24"/>
        </w:rPr>
        <w:t>в отношении несовершеннолетних в 2013 и 2023 годах</w:t>
      </w:r>
    </w:p>
    <w:tbl>
      <w:tblPr>
        <w:tblpPr w:leftFromText="180" w:rightFromText="180" w:vertAnchor="text" w:horzAnchor="margin" w:tblpY="162"/>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36"/>
        <w:gridCol w:w="3402"/>
        <w:gridCol w:w="3193"/>
      </w:tblGrid>
      <w:tr w:rsidR="00D31D27" w:rsidRPr="00F37CC6" w:rsidTr="00E3633C">
        <w:trPr>
          <w:trHeight w:val="20"/>
        </w:trPr>
        <w:tc>
          <w:tcPr>
            <w:tcW w:w="2836" w:type="dxa"/>
            <w:shd w:val="clear" w:color="auto" w:fill="FFFFFF"/>
          </w:tcPr>
          <w:p w:rsidR="00D31D27" w:rsidRPr="00F37CC6" w:rsidRDefault="00D31D27" w:rsidP="00E3633C">
            <w:pPr>
              <w:spacing w:after="0"/>
              <w:jc w:val="center"/>
              <w:rPr>
                <w:rFonts w:ascii="Times New Roman" w:hAnsi="Times New Roman"/>
                <w:b/>
                <w:sz w:val="24"/>
                <w:szCs w:val="24"/>
              </w:rPr>
            </w:pPr>
            <w:r w:rsidRPr="00F37CC6">
              <w:rPr>
                <w:rFonts w:ascii="Times New Roman" w:hAnsi="Times New Roman"/>
                <w:b/>
                <w:sz w:val="24"/>
                <w:szCs w:val="24"/>
              </w:rPr>
              <w:t>Муниципальное образование</w:t>
            </w:r>
          </w:p>
        </w:tc>
        <w:tc>
          <w:tcPr>
            <w:tcW w:w="3402" w:type="dxa"/>
            <w:shd w:val="clear" w:color="auto" w:fill="FFFFFF"/>
          </w:tcPr>
          <w:p w:rsidR="00D31D27" w:rsidRPr="00F37CC6" w:rsidRDefault="00D31D27" w:rsidP="00E3633C">
            <w:pPr>
              <w:spacing w:after="0"/>
              <w:jc w:val="center"/>
              <w:rPr>
                <w:rFonts w:ascii="Times New Roman" w:hAnsi="Times New Roman"/>
                <w:b/>
                <w:sz w:val="24"/>
                <w:szCs w:val="24"/>
              </w:rPr>
            </w:pPr>
            <w:r>
              <w:rPr>
                <w:rFonts w:ascii="Times New Roman" w:hAnsi="Times New Roman"/>
                <w:b/>
                <w:sz w:val="24"/>
                <w:szCs w:val="24"/>
              </w:rPr>
              <w:t>Численность специалистов органов опеки и попечительства в 2013 году (чел.)</w:t>
            </w:r>
          </w:p>
        </w:tc>
        <w:tc>
          <w:tcPr>
            <w:tcW w:w="3193" w:type="dxa"/>
            <w:shd w:val="clear" w:color="auto" w:fill="FFFFFF"/>
          </w:tcPr>
          <w:p w:rsidR="00D31D27" w:rsidRDefault="00D31D27" w:rsidP="00E3633C">
            <w:pPr>
              <w:spacing w:after="0"/>
              <w:jc w:val="center"/>
              <w:rPr>
                <w:rFonts w:ascii="Times New Roman" w:hAnsi="Times New Roman"/>
                <w:b/>
                <w:sz w:val="24"/>
                <w:szCs w:val="24"/>
              </w:rPr>
            </w:pPr>
            <w:r>
              <w:rPr>
                <w:rFonts w:ascii="Times New Roman" w:hAnsi="Times New Roman"/>
                <w:b/>
                <w:sz w:val="24"/>
                <w:szCs w:val="24"/>
              </w:rPr>
              <w:t>Численность специалистов органов опеки и попечительства в 2023 году (чел.)</w:t>
            </w:r>
          </w:p>
        </w:tc>
      </w:tr>
      <w:tr w:rsidR="00D31D27" w:rsidRPr="00F37CC6" w:rsidTr="00E3633C">
        <w:trPr>
          <w:trHeight w:val="20"/>
        </w:trPr>
        <w:tc>
          <w:tcPr>
            <w:tcW w:w="2836" w:type="dxa"/>
            <w:shd w:val="clear" w:color="auto" w:fill="FFFFFF"/>
          </w:tcPr>
          <w:p w:rsidR="00D31D27" w:rsidRPr="00F37CC6" w:rsidRDefault="00D31D27" w:rsidP="00E3633C">
            <w:pPr>
              <w:spacing w:after="0"/>
              <w:jc w:val="center"/>
              <w:rPr>
                <w:rFonts w:ascii="Times New Roman" w:hAnsi="Times New Roman"/>
                <w:sz w:val="24"/>
                <w:szCs w:val="24"/>
              </w:rPr>
            </w:pPr>
            <w:r w:rsidRPr="00F37CC6">
              <w:rPr>
                <w:rFonts w:ascii="Times New Roman" w:hAnsi="Times New Roman"/>
                <w:sz w:val="24"/>
                <w:szCs w:val="24"/>
              </w:rPr>
              <w:t>1</w:t>
            </w:r>
          </w:p>
        </w:tc>
        <w:tc>
          <w:tcPr>
            <w:tcW w:w="3402" w:type="dxa"/>
            <w:shd w:val="clear" w:color="auto" w:fill="FFFFFF"/>
          </w:tcPr>
          <w:p w:rsidR="00D31D27" w:rsidRPr="00F37CC6" w:rsidRDefault="00D31D27" w:rsidP="00E3633C">
            <w:pPr>
              <w:spacing w:after="0"/>
              <w:jc w:val="center"/>
              <w:rPr>
                <w:rFonts w:ascii="Times New Roman" w:hAnsi="Times New Roman"/>
                <w:sz w:val="24"/>
                <w:szCs w:val="24"/>
              </w:rPr>
            </w:pPr>
            <w:r w:rsidRPr="00F37CC6">
              <w:rPr>
                <w:rFonts w:ascii="Times New Roman" w:hAnsi="Times New Roman"/>
                <w:sz w:val="24"/>
                <w:szCs w:val="24"/>
              </w:rPr>
              <w:t>3</w:t>
            </w:r>
          </w:p>
        </w:tc>
        <w:tc>
          <w:tcPr>
            <w:tcW w:w="3193" w:type="dxa"/>
            <w:shd w:val="clear" w:color="auto" w:fill="FFFFFF"/>
          </w:tcPr>
          <w:p w:rsidR="00D31D27" w:rsidRPr="00F37CC6" w:rsidRDefault="00D31D27" w:rsidP="00E3633C">
            <w:pPr>
              <w:spacing w:after="0"/>
              <w:jc w:val="center"/>
              <w:rPr>
                <w:rFonts w:ascii="Times New Roman" w:hAnsi="Times New Roman"/>
                <w:sz w:val="24"/>
                <w:szCs w:val="24"/>
              </w:rPr>
            </w:pPr>
          </w:p>
        </w:tc>
      </w:tr>
      <w:tr w:rsidR="00D31D27" w:rsidRPr="00F37CC6" w:rsidTr="00E3633C">
        <w:trPr>
          <w:trHeight w:val="20"/>
        </w:trPr>
        <w:tc>
          <w:tcPr>
            <w:tcW w:w="2836" w:type="dxa"/>
            <w:shd w:val="clear" w:color="auto" w:fill="FFFFFF"/>
          </w:tcPr>
          <w:p w:rsidR="00D31D27" w:rsidRPr="00891D8A" w:rsidRDefault="00D31D27" w:rsidP="00E3633C">
            <w:pPr>
              <w:spacing w:after="0"/>
              <w:jc w:val="center"/>
              <w:rPr>
                <w:rFonts w:ascii="Times New Roman" w:hAnsi="Times New Roman"/>
                <w:b/>
                <w:sz w:val="24"/>
                <w:szCs w:val="24"/>
              </w:rPr>
            </w:pPr>
            <w:r w:rsidRPr="00891D8A">
              <w:rPr>
                <w:rFonts w:ascii="Times New Roman" w:hAnsi="Times New Roman"/>
                <w:b/>
                <w:sz w:val="24"/>
                <w:szCs w:val="24"/>
              </w:rPr>
              <w:t>Всего по краю</w:t>
            </w:r>
          </w:p>
        </w:tc>
        <w:tc>
          <w:tcPr>
            <w:tcW w:w="3402" w:type="dxa"/>
            <w:shd w:val="clear" w:color="auto" w:fill="FFFFFF"/>
          </w:tcPr>
          <w:p w:rsidR="00D31D27" w:rsidRPr="00891D8A" w:rsidRDefault="00D31D27" w:rsidP="00E3633C">
            <w:pPr>
              <w:spacing w:after="0"/>
              <w:jc w:val="center"/>
              <w:rPr>
                <w:rFonts w:ascii="Times New Roman" w:hAnsi="Times New Roman"/>
                <w:b/>
                <w:sz w:val="24"/>
                <w:szCs w:val="24"/>
              </w:rPr>
            </w:pPr>
            <w:r>
              <w:rPr>
                <w:rFonts w:ascii="Times New Roman" w:hAnsi="Times New Roman"/>
                <w:b/>
                <w:sz w:val="24"/>
                <w:szCs w:val="24"/>
              </w:rPr>
              <w:t>38</w:t>
            </w:r>
          </w:p>
        </w:tc>
        <w:tc>
          <w:tcPr>
            <w:tcW w:w="3193" w:type="dxa"/>
            <w:shd w:val="clear" w:color="auto" w:fill="FFFFFF"/>
          </w:tcPr>
          <w:p w:rsidR="00D31D27" w:rsidRDefault="00D31D27" w:rsidP="00E3633C">
            <w:pPr>
              <w:spacing w:after="0"/>
              <w:jc w:val="center"/>
              <w:rPr>
                <w:rFonts w:ascii="Times New Roman" w:hAnsi="Times New Roman"/>
                <w:b/>
                <w:sz w:val="24"/>
                <w:szCs w:val="24"/>
              </w:rPr>
            </w:pPr>
            <w:r>
              <w:rPr>
                <w:rFonts w:ascii="Times New Roman" w:hAnsi="Times New Roman"/>
                <w:b/>
                <w:sz w:val="24"/>
                <w:szCs w:val="24"/>
              </w:rPr>
              <w:t>46</w:t>
            </w:r>
          </w:p>
        </w:tc>
      </w:tr>
      <w:tr w:rsidR="00D31D27" w:rsidRPr="00F37CC6" w:rsidTr="00E3633C">
        <w:trPr>
          <w:trHeight w:val="20"/>
        </w:trPr>
        <w:tc>
          <w:tcPr>
            <w:tcW w:w="2836" w:type="dxa"/>
            <w:shd w:val="clear" w:color="auto" w:fill="FFFFFF"/>
          </w:tcPr>
          <w:p w:rsidR="00D31D27" w:rsidRPr="00FB6F50" w:rsidRDefault="00D31D27" w:rsidP="00E3633C">
            <w:pPr>
              <w:spacing w:after="0"/>
              <w:rPr>
                <w:rFonts w:ascii="Times New Roman" w:hAnsi="Times New Roman"/>
                <w:sz w:val="24"/>
                <w:szCs w:val="24"/>
              </w:rPr>
            </w:pPr>
            <w:r w:rsidRPr="00FB6F50">
              <w:rPr>
                <w:rFonts w:ascii="Times New Roman" w:hAnsi="Times New Roman"/>
                <w:sz w:val="24"/>
                <w:szCs w:val="24"/>
              </w:rPr>
              <w:t>П-Камчатский ГО</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16</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18</w:t>
            </w:r>
          </w:p>
        </w:tc>
      </w:tr>
      <w:tr w:rsidR="00D31D27" w:rsidRPr="00F37CC6" w:rsidTr="00E3633C">
        <w:trPr>
          <w:trHeight w:val="20"/>
        </w:trPr>
        <w:tc>
          <w:tcPr>
            <w:tcW w:w="2836" w:type="dxa"/>
            <w:shd w:val="clear" w:color="auto" w:fill="FFFFFF"/>
          </w:tcPr>
          <w:p w:rsidR="00D31D27" w:rsidRPr="00FB6F50" w:rsidRDefault="00D31D27" w:rsidP="00E3633C">
            <w:pPr>
              <w:spacing w:after="0"/>
              <w:rPr>
                <w:rFonts w:ascii="Times New Roman" w:hAnsi="Times New Roman"/>
                <w:sz w:val="24"/>
                <w:szCs w:val="24"/>
              </w:rPr>
            </w:pPr>
            <w:proofErr w:type="spellStart"/>
            <w:r w:rsidRPr="00FB6F50">
              <w:rPr>
                <w:rFonts w:ascii="Times New Roman" w:hAnsi="Times New Roman"/>
                <w:sz w:val="24"/>
                <w:szCs w:val="24"/>
              </w:rPr>
              <w:t>Елизовский</w:t>
            </w:r>
            <w:proofErr w:type="spellEnd"/>
            <w:r w:rsidRPr="00FB6F50">
              <w:rPr>
                <w:rFonts w:ascii="Times New Roman" w:hAnsi="Times New Roman"/>
                <w:sz w:val="24"/>
                <w:szCs w:val="24"/>
              </w:rPr>
              <w:t xml:space="preserve"> МР</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7</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10</w:t>
            </w:r>
          </w:p>
        </w:tc>
      </w:tr>
      <w:tr w:rsidR="00D31D27" w:rsidRPr="00F37CC6" w:rsidTr="00E3633C">
        <w:trPr>
          <w:trHeight w:val="20"/>
        </w:trPr>
        <w:tc>
          <w:tcPr>
            <w:tcW w:w="2836" w:type="dxa"/>
            <w:shd w:val="clear" w:color="auto" w:fill="FFFFFF"/>
          </w:tcPr>
          <w:p w:rsidR="00D31D27" w:rsidRPr="00FB6F50" w:rsidRDefault="00D31D27" w:rsidP="00E3633C">
            <w:pPr>
              <w:spacing w:after="0"/>
              <w:rPr>
                <w:rFonts w:ascii="Times New Roman" w:hAnsi="Times New Roman"/>
                <w:sz w:val="24"/>
                <w:szCs w:val="24"/>
              </w:rPr>
            </w:pPr>
            <w:proofErr w:type="spellStart"/>
            <w:r w:rsidRPr="00FB6F50">
              <w:rPr>
                <w:rFonts w:ascii="Times New Roman" w:hAnsi="Times New Roman"/>
                <w:sz w:val="24"/>
                <w:szCs w:val="24"/>
              </w:rPr>
              <w:t>Вилючинский</w:t>
            </w:r>
            <w:proofErr w:type="spellEnd"/>
            <w:r w:rsidRPr="00FB6F50">
              <w:rPr>
                <w:rFonts w:ascii="Times New Roman" w:hAnsi="Times New Roman"/>
                <w:sz w:val="24"/>
                <w:szCs w:val="24"/>
              </w:rPr>
              <w:t xml:space="preserve"> ГО</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3</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4</w:t>
            </w:r>
          </w:p>
        </w:tc>
      </w:tr>
      <w:tr w:rsidR="00D31D27" w:rsidRPr="00F37CC6" w:rsidTr="00E3633C">
        <w:trPr>
          <w:trHeight w:val="20"/>
        </w:trPr>
        <w:tc>
          <w:tcPr>
            <w:tcW w:w="2836" w:type="dxa"/>
            <w:shd w:val="clear" w:color="auto" w:fill="FFFFFF"/>
          </w:tcPr>
          <w:p w:rsidR="00D31D27" w:rsidRPr="00FB6F50" w:rsidRDefault="00D31D27" w:rsidP="00E3633C">
            <w:pPr>
              <w:spacing w:after="0"/>
              <w:rPr>
                <w:rFonts w:ascii="Times New Roman" w:hAnsi="Times New Roman"/>
                <w:sz w:val="24"/>
                <w:szCs w:val="24"/>
              </w:rPr>
            </w:pPr>
            <w:proofErr w:type="spellStart"/>
            <w:r w:rsidRPr="00FB6F50">
              <w:rPr>
                <w:rFonts w:ascii="Times New Roman" w:hAnsi="Times New Roman"/>
                <w:sz w:val="24"/>
                <w:szCs w:val="24"/>
              </w:rPr>
              <w:t>Мильковский</w:t>
            </w:r>
            <w:proofErr w:type="spellEnd"/>
            <w:r w:rsidRPr="00FB6F50">
              <w:rPr>
                <w:rFonts w:ascii="Times New Roman" w:hAnsi="Times New Roman"/>
                <w:sz w:val="24"/>
                <w:szCs w:val="24"/>
              </w:rPr>
              <w:t xml:space="preserve"> М</w:t>
            </w:r>
            <w:r>
              <w:rPr>
                <w:rFonts w:ascii="Times New Roman" w:hAnsi="Times New Roman"/>
                <w:sz w:val="24"/>
                <w:szCs w:val="24"/>
              </w:rPr>
              <w:t>О</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1</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2</w:t>
            </w:r>
          </w:p>
        </w:tc>
      </w:tr>
      <w:tr w:rsidR="00D31D27" w:rsidRPr="00F14D32" w:rsidTr="00E3633C">
        <w:trPr>
          <w:trHeight w:val="20"/>
        </w:trPr>
        <w:tc>
          <w:tcPr>
            <w:tcW w:w="2836" w:type="dxa"/>
            <w:shd w:val="clear" w:color="auto" w:fill="FFFFFF"/>
          </w:tcPr>
          <w:p w:rsidR="00D31D27" w:rsidRPr="00FB6F50" w:rsidRDefault="00D31D27" w:rsidP="00E3633C">
            <w:pPr>
              <w:spacing w:after="0"/>
              <w:rPr>
                <w:rFonts w:ascii="Times New Roman" w:hAnsi="Times New Roman"/>
                <w:sz w:val="24"/>
                <w:szCs w:val="24"/>
              </w:rPr>
            </w:pPr>
            <w:r w:rsidRPr="00FB6F50">
              <w:rPr>
                <w:rFonts w:ascii="Times New Roman" w:hAnsi="Times New Roman"/>
                <w:sz w:val="24"/>
                <w:szCs w:val="24"/>
              </w:rPr>
              <w:t>У-Камчатский МР</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2</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1</w:t>
            </w:r>
          </w:p>
        </w:tc>
      </w:tr>
      <w:tr w:rsidR="00D31D27" w:rsidRPr="00F37CC6" w:rsidTr="00E3633C">
        <w:trPr>
          <w:trHeight w:val="20"/>
        </w:trPr>
        <w:tc>
          <w:tcPr>
            <w:tcW w:w="2836" w:type="dxa"/>
            <w:shd w:val="clear" w:color="auto" w:fill="FFFFFF"/>
          </w:tcPr>
          <w:p w:rsidR="00D31D27" w:rsidRPr="00FB6F50" w:rsidRDefault="00D31D27" w:rsidP="00E3633C">
            <w:pPr>
              <w:spacing w:after="0"/>
              <w:rPr>
                <w:rFonts w:ascii="Times New Roman" w:hAnsi="Times New Roman"/>
                <w:sz w:val="24"/>
                <w:szCs w:val="24"/>
              </w:rPr>
            </w:pPr>
            <w:r w:rsidRPr="00FB6F50">
              <w:rPr>
                <w:rFonts w:ascii="Times New Roman" w:hAnsi="Times New Roman"/>
                <w:sz w:val="24"/>
                <w:szCs w:val="24"/>
              </w:rPr>
              <w:t>У-Большерецкий МР</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1</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1</w:t>
            </w:r>
          </w:p>
        </w:tc>
      </w:tr>
      <w:tr w:rsidR="00D31D27" w:rsidRPr="00F37CC6" w:rsidTr="00E3633C">
        <w:trPr>
          <w:trHeight w:val="20"/>
        </w:trPr>
        <w:tc>
          <w:tcPr>
            <w:tcW w:w="2836" w:type="dxa"/>
            <w:shd w:val="clear" w:color="auto" w:fill="FFFFFF"/>
          </w:tcPr>
          <w:p w:rsidR="00D31D27" w:rsidRPr="00FB6F50" w:rsidRDefault="00D31D27" w:rsidP="00E3633C">
            <w:pPr>
              <w:spacing w:after="0"/>
              <w:rPr>
                <w:rFonts w:ascii="Times New Roman" w:hAnsi="Times New Roman"/>
                <w:sz w:val="24"/>
                <w:szCs w:val="24"/>
              </w:rPr>
            </w:pPr>
            <w:r w:rsidRPr="00FB6F50">
              <w:rPr>
                <w:rFonts w:ascii="Times New Roman" w:hAnsi="Times New Roman"/>
                <w:sz w:val="24"/>
                <w:szCs w:val="24"/>
              </w:rPr>
              <w:lastRenderedPageBreak/>
              <w:t>Соболевский МР</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1</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1</w:t>
            </w:r>
          </w:p>
        </w:tc>
      </w:tr>
      <w:tr w:rsidR="00D31D27" w:rsidRPr="00F37CC6" w:rsidTr="00E3633C">
        <w:trPr>
          <w:trHeight w:val="20"/>
        </w:trPr>
        <w:tc>
          <w:tcPr>
            <w:tcW w:w="2836" w:type="dxa"/>
            <w:shd w:val="clear" w:color="auto" w:fill="FFFFFF"/>
          </w:tcPr>
          <w:p w:rsidR="00D31D27" w:rsidRPr="00FB6F50" w:rsidRDefault="00D31D27" w:rsidP="00E3633C">
            <w:pPr>
              <w:spacing w:after="0"/>
              <w:rPr>
                <w:rFonts w:ascii="Times New Roman" w:hAnsi="Times New Roman"/>
                <w:sz w:val="24"/>
                <w:szCs w:val="24"/>
              </w:rPr>
            </w:pPr>
            <w:proofErr w:type="spellStart"/>
            <w:r w:rsidRPr="00FB6F50">
              <w:rPr>
                <w:rFonts w:ascii="Times New Roman" w:hAnsi="Times New Roman"/>
                <w:sz w:val="24"/>
                <w:szCs w:val="24"/>
              </w:rPr>
              <w:t>Быстринский</w:t>
            </w:r>
            <w:proofErr w:type="spellEnd"/>
            <w:r w:rsidRPr="00FB6F50">
              <w:rPr>
                <w:rFonts w:ascii="Times New Roman" w:hAnsi="Times New Roman"/>
                <w:sz w:val="24"/>
                <w:szCs w:val="24"/>
              </w:rPr>
              <w:t xml:space="preserve"> МР</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1</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1</w:t>
            </w:r>
          </w:p>
        </w:tc>
      </w:tr>
      <w:tr w:rsidR="00D31D27" w:rsidRPr="00F37CC6" w:rsidTr="00E3633C">
        <w:trPr>
          <w:trHeight w:val="20"/>
        </w:trPr>
        <w:tc>
          <w:tcPr>
            <w:tcW w:w="2836" w:type="dxa"/>
            <w:shd w:val="clear" w:color="auto" w:fill="FFFFFF"/>
          </w:tcPr>
          <w:p w:rsidR="00D31D27" w:rsidRPr="00FB6F50" w:rsidRDefault="00D31D27" w:rsidP="00E3633C">
            <w:pPr>
              <w:tabs>
                <w:tab w:val="center" w:pos="1251"/>
              </w:tabs>
              <w:spacing w:after="0"/>
              <w:rPr>
                <w:rFonts w:ascii="Times New Roman" w:hAnsi="Times New Roman"/>
                <w:sz w:val="24"/>
                <w:szCs w:val="24"/>
              </w:rPr>
            </w:pPr>
            <w:r w:rsidRPr="00FB6F50">
              <w:rPr>
                <w:rFonts w:ascii="Times New Roman" w:hAnsi="Times New Roman"/>
                <w:sz w:val="24"/>
                <w:szCs w:val="24"/>
              </w:rPr>
              <w:t>Алеутский М</w:t>
            </w:r>
            <w:r>
              <w:rPr>
                <w:rFonts w:ascii="Times New Roman" w:hAnsi="Times New Roman"/>
                <w:sz w:val="24"/>
                <w:szCs w:val="24"/>
              </w:rPr>
              <w:t>О</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1</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1</w:t>
            </w:r>
          </w:p>
        </w:tc>
      </w:tr>
      <w:tr w:rsidR="00D31D27" w:rsidRPr="00F37CC6" w:rsidTr="00E3633C">
        <w:trPr>
          <w:trHeight w:val="20"/>
        </w:trPr>
        <w:tc>
          <w:tcPr>
            <w:tcW w:w="2836" w:type="dxa"/>
            <w:shd w:val="clear" w:color="auto" w:fill="FFFFFF"/>
          </w:tcPr>
          <w:p w:rsidR="00D31D27" w:rsidRPr="00FB6F50" w:rsidRDefault="00D31D27" w:rsidP="00E3633C">
            <w:pPr>
              <w:spacing w:after="0"/>
              <w:rPr>
                <w:rFonts w:ascii="Times New Roman" w:hAnsi="Times New Roman"/>
                <w:sz w:val="24"/>
                <w:szCs w:val="24"/>
              </w:rPr>
            </w:pPr>
            <w:r w:rsidRPr="00FB6F50">
              <w:rPr>
                <w:rFonts w:ascii="Times New Roman" w:hAnsi="Times New Roman"/>
                <w:sz w:val="24"/>
                <w:szCs w:val="24"/>
              </w:rPr>
              <w:t xml:space="preserve">ГО </w:t>
            </w:r>
            <w:r w:rsidR="00856B23">
              <w:rPr>
                <w:rFonts w:ascii="Times New Roman" w:hAnsi="Times New Roman"/>
                <w:sz w:val="24"/>
                <w:szCs w:val="24"/>
              </w:rPr>
              <w:t>«</w:t>
            </w:r>
            <w:proofErr w:type="spellStart"/>
            <w:r w:rsidRPr="00FB6F50">
              <w:rPr>
                <w:rFonts w:ascii="Times New Roman" w:hAnsi="Times New Roman"/>
                <w:sz w:val="24"/>
                <w:szCs w:val="24"/>
              </w:rPr>
              <w:t>п.Палана</w:t>
            </w:r>
            <w:proofErr w:type="spellEnd"/>
            <w:r w:rsidR="00856B23">
              <w:rPr>
                <w:rFonts w:ascii="Times New Roman" w:hAnsi="Times New Roman"/>
                <w:sz w:val="24"/>
                <w:szCs w:val="24"/>
              </w:rPr>
              <w:t>»</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1</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1</w:t>
            </w:r>
          </w:p>
        </w:tc>
      </w:tr>
      <w:tr w:rsidR="00D31D27" w:rsidRPr="00F37CC6" w:rsidTr="00E3633C">
        <w:trPr>
          <w:trHeight w:val="20"/>
        </w:trPr>
        <w:tc>
          <w:tcPr>
            <w:tcW w:w="2836" w:type="dxa"/>
            <w:shd w:val="clear" w:color="auto" w:fill="FFFFFF"/>
          </w:tcPr>
          <w:p w:rsidR="00D31D27" w:rsidRPr="00FB6F50" w:rsidRDefault="00D31D27" w:rsidP="00E3633C">
            <w:pPr>
              <w:spacing w:after="0"/>
              <w:rPr>
                <w:rFonts w:ascii="Times New Roman" w:hAnsi="Times New Roman"/>
                <w:sz w:val="24"/>
                <w:szCs w:val="24"/>
              </w:rPr>
            </w:pPr>
            <w:proofErr w:type="spellStart"/>
            <w:r w:rsidRPr="00FB6F50">
              <w:rPr>
                <w:rFonts w:ascii="Times New Roman" w:hAnsi="Times New Roman"/>
                <w:sz w:val="24"/>
                <w:szCs w:val="24"/>
              </w:rPr>
              <w:t>Пенжинский</w:t>
            </w:r>
            <w:proofErr w:type="spellEnd"/>
            <w:r w:rsidRPr="00FB6F50">
              <w:rPr>
                <w:rFonts w:ascii="Times New Roman" w:hAnsi="Times New Roman"/>
                <w:sz w:val="24"/>
                <w:szCs w:val="24"/>
              </w:rPr>
              <w:t xml:space="preserve"> МР</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1</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1</w:t>
            </w:r>
          </w:p>
        </w:tc>
      </w:tr>
      <w:tr w:rsidR="00D31D27" w:rsidRPr="00F37CC6" w:rsidTr="00E3633C">
        <w:trPr>
          <w:trHeight w:val="20"/>
        </w:trPr>
        <w:tc>
          <w:tcPr>
            <w:tcW w:w="2836" w:type="dxa"/>
            <w:shd w:val="clear" w:color="auto" w:fill="FFFFFF"/>
          </w:tcPr>
          <w:p w:rsidR="00D31D27" w:rsidRPr="00FB6F50" w:rsidRDefault="00D31D27" w:rsidP="00E3633C">
            <w:pPr>
              <w:spacing w:after="0"/>
              <w:rPr>
                <w:rFonts w:ascii="Times New Roman" w:hAnsi="Times New Roman"/>
                <w:sz w:val="24"/>
                <w:szCs w:val="24"/>
              </w:rPr>
            </w:pPr>
            <w:proofErr w:type="spellStart"/>
            <w:r w:rsidRPr="00FB6F50">
              <w:rPr>
                <w:rFonts w:ascii="Times New Roman" w:hAnsi="Times New Roman"/>
                <w:sz w:val="24"/>
                <w:szCs w:val="24"/>
              </w:rPr>
              <w:t>Карагинский</w:t>
            </w:r>
            <w:proofErr w:type="spellEnd"/>
            <w:r w:rsidRPr="00FB6F50">
              <w:rPr>
                <w:rFonts w:ascii="Times New Roman" w:hAnsi="Times New Roman"/>
                <w:sz w:val="24"/>
                <w:szCs w:val="24"/>
              </w:rPr>
              <w:t xml:space="preserve"> МР</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1</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1</w:t>
            </w:r>
          </w:p>
        </w:tc>
      </w:tr>
      <w:tr w:rsidR="00D31D27" w:rsidRPr="00F37CC6" w:rsidTr="00E3633C">
        <w:trPr>
          <w:trHeight w:val="20"/>
        </w:trPr>
        <w:tc>
          <w:tcPr>
            <w:tcW w:w="2836" w:type="dxa"/>
            <w:shd w:val="clear" w:color="auto" w:fill="FFFFFF"/>
          </w:tcPr>
          <w:p w:rsidR="00D31D27" w:rsidRPr="00FB6F50" w:rsidRDefault="00D31D27" w:rsidP="00E3633C">
            <w:pPr>
              <w:spacing w:after="0"/>
              <w:rPr>
                <w:rFonts w:ascii="Times New Roman" w:hAnsi="Times New Roman"/>
                <w:sz w:val="24"/>
                <w:szCs w:val="24"/>
              </w:rPr>
            </w:pPr>
            <w:proofErr w:type="spellStart"/>
            <w:r w:rsidRPr="00FB6F50">
              <w:rPr>
                <w:rFonts w:ascii="Times New Roman" w:hAnsi="Times New Roman"/>
                <w:sz w:val="24"/>
                <w:szCs w:val="24"/>
              </w:rPr>
              <w:t>Тигильский</w:t>
            </w:r>
            <w:proofErr w:type="spellEnd"/>
            <w:r w:rsidRPr="00FB6F50">
              <w:rPr>
                <w:rFonts w:ascii="Times New Roman" w:hAnsi="Times New Roman"/>
                <w:sz w:val="24"/>
                <w:szCs w:val="24"/>
              </w:rPr>
              <w:t xml:space="preserve"> МР</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1</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3</w:t>
            </w:r>
          </w:p>
        </w:tc>
      </w:tr>
      <w:tr w:rsidR="00D31D27" w:rsidRPr="00F37CC6" w:rsidTr="00E3633C">
        <w:trPr>
          <w:trHeight w:val="20"/>
        </w:trPr>
        <w:tc>
          <w:tcPr>
            <w:tcW w:w="2836" w:type="dxa"/>
            <w:shd w:val="clear" w:color="auto" w:fill="FFFFFF"/>
          </w:tcPr>
          <w:p w:rsidR="00D31D27" w:rsidRPr="00FB6F50" w:rsidRDefault="00D31D27" w:rsidP="00E3633C">
            <w:pPr>
              <w:spacing w:after="0"/>
              <w:rPr>
                <w:rFonts w:ascii="Times New Roman" w:hAnsi="Times New Roman"/>
                <w:sz w:val="24"/>
                <w:szCs w:val="24"/>
              </w:rPr>
            </w:pPr>
            <w:proofErr w:type="spellStart"/>
            <w:r w:rsidRPr="00FB6F50">
              <w:rPr>
                <w:rFonts w:ascii="Times New Roman" w:hAnsi="Times New Roman"/>
                <w:sz w:val="24"/>
                <w:szCs w:val="24"/>
              </w:rPr>
              <w:t>Олюторский</w:t>
            </w:r>
            <w:proofErr w:type="spellEnd"/>
            <w:r w:rsidRPr="00FB6F50">
              <w:rPr>
                <w:rFonts w:ascii="Times New Roman" w:hAnsi="Times New Roman"/>
                <w:sz w:val="24"/>
                <w:szCs w:val="24"/>
              </w:rPr>
              <w:t xml:space="preserve"> МР</w:t>
            </w:r>
          </w:p>
        </w:tc>
        <w:tc>
          <w:tcPr>
            <w:tcW w:w="3402" w:type="dxa"/>
            <w:shd w:val="clear" w:color="auto" w:fill="FFFFFF"/>
          </w:tcPr>
          <w:p w:rsidR="00D31D27" w:rsidRPr="00FB6F50" w:rsidRDefault="00D31D27" w:rsidP="00E3633C">
            <w:pPr>
              <w:spacing w:after="0"/>
              <w:jc w:val="center"/>
              <w:rPr>
                <w:rFonts w:ascii="Times New Roman" w:hAnsi="Times New Roman"/>
                <w:sz w:val="24"/>
                <w:szCs w:val="24"/>
              </w:rPr>
            </w:pPr>
            <w:r w:rsidRPr="00FB6F50">
              <w:rPr>
                <w:rFonts w:ascii="Times New Roman" w:hAnsi="Times New Roman"/>
                <w:sz w:val="24"/>
                <w:szCs w:val="24"/>
              </w:rPr>
              <w:t>1</w:t>
            </w:r>
          </w:p>
        </w:tc>
        <w:tc>
          <w:tcPr>
            <w:tcW w:w="3193" w:type="dxa"/>
            <w:shd w:val="clear" w:color="auto" w:fill="FFFFFF"/>
          </w:tcPr>
          <w:p w:rsidR="00D31D27" w:rsidRPr="00FB6F50" w:rsidRDefault="00D31D27" w:rsidP="00E3633C">
            <w:pPr>
              <w:spacing w:after="0"/>
              <w:jc w:val="center"/>
              <w:rPr>
                <w:rFonts w:ascii="Times New Roman" w:hAnsi="Times New Roman"/>
                <w:sz w:val="24"/>
                <w:szCs w:val="24"/>
              </w:rPr>
            </w:pPr>
            <w:r>
              <w:rPr>
                <w:rFonts w:ascii="Times New Roman" w:hAnsi="Times New Roman"/>
                <w:sz w:val="24"/>
                <w:szCs w:val="24"/>
              </w:rPr>
              <w:t>1</w:t>
            </w:r>
          </w:p>
        </w:tc>
      </w:tr>
    </w:tbl>
    <w:p w:rsidR="00D31D27" w:rsidRDefault="00D31D27" w:rsidP="00D31D27"/>
    <w:p w:rsidR="000F0CCD" w:rsidRDefault="000F0CCD" w:rsidP="005273AF">
      <w:pPr>
        <w:spacing w:after="0" w:line="240" w:lineRule="auto"/>
        <w:ind w:firstLine="720"/>
        <w:jc w:val="both"/>
        <w:rPr>
          <w:rFonts w:ascii="Times New Roman" w:hAnsi="Times New Roman"/>
          <w:sz w:val="28"/>
          <w:szCs w:val="28"/>
        </w:rPr>
      </w:pPr>
      <w:r>
        <w:rPr>
          <w:rFonts w:ascii="Times New Roman" w:hAnsi="Times New Roman"/>
          <w:sz w:val="28"/>
          <w:szCs w:val="28"/>
        </w:rPr>
        <w:t xml:space="preserve">Следует отметить, что выполнение должностных обязанностей специалистами по опеке требует знаний действующего законодательства, основ педагогики, психологии, этики, умения работы с людьми по недопущению личностных конфликтов, связано с соблюдением секретности сведений, ставшими известными в связи с исполнением служебных обязанностей, затрагивающими частную жизнь, честь и достоинство граждан и др. </w:t>
      </w:r>
    </w:p>
    <w:p w:rsidR="001714AC" w:rsidRPr="00327837" w:rsidRDefault="001714AC" w:rsidP="005273AF">
      <w:pPr>
        <w:spacing w:after="0" w:line="240" w:lineRule="auto"/>
        <w:ind w:firstLine="708"/>
        <w:jc w:val="both"/>
        <w:rPr>
          <w:rFonts w:ascii="Times New Roman" w:hAnsi="Times New Roman"/>
          <w:sz w:val="28"/>
          <w:szCs w:val="28"/>
        </w:rPr>
      </w:pPr>
      <w:r w:rsidRPr="00327837">
        <w:rPr>
          <w:rFonts w:ascii="Times New Roman" w:hAnsi="Times New Roman"/>
          <w:sz w:val="28"/>
          <w:szCs w:val="28"/>
        </w:rPr>
        <w:t>Принимая во внимание политику государства по вопросам семьи и дет</w:t>
      </w:r>
      <w:r>
        <w:rPr>
          <w:rFonts w:ascii="Times New Roman" w:hAnsi="Times New Roman"/>
          <w:sz w:val="28"/>
          <w:szCs w:val="28"/>
        </w:rPr>
        <w:t xml:space="preserve">ства и </w:t>
      </w:r>
      <w:r w:rsidRPr="00327837">
        <w:rPr>
          <w:rFonts w:ascii="Times New Roman" w:hAnsi="Times New Roman"/>
          <w:sz w:val="28"/>
          <w:szCs w:val="28"/>
        </w:rPr>
        <w:t xml:space="preserve">приоритетность воспитания ребенка в биологической семье, возникает необходимость выделения отдельного направления </w:t>
      </w:r>
      <w:r>
        <w:rPr>
          <w:rFonts w:ascii="Times New Roman" w:hAnsi="Times New Roman"/>
          <w:sz w:val="28"/>
          <w:szCs w:val="28"/>
        </w:rPr>
        <w:t xml:space="preserve">в </w:t>
      </w:r>
      <w:r w:rsidRPr="00327837">
        <w:rPr>
          <w:rFonts w:ascii="Times New Roman" w:hAnsi="Times New Roman"/>
          <w:sz w:val="28"/>
          <w:szCs w:val="28"/>
        </w:rPr>
        <w:t>работ</w:t>
      </w:r>
      <w:r>
        <w:rPr>
          <w:rFonts w:ascii="Times New Roman" w:hAnsi="Times New Roman"/>
          <w:sz w:val="28"/>
          <w:szCs w:val="28"/>
        </w:rPr>
        <w:t xml:space="preserve">е специалистов по опеке, такого как </w:t>
      </w:r>
      <w:r w:rsidRPr="00327837">
        <w:rPr>
          <w:rFonts w:ascii="Times New Roman" w:hAnsi="Times New Roman"/>
          <w:sz w:val="28"/>
          <w:szCs w:val="28"/>
        </w:rPr>
        <w:t>реабилитаци</w:t>
      </w:r>
      <w:r>
        <w:rPr>
          <w:rFonts w:ascii="Times New Roman" w:hAnsi="Times New Roman"/>
          <w:sz w:val="28"/>
          <w:szCs w:val="28"/>
        </w:rPr>
        <w:t>я</w:t>
      </w:r>
      <w:r w:rsidRPr="00327837">
        <w:rPr>
          <w:rFonts w:ascii="Times New Roman" w:hAnsi="Times New Roman"/>
          <w:sz w:val="28"/>
          <w:szCs w:val="28"/>
        </w:rPr>
        <w:t xml:space="preserve"> социально-неблагополучных семей в целях сохране</w:t>
      </w:r>
      <w:r>
        <w:rPr>
          <w:rFonts w:ascii="Times New Roman" w:hAnsi="Times New Roman"/>
          <w:sz w:val="28"/>
          <w:szCs w:val="28"/>
        </w:rPr>
        <w:t>ния биологической семьи ребенка (это</w:t>
      </w:r>
      <w:r w:rsidRPr="00327837">
        <w:rPr>
          <w:rFonts w:ascii="Times New Roman" w:hAnsi="Times New Roman"/>
          <w:sz w:val="28"/>
          <w:szCs w:val="28"/>
        </w:rPr>
        <w:t xml:space="preserve"> предполагает регулярное посещение данных семей по месту жительства, а не только при поступлении в органы опеки и попечительства </w:t>
      </w:r>
      <w:r w:rsidR="00856B23">
        <w:rPr>
          <w:rFonts w:ascii="Times New Roman" w:hAnsi="Times New Roman"/>
          <w:sz w:val="28"/>
          <w:szCs w:val="28"/>
        </w:rPr>
        <w:t>«</w:t>
      </w:r>
      <w:r w:rsidRPr="00327837">
        <w:rPr>
          <w:rFonts w:ascii="Times New Roman" w:hAnsi="Times New Roman"/>
          <w:sz w:val="28"/>
          <w:szCs w:val="28"/>
        </w:rPr>
        <w:t>тревожных</w:t>
      </w:r>
      <w:r w:rsidR="00856B23">
        <w:rPr>
          <w:rFonts w:ascii="Times New Roman" w:hAnsi="Times New Roman"/>
          <w:sz w:val="28"/>
          <w:szCs w:val="28"/>
        </w:rPr>
        <w:t>»</w:t>
      </w:r>
      <w:r w:rsidRPr="00327837">
        <w:rPr>
          <w:rFonts w:ascii="Times New Roman" w:hAnsi="Times New Roman"/>
          <w:sz w:val="28"/>
          <w:szCs w:val="28"/>
        </w:rPr>
        <w:t xml:space="preserve"> с</w:t>
      </w:r>
      <w:r>
        <w:rPr>
          <w:rFonts w:ascii="Times New Roman" w:hAnsi="Times New Roman"/>
          <w:sz w:val="28"/>
          <w:szCs w:val="28"/>
        </w:rPr>
        <w:t>и</w:t>
      </w:r>
      <w:r w:rsidRPr="00327837">
        <w:rPr>
          <w:rFonts w:ascii="Times New Roman" w:hAnsi="Times New Roman"/>
          <w:sz w:val="28"/>
          <w:szCs w:val="28"/>
        </w:rPr>
        <w:t>гналов</w:t>
      </w:r>
      <w:r>
        <w:rPr>
          <w:rFonts w:ascii="Times New Roman" w:hAnsi="Times New Roman"/>
          <w:sz w:val="28"/>
          <w:szCs w:val="28"/>
        </w:rPr>
        <w:t>, проведение необходимых социально-реабилитационных мероприятий и др.</w:t>
      </w:r>
      <w:r w:rsidRPr="00327837">
        <w:rPr>
          <w:rFonts w:ascii="Times New Roman" w:hAnsi="Times New Roman"/>
          <w:sz w:val="28"/>
          <w:szCs w:val="28"/>
        </w:rPr>
        <w:t>).</w:t>
      </w:r>
    </w:p>
    <w:p w:rsidR="00F35060" w:rsidRDefault="000F0CCD" w:rsidP="005273AF">
      <w:pPr>
        <w:spacing w:after="0" w:line="240" w:lineRule="auto"/>
        <w:ind w:firstLine="708"/>
        <w:jc w:val="both"/>
        <w:rPr>
          <w:rFonts w:ascii="Times New Roman" w:hAnsi="Times New Roman"/>
          <w:sz w:val="28"/>
          <w:szCs w:val="28"/>
        </w:rPr>
      </w:pPr>
      <w:r>
        <w:rPr>
          <w:rFonts w:ascii="Times New Roman" w:hAnsi="Times New Roman"/>
          <w:sz w:val="28"/>
          <w:szCs w:val="28"/>
        </w:rPr>
        <w:t>Все вышеперечисленное</w:t>
      </w:r>
      <w:r w:rsidRPr="003313C7">
        <w:rPr>
          <w:rFonts w:ascii="Times New Roman" w:hAnsi="Times New Roman"/>
          <w:sz w:val="28"/>
          <w:szCs w:val="28"/>
        </w:rPr>
        <w:t xml:space="preserve"> влеч</w:t>
      </w:r>
      <w:r>
        <w:rPr>
          <w:rFonts w:ascii="Times New Roman" w:hAnsi="Times New Roman"/>
          <w:sz w:val="28"/>
          <w:szCs w:val="28"/>
        </w:rPr>
        <w:t>ет за собой увеличение задач,</w:t>
      </w:r>
      <w:r w:rsidRPr="003313C7">
        <w:rPr>
          <w:rFonts w:ascii="Times New Roman" w:hAnsi="Times New Roman"/>
          <w:sz w:val="28"/>
          <w:szCs w:val="28"/>
        </w:rPr>
        <w:t xml:space="preserve"> объема работ</w:t>
      </w:r>
      <w:r>
        <w:rPr>
          <w:rFonts w:ascii="Times New Roman" w:hAnsi="Times New Roman"/>
          <w:sz w:val="28"/>
          <w:szCs w:val="28"/>
        </w:rPr>
        <w:t>ы</w:t>
      </w:r>
      <w:r w:rsidRPr="003313C7">
        <w:rPr>
          <w:rFonts w:ascii="Times New Roman" w:hAnsi="Times New Roman"/>
          <w:sz w:val="28"/>
          <w:szCs w:val="28"/>
        </w:rPr>
        <w:t xml:space="preserve"> </w:t>
      </w:r>
      <w:r>
        <w:rPr>
          <w:rFonts w:ascii="Times New Roman" w:hAnsi="Times New Roman"/>
          <w:sz w:val="28"/>
          <w:szCs w:val="28"/>
        </w:rPr>
        <w:t xml:space="preserve">и ответственности </w:t>
      </w:r>
      <w:r w:rsidRPr="003313C7">
        <w:rPr>
          <w:rFonts w:ascii="Times New Roman" w:hAnsi="Times New Roman"/>
          <w:sz w:val="28"/>
          <w:szCs w:val="28"/>
        </w:rPr>
        <w:t>специалист</w:t>
      </w:r>
      <w:r>
        <w:rPr>
          <w:rFonts w:ascii="Times New Roman" w:hAnsi="Times New Roman"/>
          <w:sz w:val="28"/>
          <w:szCs w:val="28"/>
        </w:rPr>
        <w:t>ов органов опеки и, как следствие, является основанием для повышения оплаты их труда.</w:t>
      </w:r>
    </w:p>
    <w:p w:rsidR="000F0CCD" w:rsidRDefault="00B066A1" w:rsidP="005273AF">
      <w:pPr>
        <w:spacing w:after="0" w:line="240" w:lineRule="auto"/>
        <w:ind w:firstLine="708"/>
        <w:jc w:val="both"/>
        <w:rPr>
          <w:rFonts w:ascii="Times New Roman" w:hAnsi="Times New Roman"/>
          <w:sz w:val="28"/>
          <w:szCs w:val="28"/>
        </w:rPr>
      </w:pPr>
      <w:r>
        <w:rPr>
          <w:rFonts w:ascii="Times New Roman" w:hAnsi="Times New Roman"/>
          <w:sz w:val="28"/>
          <w:szCs w:val="28"/>
        </w:rPr>
        <w:t>Согласно</w:t>
      </w:r>
      <w:r w:rsidR="000F0CCD">
        <w:rPr>
          <w:rFonts w:ascii="Times New Roman" w:hAnsi="Times New Roman"/>
          <w:sz w:val="28"/>
          <w:szCs w:val="28"/>
        </w:rPr>
        <w:t xml:space="preserve"> статье 9 Закона Камчатского края от 29.11.2022 № 155 </w:t>
      </w:r>
      <w:r w:rsidR="00856B23">
        <w:rPr>
          <w:rFonts w:ascii="Times New Roman" w:hAnsi="Times New Roman"/>
          <w:sz w:val="28"/>
          <w:szCs w:val="28"/>
        </w:rPr>
        <w:t>«</w:t>
      </w:r>
      <w:r w:rsidR="000F0CCD">
        <w:rPr>
          <w:rFonts w:ascii="Times New Roman" w:hAnsi="Times New Roman"/>
          <w:sz w:val="28"/>
          <w:szCs w:val="28"/>
        </w:rPr>
        <w:t>О краевом бюджете на 2023 год и плановый период 2024 и 2025 годов</w:t>
      </w:r>
      <w:proofErr w:type="gramStart"/>
      <w:r w:rsidR="00856B23">
        <w:rPr>
          <w:rFonts w:ascii="Times New Roman" w:hAnsi="Times New Roman"/>
          <w:sz w:val="28"/>
          <w:szCs w:val="28"/>
        </w:rPr>
        <w:t>»</w:t>
      </w:r>
      <w:proofErr w:type="gramEnd"/>
      <w:r w:rsidR="000F0CCD">
        <w:rPr>
          <w:rFonts w:ascii="Times New Roman" w:hAnsi="Times New Roman"/>
          <w:sz w:val="28"/>
          <w:szCs w:val="28"/>
        </w:rPr>
        <w:t xml:space="preserve"> установлен годовой норматив расходов на осуществление государственных полномочий в части заработной платы и начислений на выплаты по оплате труда специалистов, осуществляющих государственные полномочия, в расчете на одного специалиста:</w:t>
      </w:r>
    </w:p>
    <w:p w:rsidR="000F0CCD" w:rsidRPr="00B066A1" w:rsidRDefault="000F0CCD" w:rsidP="005273AF">
      <w:pPr>
        <w:pStyle w:val="a7"/>
        <w:numPr>
          <w:ilvl w:val="0"/>
          <w:numId w:val="1"/>
        </w:numPr>
        <w:spacing w:after="0" w:line="240" w:lineRule="auto"/>
        <w:ind w:left="0" w:firstLine="567"/>
        <w:jc w:val="both"/>
        <w:rPr>
          <w:rFonts w:ascii="Times New Roman" w:hAnsi="Times New Roman"/>
          <w:sz w:val="28"/>
          <w:szCs w:val="28"/>
        </w:rPr>
      </w:pPr>
      <w:r w:rsidRPr="00B066A1">
        <w:rPr>
          <w:rFonts w:ascii="Times New Roman" w:hAnsi="Times New Roman"/>
          <w:sz w:val="28"/>
          <w:szCs w:val="28"/>
        </w:rPr>
        <w:t xml:space="preserve">для муниципальных образований, расположенных </w:t>
      </w:r>
      <w:r w:rsidR="00B066A1">
        <w:rPr>
          <w:rFonts w:ascii="Times New Roman" w:hAnsi="Times New Roman"/>
          <w:sz w:val="28"/>
          <w:szCs w:val="28"/>
        </w:rPr>
        <w:t>на территории Корякского округа</w:t>
      </w:r>
      <w:r w:rsidRPr="00B066A1">
        <w:rPr>
          <w:rFonts w:ascii="Times New Roman" w:hAnsi="Times New Roman"/>
          <w:sz w:val="28"/>
          <w:szCs w:val="28"/>
        </w:rPr>
        <w:t xml:space="preserve"> – 897,9 тыс. рублей;</w:t>
      </w:r>
    </w:p>
    <w:p w:rsidR="00B066A1" w:rsidRDefault="00B066A1" w:rsidP="005273AF">
      <w:pPr>
        <w:pStyle w:val="a7"/>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для Алеутского муниципального округа – 961,4 тыс. рублей;</w:t>
      </w:r>
    </w:p>
    <w:p w:rsidR="00B066A1" w:rsidRDefault="00B066A1" w:rsidP="005273AF">
      <w:pPr>
        <w:pStyle w:val="a7"/>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для остальных муниципальных образований в Камчатском крае – 832,8 тыс. рублей.</w:t>
      </w:r>
    </w:p>
    <w:p w:rsidR="00B066A1" w:rsidRDefault="005273AF" w:rsidP="005273AF">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Для примера, </w:t>
      </w:r>
      <w:r w:rsidR="00B066A1">
        <w:rPr>
          <w:rFonts w:ascii="Times New Roman" w:hAnsi="Times New Roman"/>
          <w:sz w:val="28"/>
          <w:szCs w:val="28"/>
        </w:rPr>
        <w:t>объем субвенции на 2023</w:t>
      </w:r>
      <w:r w:rsidR="008967DE">
        <w:rPr>
          <w:rFonts w:ascii="Times New Roman" w:hAnsi="Times New Roman"/>
          <w:sz w:val="28"/>
          <w:szCs w:val="28"/>
        </w:rPr>
        <w:t xml:space="preserve"> </w:t>
      </w:r>
      <w:r w:rsidR="00B066A1">
        <w:rPr>
          <w:rFonts w:ascii="Times New Roman" w:hAnsi="Times New Roman"/>
          <w:sz w:val="28"/>
          <w:szCs w:val="28"/>
        </w:rPr>
        <w:t>год</w:t>
      </w:r>
      <w:r>
        <w:rPr>
          <w:rFonts w:ascii="Times New Roman" w:hAnsi="Times New Roman"/>
          <w:sz w:val="28"/>
          <w:szCs w:val="28"/>
        </w:rPr>
        <w:t xml:space="preserve"> </w:t>
      </w:r>
      <w:proofErr w:type="spellStart"/>
      <w:r>
        <w:rPr>
          <w:rFonts w:ascii="Times New Roman" w:hAnsi="Times New Roman"/>
          <w:sz w:val="28"/>
          <w:szCs w:val="28"/>
        </w:rPr>
        <w:t>Елизовскому</w:t>
      </w:r>
      <w:proofErr w:type="spellEnd"/>
      <w:r>
        <w:rPr>
          <w:rFonts w:ascii="Times New Roman" w:hAnsi="Times New Roman"/>
          <w:sz w:val="28"/>
          <w:szCs w:val="28"/>
        </w:rPr>
        <w:t xml:space="preserve"> муниципальному району </w:t>
      </w:r>
      <w:r w:rsidR="00B066A1">
        <w:rPr>
          <w:rFonts w:ascii="Times New Roman" w:hAnsi="Times New Roman"/>
          <w:sz w:val="28"/>
          <w:szCs w:val="28"/>
        </w:rPr>
        <w:t xml:space="preserve">на содержание специалистов отдела опеки и попечительства </w:t>
      </w:r>
      <w:r w:rsidR="00E77CC2">
        <w:rPr>
          <w:rFonts w:ascii="Times New Roman" w:hAnsi="Times New Roman"/>
          <w:sz w:val="28"/>
          <w:szCs w:val="28"/>
          <w:lang w:val="en-US"/>
        </w:rPr>
        <w:t>c</w:t>
      </w:r>
      <w:r w:rsidR="00B066A1">
        <w:rPr>
          <w:rFonts w:ascii="Times New Roman" w:hAnsi="Times New Roman"/>
          <w:sz w:val="28"/>
          <w:szCs w:val="28"/>
        </w:rPr>
        <w:t xml:space="preserve">оставляет 9 160,8 тыс. рублей, тогда как плановые расходы на заработную плату и налоги – 13 761,4 тыс. рублей. </w:t>
      </w:r>
    </w:p>
    <w:p w:rsidR="00B066A1" w:rsidRDefault="00B066A1" w:rsidP="005273AF">
      <w:pPr>
        <w:pStyle w:val="a7"/>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Недостаточность средств краевого </w:t>
      </w:r>
      <w:r w:rsidR="008967DE">
        <w:rPr>
          <w:rFonts w:ascii="Times New Roman" w:hAnsi="Times New Roman"/>
          <w:sz w:val="28"/>
          <w:szCs w:val="28"/>
        </w:rPr>
        <w:t>бюджета составляет 4</w:t>
      </w:r>
      <w:r>
        <w:rPr>
          <w:rFonts w:ascii="Times New Roman" w:hAnsi="Times New Roman"/>
          <w:sz w:val="28"/>
          <w:szCs w:val="28"/>
        </w:rPr>
        <w:t> 600,6 тыс. рублей.</w:t>
      </w:r>
    </w:p>
    <w:p w:rsidR="005273AF" w:rsidRDefault="00E63832" w:rsidP="005273AF">
      <w:pPr>
        <w:spacing w:after="0" w:line="240" w:lineRule="auto"/>
        <w:ind w:right="14" w:firstLine="798"/>
        <w:jc w:val="both"/>
        <w:rPr>
          <w:rFonts w:ascii="Times New Roman" w:eastAsia="Times New Roman" w:hAnsi="Times New Roman" w:cs="Times New Roman"/>
          <w:sz w:val="28"/>
          <w:szCs w:val="28"/>
        </w:rPr>
      </w:pPr>
      <w:r w:rsidRPr="00E63832">
        <w:rPr>
          <w:rFonts w:ascii="Times New Roman" w:eastAsia="Times New Roman" w:hAnsi="Times New Roman" w:cs="Times New Roman"/>
          <w:sz w:val="28"/>
          <w:szCs w:val="28"/>
        </w:rPr>
        <w:lastRenderedPageBreak/>
        <w:t>Пунктом 4 Методики</w:t>
      </w:r>
      <w:r>
        <w:rPr>
          <w:rFonts w:ascii="Times New Roman" w:eastAsia="Times New Roman" w:hAnsi="Times New Roman" w:cs="Times New Roman"/>
          <w:sz w:val="28"/>
          <w:szCs w:val="28"/>
        </w:rPr>
        <w:t>,</w:t>
      </w:r>
      <w:r w:rsidRPr="00E63832">
        <w:rPr>
          <w:rFonts w:ascii="Times New Roman" w:eastAsia="Times New Roman" w:hAnsi="Times New Roman" w:cs="Times New Roman"/>
          <w:sz w:val="28"/>
          <w:szCs w:val="28"/>
        </w:rPr>
        <w:t xml:space="preserve"> определен размер субвенции местному бюджету в части расходов на содержание специалистов, осуществляющих деятельность по опеке и попечительству, на очередной финансовый год, согласно которому в муниципальных районах (за исключением расположенных на территории Корякского округа), в состав которых вхо</w:t>
      </w:r>
      <w:r>
        <w:rPr>
          <w:rFonts w:ascii="Times New Roman" w:eastAsia="Times New Roman" w:hAnsi="Times New Roman" w:cs="Times New Roman"/>
          <w:sz w:val="28"/>
          <w:szCs w:val="28"/>
        </w:rPr>
        <w:t>дят городские поселения с численно</w:t>
      </w:r>
      <w:r w:rsidRPr="00E63832">
        <w:rPr>
          <w:rFonts w:ascii="Times New Roman" w:eastAsia="Times New Roman" w:hAnsi="Times New Roman" w:cs="Times New Roman"/>
          <w:sz w:val="28"/>
          <w:szCs w:val="28"/>
        </w:rPr>
        <w:t>стью постоянного нас</w:t>
      </w:r>
      <w:r w:rsidR="0052358D">
        <w:rPr>
          <w:rFonts w:ascii="Times New Roman" w:eastAsia="Times New Roman" w:hAnsi="Times New Roman" w:cs="Times New Roman"/>
          <w:sz w:val="28"/>
          <w:szCs w:val="28"/>
        </w:rPr>
        <w:t>еления более 25,0 тыс</w:t>
      </w:r>
      <w:r w:rsidR="00E77CC2">
        <w:rPr>
          <w:rFonts w:ascii="Times New Roman" w:eastAsia="Times New Roman" w:hAnsi="Times New Roman" w:cs="Times New Roman"/>
          <w:sz w:val="28"/>
          <w:szCs w:val="28"/>
        </w:rPr>
        <w:t>яч</w:t>
      </w:r>
      <w:r w:rsidR="0052358D">
        <w:rPr>
          <w:rFonts w:ascii="Times New Roman" w:eastAsia="Times New Roman" w:hAnsi="Times New Roman" w:cs="Times New Roman"/>
          <w:sz w:val="28"/>
          <w:szCs w:val="28"/>
        </w:rPr>
        <w:t xml:space="preserve"> человек </w:t>
      </w:r>
      <w:r w:rsidRPr="00E63832">
        <w:rPr>
          <w:rFonts w:ascii="Times New Roman" w:eastAsia="Times New Roman" w:hAnsi="Times New Roman" w:cs="Times New Roman"/>
          <w:sz w:val="28"/>
          <w:szCs w:val="28"/>
        </w:rPr>
        <w:t>1 штатная единица на каждые 1,8 тыс</w:t>
      </w:r>
      <w:r w:rsidR="00E77CC2">
        <w:rPr>
          <w:rFonts w:ascii="Times New Roman" w:eastAsia="Times New Roman" w:hAnsi="Times New Roman" w:cs="Times New Roman"/>
          <w:sz w:val="28"/>
          <w:szCs w:val="28"/>
        </w:rPr>
        <w:t>яч</w:t>
      </w:r>
      <w:r w:rsidRPr="00E63832">
        <w:rPr>
          <w:rFonts w:ascii="Times New Roman" w:eastAsia="Times New Roman" w:hAnsi="Times New Roman" w:cs="Times New Roman"/>
          <w:sz w:val="28"/>
          <w:szCs w:val="28"/>
        </w:rPr>
        <w:t xml:space="preserve"> несовершеннолетних и дополнительно 0,5 штатной единицы на каждые 50 несовершеннолетних, переданных под опеку или попечительство, в мун</w:t>
      </w:r>
      <w:r>
        <w:rPr>
          <w:rFonts w:ascii="Times New Roman" w:eastAsia="Times New Roman" w:hAnsi="Times New Roman" w:cs="Times New Roman"/>
          <w:sz w:val="28"/>
          <w:szCs w:val="28"/>
        </w:rPr>
        <w:t>иципальных районах, в которых чи</w:t>
      </w:r>
      <w:r w:rsidRPr="00E63832">
        <w:rPr>
          <w:rFonts w:ascii="Times New Roman" w:eastAsia="Times New Roman" w:hAnsi="Times New Roman" w:cs="Times New Roman"/>
          <w:sz w:val="28"/>
          <w:szCs w:val="28"/>
        </w:rPr>
        <w:t>сленность несовершеннолетних, переданных под опеку или попечительство, превышает 100 человек.</w:t>
      </w:r>
    </w:p>
    <w:p w:rsidR="00E63832" w:rsidRDefault="008967DE" w:rsidP="005273AF">
      <w:pPr>
        <w:spacing w:after="0" w:line="240" w:lineRule="auto"/>
        <w:ind w:right="14" w:firstLine="7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Вместе с тем, данная М</w:t>
      </w:r>
      <w:r w:rsidR="00E63832" w:rsidRPr="00E63832">
        <w:rPr>
          <w:rFonts w:ascii="Times New Roman" w:eastAsia="Times New Roman" w:hAnsi="Times New Roman" w:cs="Times New Roman"/>
          <w:sz w:val="28"/>
          <w:szCs w:val="28"/>
        </w:rPr>
        <w:t>етодика не учитывает введение в штат должностей начальника отдела, консультанта, главного специалиста-эксперта, необходимых для оптимальной организации работы отдела опеки и попечительства, а также ежегодное увелич</w:t>
      </w:r>
      <w:r w:rsidR="00E63832">
        <w:rPr>
          <w:rFonts w:ascii="Times New Roman" w:eastAsia="Times New Roman" w:hAnsi="Times New Roman" w:cs="Times New Roman"/>
          <w:sz w:val="28"/>
          <w:szCs w:val="28"/>
        </w:rPr>
        <w:t>ение</w:t>
      </w:r>
      <w:r w:rsidR="00E63832" w:rsidRPr="00E63832">
        <w:rPr>
          <w:rFonts w:ascii="Times New Roman" w:eastAsia="Times New Roman" w:hAnsi="Times New Roman" w:cs="Times New Roman"/>
          <w:sz w:val="28"/>
          <w:szCs w:val="28"/>
        </w:rPr>
        <w:t xml:space="preserve"> полномочий органа опеки и попечительства над несовершеннолетними.</w:t>
      </w:r>
    </w:p>
    <w:p w:rsidR="0052358D" w:rsidRPr="0052358D" w:rsidRDefault="0052358D" w:rsidP="005273AF">
      <w:pPr>
        <w:spacing w:after="0" w:line="240" w:lineRule="auto"/>
        <w:ind w:right="14" w:firstLine="708"/>
        <w:jc w:val="both"/>
        <w:rPr>
          <w:sz w:val="28"/>
          <w:szCs w:val="28"/>
        </w:rPr>
      </w:pPr>
      <w:r w:rsidRPr="0052358D">
        <w:rPr>
          <w:rFonts w:ascii="Times New Roman" w:eastAsia="Times New Roman" w:hAnsi="Times New Roman" w:cs="Times New Roman"/>
          <w:sz w:val="28"/>
          <w:szCs w:val="28"/>
        </w:rPr>
        <w:t xml:space="preserve">Так, с 01 января 2022 года на территории края действует Порядок осуществления контроля за использованием и сохранностью жилых помещений, </w:t>
      </w:r>
      <w:r w:rsidRPr="0052358D">
        <w:rPr>
          <w:noProof/>
          <w:sz w:val="28"/>
          <w:szCs w:val="28"/>
          <w:lang w:eastAsia="ru-RU"/>
        </w:rPr>
        <w:drawing>
          <wp:inline distT="0" distB="0" distL="0" distR="0" wp14:anchorId="60379C50" wp14:editId="50748500">
            <wp:extent cx="9127" cy="13686"/>
            <wp:effectExtent l="0" t="0" r="0" b="0"/>
            <wp:docPr id="5276" name="Picture 5276"/>
            <wp:cNvGraphicFramePr/>
            <a:graphic xmlns:a="http://schemas.openxmlformats.org/drawingml/2006/main">
              <a:graphicData uri="http://schemas.openxmlformats.org/drawingml/2006/picture">
                <pic:pic xmlns:pic="http://schemas.openxmlformats.org/drawingml/2006/picture">
                  <pic:nvPicPr>
                    <pic:cNvPr id="5276" name="Picture 5276"/>
                    <pic:cNvPicPr/>
                  </pic:nvPicPr>
                  <pic:blipFill>
                    <a:blip r:embed="rId8"/>
                    <a:stretch>
                      <a:fillRect/>
                    </a:stretch>
                  </pic:blipFill>
                  <pic:spPr>
                    <a:xfrm>
                      <a:off x="0" y="0"/>
                      <a:ext cx="9127" cy="13686"/>
                    </a:xfrm>
                    <a:prstGeom prst="rect">
                      <a:avLst/>
                    </a:prstGeom>
                  </pic:spPr>
                </pic:pic>
              </a:graphicData>
            </a:graphic>
          </wp:inline>
        </w:drawing>
      </w:r>
      <w:r w:rsidRPr="0052358D">
        <w:rPr>
          <w:rFonts w:ascii="Times New Roman" w:eastAsia="Times New Roman" w:hAnsi="Times New Roman" w:cs="Times New Roman"/>
          <w:sz w:val="28"/>
          <w:szCs w:val="28"/>
        </w:rPr>
        <w:t>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утвержденный постановлением Правительства Камчатского края от 17.12.2021 № 555-П, в соответствии с которым на органы опеки и попечительства возложены обязанности по контролю за сохранностью жилья не только детей, воспитывающихся в замещающих семьях, но и воспитанников организаций для детей-сирот и детей, оставшихся без попечения родителей.</w:t>
      </w:r>
    </w:p>
    <w:p w:rsidR="0052358D" w:rsidRPr="009F6B05" w:rsidRDefault="0052358D" w:rsidP="005273AF">
      <w:pPr>
        <w:spacing w:after="0" w:line="240" w:lineRule="auto"/>
        <w:ind w:right="-1" w:firstLine="708"/>
        <w:jc w:val="both"/>
        <w:rPr>
          <w:sz w:val="28"/>
          <w:szCs w:val="28"/>
        </w:rPr>
      </w:pPr>
      <w:r w:rsidRPr="0052358D">
        <w:rPr>
          <w:rFonts w:ascii="Times New Roman" w:eastAsia="Times New Roman" w:hAnsi="Times New Roman" w:cs="Times New Roman"/>
          <w:sz w:val="28"/>
          <w:szCs w:val="28"/>
        </w:rPr>
        <w:t>Помимо этого, органам опеки и попечительства в соотве</w:t>
      </w:r>
      <w:r w:rsidR="00E77CC2">
        <w:rPr>
          <w:rFonts w:ascii="Times New Roman" w:eastAsia="Times New Roman" w:hAnsi="Times New Roman" w:cs="Times New Roman"/>
          <w:sz w:val="28"/>
          <w:szCs w:val="28"/>
        </w:rPr>
        <w:t>тствии с протоколом совещания под</w:t>
      </w:r>
      <w:r w:rsidRPr="0052358D">
        <w:rPr>
          <w:rFonts w:ascii="Times New Roman" w:eastAsia="Times New Roman" w:hAnsi="Times New Roman" w:cs="Times New Roman"/>
          <w:sz w:val="28"/>
          <w:szCs w:val="28"/>
        </w:rPr>
        <w:t xml:space="preserve"> </w:t>
      </w:r>
      <w:r w:rsidR="00E77CC2" w:rsidRPr="0052358D">
        <w:rPr>
          <w:rFonts w:ascii="Times New Roman" w:eastAsia="Times New Roman" w:hAnsi="Times New Roman" w:cs="Times New Roman"/>
          <w:sz w:val="28"/>
          <w:szCs w:val="28"/>
        </w:rPr>
        <w:t>председател</w:t>
      </w:r>
      <w:r w:rsidR="00E77CC2">
        <w:rPr>
          <w:rFonts w:ascii="Times New Roman" w:eastAsia="Times New Roman" w:hAnsi="Times New Roman" w:cs="Times New Roman"/>
          <w:sz w:val="28"/>
          <w:szCs w:val="28"/>
        </w:rPr>
        <w:t>ьством Председателя</w:t>
      </w:r>
      <w:r w:rsidRPr="0052358D">
        <w:rPr>
          <w:rFonts w:ascii="Times New Roman" w:eastAsia="Times New Roman" w:hAnsi="Times New Roman" w:cs="Times New Roman"/>
          <w:sz w:val="28"/>
          <w:szCs w:val="28"/>
        </w:rPr>
        <w:t xml:space="preserve"> Правительства Камчатского края Е.А. Чекин</w:t>
      </w:r>
      <w:r w:rsidR="00E77CC2">
        <w:rPr>
          <w:rFonts w:ascii="Times New Roman" w:eastAsia="Times New Roman" w:hAnsi="Times New Roman" w:cs="Times New Roman"/>
          <w:sz w:val="28"/>
          <w:szCs w:val="28"/>
        </w:rPr>
        <w:t>а</w:t>
      </w:r>
      <w:r w:rsidRPr="0052358D">
        <w:rPr>
          <w:rFonts w:ascii="Times New Roman" w:eastAsia="Times New Roman" w:hAnsi="Times New Roman" w:cs="Times New Roman"/>
          <w:sz w:val="28"/>
          <w:szCs w:val="28"/>
        </w:rPr>
        <w:t xml:space="preserve"> по вопросу организации работы с гражданами из категории детей-сирот, обеспеченными (необеспеченными) жилыми помещениями специализированного </w:t>
      </w:r>
      <w:r w:rsidRPr="0052358D">
        <w:rPr>
          <w:noProof/>
          <w:sz w:val="28"/>
          <w:szCs w:val="28"/>
          <w:lang w:eastAsia="ru-RU"/>
        </w:rPr>
        <w:drawing>
          <wp:inline distT="0" distB="0" distL="0" distR="0" wp14:anchorId="211F25F9" wp14:editId="4300742F">
            <wp:extent cx="4563" cy="9124"/>
            <wp:effectExtent l="0" t="0" r="0" b="0"/>
            <wp:docPr id="5277" name="Picture 5277"/>
            <wp:cNvGraphicFramePr/>
            <a:graphic xmlns:a="http://schemas.openxmlformats.org/drawingml/2006/main">
              <a:graphicData uri="http://schemas.openxmlformats.org/drawingml/2006/picture">
                <pic:pic xmlns:pic="http://schemas.openxmlformats.org/drawingml/2006/picture">
                  <pic:nvPicPr>
                    <pic:cNvPr id="5277" name="Picture 5277"/>
                    <pic:cNvPicPr/>
                  </pic:nvPicPr>
                  <pic:blipFill>
                    <a:blip r:embed="rId9"/>
                    <a:stretch>
                      <a:fillRect/>
                    </a:stretch>
                  </pic:blipFill>
                  <pic:spPr>
                    <a:xfrm>
                      <a:off x="0" y="0"/>
                      <a:ext cx="4563" cy="9124"/>
                    </a:xfrm>
                    <a:prstGeom prst="rect">
                      <a:avLst/>
                    </a:prstGeom>
                  </pic:spPr>
                </pic:pic>
              </a:graphicData>
            </a:graphic>
          </wp:inline>
        </w:drawing>
      </w:r>
      <w:r w:rsidRPr="0052358D">
        <w:rPr>
          <w:rFonts w:ascii="Times New Roman" w:eastAsia="Times New Roman" w:hAnsi="Times New Roman" w:cs="Times New Roman"/>
          <w:sz w:val="28"/>
          <w:szCs w:val="28"/>
        </w:rPr>
        <w:t>жилищного фонда, от 26.08.2022 поручено осуществлять контроль над лицами из числа детей-сирот и детей, оставшихся без попечения родителей, старше 18 лет до момента обеспечения их жилыми помещениями специализированного жилищного</w:t>
      </w:r>
      <w:r>
        <w:rPr>
          <w:rFonts w:ascii="Times New Roman" w:eastAsia="Times New Roman" w:hAnsi="Times New Roman" w:cs="Times New Roman"/>
          <w:sz w:val="28"/>
          <w:szCs w:val="28"/>
        </w:rPr>
        <w:t xml:space="preserve"> фонда, </w:t>
      </w:r>
      <w:r w:rsidRPr="009F6B05">
        <w:rPr>
          <w:rFonts w:ascii="Times New Roman" w:eastAsia="Times New Roman" w:hAnsi="Times New Roman" w:cs="Times New Roman"/>
          <w:sz w:val="28"/>
          <w:szCs w:val="28"/>
        </w:rPr>
        <w:t>оказывать содействие в жизнеустройстве и преодолении трудной жизненной ситуации.</w:t>
      </w:r>
    </w:p>
    <w:p w:rsidR="0052358D" w:rsidRPr="009F6B05" w:rsidRDefault="0052358D" w:rsidP="005273AF">
      <w:pPr>
        <w:spacing w:after="0" w:line="240" w:lineRule="auto"/>
        <w:ind w:left="7" w:right="-1" w:firstLine="701"/>
        <w:jc w:val="both"/>
        <w:rPr>
          <w:sz w:val="28"/>
          <w:szCs w:val="28"/>
        </w:rPr>
      </w:pPr>
      <w:r w:rsidRPr="009F6B05">
        <w:rPr>
          <w:rFonts w:ascii="Times New Roman" w:eastAsia="Times New Roman" w:hAnsi="Times New Roman" w:cs="Times New Roman"/>
          <w:sz w:val="28"/>
          <w:szCs w:val="28"/>
        </w:rPr>
        <w:t xml:space="preserve">При этом необходимо отметить, что основное количество лиц указанной категории обеспечивается жилыми помещениями только в </w:t>
      </w:r>
      <w:proofErr w:type="spellStart"/>
      <w:r w:rsidRPr="009F6B05">
        <w:rPr>
          <w:rFonts w:ascii="Times New Roman" w:eastAsia="Times New Roman" w:hAnsi="Times New Roman" w:cs="Times New Roman"/>
          <w:sz w:val="28"/>
          <w:szCs w:val="28"/>
        </w:rPr>
        <w:t>Елизовском</w:t>
      </w:r>
      <w:proofErr w:type="spellEnd"/>
      <w:r w:rsidRPr="009F6B05">
        <w:rPr>
          <w:rFonts w:ascii="Times New Roman" w:eastAsia="Times New Roman" w:hAnsi="Times New Roman" w:cs="Times New Roman"/>
          <w:sz w:val="28"/>
          <w:szCs w:val="28"/>
        </w:rPr>
        <w:t xml:space="preserve"> муниципальном районе и Петропавловск-Камчатском городском округе.</w:t>
      </w:r>
    </w:p>
    <w:p w:rsidR="003C7010" w:rsidRDefault="0052358D" w:rsidP="005273AF">
      <w:pPr>
        <w:spacing w:after="0"/>
        <w:ind w:left="7" w:right="-1" w:firstLine="589"/>
        <w:jc w:val="both"/>
        <w:rPr>
          <w:rFonts w:ascii="Times New Roman" w:eastAsia="Times New Roman" w:hAnsi="Times New Roman" w:cs="Times New Roman"/>
          <w:sz w:val="28"/>
          <w:szCs w:val="28"/>
        </w:rPr>
      </w:pPr>
      <w:r w:rsidRPr="009F6B05">
        <w:rPr>
          <w:rFonts w:ascii="Times New Roman" w:eastAsia="Times New Roman" w:hAnsi="Times New Roman" w:cs="Times New Roman"/>
          <w:sz w:val="28"/>
          <w:szCs w:val="28"/>
        </w:rPr>
        <w:t xml:space="preserve">Вышеназванной Методикой при расчете годового норматива также не учитывается численность детей-сирот, находящихся под надзором в организациях </w:t>
      </w:r>
      <w:r w:rsidRPr="009F6B05">
        <w:rPr>
          <w:noProof/>
          <w:sz w:val="28"/>
          <w:szCs w:val="28"/>
          <w:lang w:eastAsia="ru-RU"/>
        </w:rPr>
        <w:drawing>
          <wp:inline distT="0" distB="0" distL="0" distR="0" wp14:anchorId="7BB26B71" wp14:editId="06D0D334">
            <wp:extent cx="4563" cy="4562"/>
            <wp:effectExtent l="0" t="0" r="0" b="0"/>
            <wp:docPr id="7827" name="Picture 7827"/>
            <wp:cNvGraphicFramePr/>
            <a:graphic xmlns:a="http://schemas.openxmlformats.org/drawingml/2006/main">
              <a:graphicData uri="http://schemas.openxmlformats.org/drawingml/2006/picture">
                <pic:pic xmlns:pic="http://schemas.openxmlformats.org/drawingml/2006/picture">
                  <pic:nvPicPr>
                    <pic:cNvPr id="7827" name="Picture 7827"/>
                    <pic:cNvPicPr/>
                  </pic:nvPicPr>
                  <pic:blipFill>
                    <a:blip r:embed="rId10"/>
                    <a:stretch>
                      <a:fillRect/>
                    </a:stretch>
                  </pic:blipFill>
                  <pic:spPr>
                    <a:xfrm>
                      <a:off x="0" y="0"/>
                      <a:ext cx="4563" cy="4562"/>
                    </a:xfrm>
                    <a:prstGeom prst="rect">
                      <a:avLst/>
                    </a:prstGeom>
                  </pic:spPr>
                </pic:pic>
              </a:graphicData>
            </a:graphic>
          </wp:inline>
        </w:drawing>
      </w:r>
      <w:r w:rsidRPr="009F6B05">
        <w:rPr>
          <w:rFonts w:ascii="Times New Roman" w:eastAsia="Times New Roman" w:hAnsi="Times New Roman" w:cs="Times New Roman"/>
          <w:sz w:val="28"/>
          <w:szCs w:val="28"/>
        </w:rPr>
        <w:t>для детей-сирот и детей, оставшихся без попечения родителей.</w:t>
      </w:r>
    </w:p>
    <w:p w:rsidR="0052358D" w:rsidRPr="009F6B05" w:rsidRDefault="0052358D" w:rsidP="007D6182">
      <w:pPr>
        <w:spacing w:after="0"/>
        <w:ind w:left="7" w:right="-1" w:firstLine="589"/>
        <w:jc w:val="both"/>
        <w:rPr>
          <w:sz w:val="28"/>
          <w:szCs w:val="28"/>
        </w:rPr>
      </w:pPr>
      <w:r w:rsidRPr="009F6B05">
        <w:rPr>
          <w:rFonts w:ascii="Times New Roman" w:eastAsia="Times New Roman" w:hAnsi="Times New Roman" w:cs="Times New Roman"/>
          <w:sz w:val="28"/>
          <w:szCs w:val="28"/>
        </w:rPr>
        <w:lastRenderedPageBreak/>
        <w:t>Вместе с тем, в соответствии с п</w:t>
      </w:r>
      <w:r w:rsidR="00EB0432" w:rsidRPr="009F6B05">
        <w:rPr>
          <w:rFonts w:ascii="Times New Roman" w:eastAsia="Times New Roman" w:hAnsi="Times New Roman" w:cs="Times New Roman"/>
          <w:sz w:val="28"/>
          <w:szCs w:val="28"/>
        </w:rPr>
        <w:t xml:space="preserve">унктом </w:t>
      </w:r>
      <w:r w:rsidR="003C7010">
        <w:rPr>
          <w:rFonts w:ascii="Times New Roman" w:eastAsia="Times New Roman" w:hAnsi="Times New Roman" w:cs="Times New Roman"/>
          <w:sz w:val="28"/>
          <w:szCs w:val="28"/>
        </w:rPr>
        <w:t>3</w:t>
      </w:r>
      <w:r w:rsidRPr="009F6B05">
        <w:rPr>
          <w:rFonts w:ascii="Times New Roman" w:eastAsia="Times New Roman" w:hAnsi="Times New Roman" w:cs="Times New Roman"/>
          <w:sz w:val="28"/>
          <w:szCs w:val="28"/>
        </w:rPr>
        <w:t xml:space="preserve"> ст</w:t>
      </w:r>
      <w:r w:rsidR="00EB0432" w:rsidRPr="009F6B05">
        <w:rPr>
          <w:rFonts w:ascii="Times New Roman" w:eastAsia="Times New Roman" w:hAnsi="Times New Roman" w:cs="Times New Roman"/>
          <w:sz w:val="28"/>
          <w:szCs w:val="28"/>
        </w:rPr>
        <w:t>атьи</w:t>
      </w:r>
      <w:r w:rsidRPr="009F6B05">
        <w:rPr>
          <w:rFonts w:ascii="Times New Roman" w:eastAsia="Times New Roman" w:hAnsi="Times New Roman" w:cs="Times New Roman"/>
          <w:sz w:val="28"/>
          <w:szCs w:val="28"/>
        </w:rPr>
        <w:t xml:space="preserve"> 155.1 Семейного кодекса РФ органы опеки и попечительства осуществляют контроль за условиями их содержания, воспитания и образования, а </w:t>
      </w:r>
      <w:r w:rsidRPr="009F6B05">
        <w:rPr>
          <w:noProof/>
          <w:sz w:val="28"/>
          <w:szCs w:val="28"/>
          <w:lang w:eastAsia="ru-RU"/>
        </w:rPr>
        <w:drawing>
          <wp:inline distT="0" distB="0" distL="0" distR="0" wp14:anchorId="14431CD4" wp14:editId="6DB5A790">
            <wp:extent cx="4563" cy="4562"/>
            <wp:effectExtent l="0" t="0" r="0" b="0"/>
            <wp:docPr id="7831" name="Picture 7831"/>
            <wp:cNvGraphicFramePr/>
            <a:graphic xmlns:a="http://schemas.openxmlformats.org/drawingml/2006/main">
              <a:graphicData uri="http://schemas.openxmlformats.org/drawingml/2006/picture">
                <pic:pic xmlns:pic="http://schemas.openxmlformats.org/drawingml/2006/picture">
                  <pic:nvPicPr>
                    <pic:cNvPr id="7831" name="Picture 7831"/>
                    <pic:cNvPicPr/>
                  </pic:nvPicPr>
                  <pic:blipFill>
                    <a:blip r:embed="rId10"/>
                    <a:stretch>
                      <a:fillRect/>
                    </a:stretch>
                  </pic:blipFill>
                  <pic:spPr>
                    <a:xfrm>
                      <a:off x="0" y="0"/>
                      <a:ext cx="4563" cy="4562"/>
                    </a:xfrm>
                    <a:prstGeom prst="rect">
                      <a:avLst/>
                    </a:prstGeom>
                  </pic:spPr>
                </pic:pic>
              </a:graphicData>
            </a:graphic>
          </wp:inline>
        </w:drawing>
      </w:r>
      <w:r w:rsidRPr="009F6B05">
        <w:rPr>
          <w:rFonts w:ascii="Times New Roman" w:eastAsia="Times New Roman" w:hAnsi="Times New Roman" w:cs="Times New Roman"/>
          <w:sz w:val="28"/>
          <w:szCs w:val="28"/>
        </w:rPr>
        <w:t>также принимают меры для устройства таких детей на воспитание в семью.</w:t>
      </w:r>
    </w:p>
    <w:p w:rsidR="0052358D" w:rsidRPr="009F6B05" w:rsidRDefault="0052358D" w:rsidP="007D6182">
      <w:pPr>
        <w:spacing w:after="0"/>
        <w:ind w:left="7" w:right="-1" w:firstLine="589"/>
        <w:jc w:val="both"/>
        <w:rPr>
          <w:sz w:val="28"/>
          <w:szCs w:val="28"/>
        </w:rPr>
      </w:pPr>
      <w:r w:rsidRPr="009F6B05">
        <w:rPr>
          <w:noProof/>
          <w:sz w:val="28"/>
          <w:szCs w:val="28"/>
          <w:lang w:eastAsia="ru-RU"/>
        </w:rPr>
        <w:drawing>
          <wp:inline distT="0" distB="0" distL="0" distR="0" wp14:anchorId="6CEA2224" wp14:editId="6D2CAF65">
            <wp:extent cx="4563" cy="4562"/>
            <wp:effectExtent l="0" t="0" r="0" b="0"/>
            <wp:docPr id="7832" name="Picture 7832"/>
            <wp:cNvGraphicFramePr/>
            <a:graphic xmlns:a="http://schemas.openxmlformats.org/drawingml/2006/main">
              <a:graphicData uri="http://schemas.openxmlformats.org/drawingml/2006/picture">
                <pic:pic xmlns:pic="http://schemas.openxmlformats.org/drawingml/2006/picture">
                  <pic:nvPicPr>
                    <pic:cNvPr id="7832" name="Picture 7832"/>
                    <pic:cNvPicPr/>
                  </pic:nvPicPr>
                  <pic:blipFill>
                    <a:blip r:embed="rId10"/>
                    <a:stretch>
                      <a:fillRect/>
                    </a:stretch>
                  </pic:blipFill>
                  <pic:spPr>
                    <a:xfrm>
                      <a:off x="0" y="0"/>
                      <a:ext cx="4563" cy="4562"/>
                    </a:xfrm>
                    <a:prstGeom prst="rect">
                      <a:avLst/>
                    </a:prstGeom>
                  </pic:spPr>
                </pic:pic>
              </a:graphicData>
            </a:graphic>
          </wp:inline>
        </w:drawing>
      </w:r>
      <w:r w:rsidRPr="009F6B05">
        <w:rPr>
          <w:rFonts w:ascii="Times New Roman" w:eastAsia="Times New Roman" w:hAnsi="Times New Roman" w:cs="Times New Roman"/>
          <w:sz w:val="28"/>
          <w:szCs w:val="28"/>
        </w:rPr>
        <w:t>Не учтена численность детей указанной категории, находящихся на полном государственном обеспечении в организациях среднего профессионального образования, в отношении которых в с</w:t>
      </w:r>
      <w:r w:rsidR="00EB0432" w:rsidRPr="009F6B05">
        <w:rPr>
          <w:rFonts w:ascii="Times New Roman" w:eastAsia="Times New Roman" w:hAnsi="Times New Roman" w:cs="Times New Roman"/>
          <w:sz w:val="28"/>
          <w:szCs w:val="28"/>
        </w:rPr>
        <w:t xml:space="preserve">оответствии с пунктом </w:t>
      </w:r>
      <w:r w:rsidRPr="009F6B05">
        <w:rPr>
          <w:rFonts w:ascii="Times New Roman" w:eastAsia="Times New Roman" w:hAnsi="Times New Roman" w:cs="Times New Roman"/>
          <w:sz w:val="28"/>
          <w:szCs w:val="28"/>
        </w:rPr>
        <w:t>4 статьи 155.1 Семейного кодекса РФ исполнение функций опекуна (попечителя) возложено на органы опеки и попечител</w:t>
      </w:r>
      <w:r w:rsidR="003C7010">
        <w:rPr>
          <w:rFonts w:ascii="Times New Roman" w:eastAsia="Times New Roman" w:hAnsi="Times New Roman" w:cs="Times New Roman"/>
          <w:sz w:val="28"/>
          <w:szCs w:val="28"/>
        </w:rPr>
        <w:t>ьства</w:t>
      </w:r>
      <w:r w:rsidRPr="009F6B05">
        <w:rPr>
          <w:rFonts w:ascii="Times New Roman" w:eastAsia="Times New Roman" w:hAnsi="Times New Roman" w:cs="Times New Roman"/>
          <w:sz w:val="28"/>
          <w:szCs w:val="28"/>
        </w:rPr>
        <w:t>.</w:t>
      </w:r>
    </w:p>
    <w:p w:rsidR="0052358D" w:rsidRPr="009F6B05" w:rsidRDefault="00EB0432" w:rsidP="007D6182">
      <w:pPr>
        <w:spacing w:after="0"/>
        <w:ind w:left="7" w:right="-1" w:firstLine="589"/>
        <w:jc w:val="both"/>
        <w:rPr>
          <w:rFonts w:ascii="Times New Roman" w:eastAsia="Times New Roman" w:hAnsi="Times New Roman" w:cs="Times New Roman"/>
          <w:sz w:val="28"/>
          <w:szCs w:val="28"/>
        </w:rPr>
      </w:pPr>
      <w:r w:rsidRPr="009F6B05">
        <w:rPr>
          <w:rFonts w:ascii="Times New Roman" w:eastAsia="Times New Roman" w:hAnsi="Times New Roman" w:cs="Times New Roman"/>
          <w:sz w:val="28"/>
          <w:szCs w:val="28"/>
        </w:rPr>
        <w:t>Для примера, в</w:t>
      </w:r>
      <w:r w:rsidR="0052358D" w:rsidRPr="009F6B05">
        <w:rPr>
          <w:rFonts w:ascii="Times New Roman" w:eastAsia="Times New Roman" w:hAnsi="Times New Roman" w:cs="Times New Roman"/>
          <w:sz w:val="28"/>
          <w:szCs w:val="28"/>
        </w:rPr>
        <w:t xml:space="preserve"> </w:t>
      </w:r>
      <w:proofErr w:type="spellStart"/>
      <w:r w:rsidR="0052358D" w:rsidRPr="009F6B05">
        <w:rPr>
          <w:rFonts w:ascii="Times New Roman" w:eastAsia="Times New Roman" w:hAnsi="Times New Roman" w:cs="Times New Roman"/>
          <w:sz w:val="28"/>
          <w:szCs w:val="28"/>
        </w:rPr>
        <w:t>Елизовском</w:t>
      </w:r>
      <w:proofErr w:type="spellEnd"/>
      <w:r w:rsidR="0052358D" w:rsidRPr="009F6B05">
        <w:rPr>
          <w:rFonts w:ascii="Times New Roman" w:eastAsia="Times New Roman" w:hAnsi="Times New Roman" w:cs="Times New Roman"/>
          <w:sz w:val="28"/>
          <w:szCs w:val="28"/>
        </w:rPr>
        <w:t xml:space="preserve"> районе расположены две организации для детей-сирот и три организации среднего профессионального образования, где </w:t>
      </w:r>
      <w:r w:rsidR="00F92B0D" w:rsidRPr="009F6B05">
        <w:rPr>
          <w:rFonts w:ascii="Times New Roman" w:eastAsia="Times New Roman" w:hAnsi="Times New Roman" w:cs="Times New Roman"/>
          <w:sz w:val="28"/>
          <w:szCs w:val="28"/>
        </w:rPr>
        <w:t>по состоянию на 01.06.2023</w:t>
      </w:r>
      <w:r w:rsidR="00F92B0D">
        <w:rPr>
          <w:rFonts w:ascii="Times New Roman" w:eastAsia="Times New Roman" w:hAnsi="Times New Roman" w:cs="Times New Roman"/>
          <w:sz w:val="28"/>
          <w:szCs w:val="28"/>
        </w:rPr>
        <w:t xml:space="preserve"> </w:t>
      </w:r>
      <w:r w:rsidR="0052358D" w:rsidRPr="009F6B05">
        <w:rPr>
          <w:rFonts w:ascii="Times New Roman" w:eastAsia="Times New Roman" w:hAnsi="Times New Roman" w:cs="Times New Roman"/>
          <w:sz w:val="28"/>
          <w:szCs w:val="28"/>
        </w:rPr>
        <w:t>проживают и находятся на полном государственном обеспече</w:t>
      </w:r>
      <w:r w:rsidRPr="009F6B05">
        <w:rPr>
          <w:rFonts w:ascii="Times New Roman" w:eastAsia="Times New Roman" w:hAnsi="Times New Roman" w:cs="Times New Roman"/>
          <w:sz w:val="28"/>
          <w:szCs w:val="28"/>
        </w:rPr>
        <w:t>нии</w:t>
      </w:r>
      <w:r w:rsidR="0052358D" w:rsidRPr="009F6B05">
        <w:rPr>
          <w:rFonts w:ascii="Times New Roman" w:eastAsia="Times New Roman" w:hAnsi="Times New Roman" w:cs="Times New Roman"/>
          <w:sz w:val="28"/>
          <w:szCs w:val="28"/>
        </w:rPr>
        <w:t xml:space="preserve"> 99 детей указанной категории.</w:t>
      </w:r>
    </w:p>
    <w:p w:rsidR="00EB0432" w:rsidRPr="009F6B05" w:rsidRDefault="00EB0432" w:rsidP="00F92B0D">
      <w:pPr>
        <w:spacing w:after="0" w:line="240" w:lineRule="auto"/>
        <w:ind w:left="7" w:firstLine="561"/>
        <w:jc w:val="both"/>
        <w:rPr>
          <w:sz w:val="28"/>
          <w:szCs w:val="28"/>
        </w:rPr>
      </w:pPr>
      <w:r w:rsidRPr="009F6B05">
        <w:rPr>
          <w:noProof/>
          <w:sz w:val="28"/>
          <w:szCs w:val="28"/>
          <w:lang w:eastAsia="ru-RU"/>
        </w:rPr>
        <w:drawing>
          <wp:anchor distT="0" distB="0" distL="114300" distR="114300" simplePos="0" relativeHeight="251659264" behindDoc="0" locked="0" layoutInCell="1" allowOverlap="0" wp14:anchorId="29D1F0A5" wp14:editId="7609B8C3">
            <wp:simplePos x="0" y="0"/>
            <wp:positionH relativeFrom="page">
              <wp:posOffset>319417</wp:posOffset>
            </wp:positionH>
            <wp:positionV relativeFrom="page">
              <wp:posOffset>985399</wp:posOffset>
            </wp:positionV>
            <wp:extent cx="9126" cy="4562"/>
            <wp:effectExtent l="0" t="0" r="0" b="0"/>
            <wp:wrapSquare wrapText="bothSides"/>
            <wp:docPr id="7821" name="Picture 7821"/>
            <wp:cNvGraphicFramePr/>
            <a:graphic xmlns:a="http://schemas.openxmlformats.org/drawingml/2006/main">
              <a:graphicData uri="http://schemas.openxmlformats.org/drawingml/2006/picture">
                <pic:pic xmlns:pic="http://schemas.openxmlformats.org/drawingml/2006/picture">
                  <pic:nvPicPr>
                    <pic:cNvPr id="7821" name="Picture 7821"/>
                    <pic:cNvPicPr/>
                  </pic:nvPicPr>
                  <pic:blipFill>
                    <a:blip r:embed="rId11"/>
                    <a:stretch>
                      <a:fillRect/>
                    </a:stretch>
                  </pic:blipFill>
                  <pic:spPr>
                    <a:xfrm>
                      <a:off x="0" y="0"/>
                      <a:ext cx="9126" cy="4562"/>
                    </a:xfrm>
                    <a:prstGeom prst="rect">
                      <a:avLst/>
                    </a:prstGeom>
                  </pic:spPr>
                </pic:pic>
              </a:graphicData>
            </a:graphic>
          </wp:anchor>
        </w:drawing>
      </w:r>
      <w:r w:rsidRPr="009F6B05">
        <w:rPr>
          <w:noProof/>
          <w:sz w:val="28"/>
          <w:szCs w:val="28"/>
          <w:lang w:eastAsia="ru-RU"/>
        </w:rPr>
        <w:drawing>
          <wp:anchor distT="0" distB="0" distL="114300" distR="114300" simplePos="0" relativeHeight="251660288" behindDoc="0" locked="0" layoutInCell="1" allowOverlap="0" wp14:anchorId="6E021456" wp14:editId="60D31F0D">
            <wp:simplePos x="0" y="0"/>
            <wp:positionH relativeFrom="page">
              <wp:posOffset>506505</wp:posOffset>
            </wp:positionH>
            <wp:positionV relativeFrom="page">
              <wp:posOffset>1742696</wp:posOffset>
            </wp:positionV>
            <wp:extent cx="4563" cy="9124"/>
            <wp:effectExtent l="0" t="0" r="0" b="0"/>
            <wp:wrapSquare wrapText="bothSides"/>
            <wp:docPr id="7825" name="Picture 7825"/>
            <wp:cNvGraphicFramePr/>
            <a:graphic xmlns:a="http://schemas.openxmlformats.org/drawingml/2006/main">
              <a:graphicData uri="http://schemas.openxmlformats.org/drawingml/2006/picture">
                <pic:pic xmlns:pic="http://schemas.openxmlformats.org/drawingml/2006/picture">
                  <pic:nvPicPr>
                    <pic:cNvPr id="7825" name="Picture 7825"/>
                    <pic:cNvPicPr/>
                  </pic:nvPicPr>
                  <pic:blipFill>
                    <a:blip r:embed="rId11"/>
                    <a:stretch>
                      <a:fillRect/>
                    </a:stretch>
                  </pic:blipFill>
                  <pic:spPr>
                    <a:xfrm>
                      <a:off x="0" y="0"/>
                      <a:ext cx="4563" cy="9124"/>
                    </a:xfrm>
                    <a:prstGeom prst="rect">
                      <a:avLst/>
                    </a:prstGeom>
                  </pic:spPr>
                </pic:pic>
              </a:graphicData>
            </a:graphic>
          </wp:anchor>
        </w:drawing>
      </w:r>
      <w:r w:rsidRPr="009F6B05">
        <w:rPr>
          <w:noProof/>
          <w:sz w:val="28"/>
          <w:szCs w:val="28"/>
          <w:lang w:eastAsia="ru-RU"/>
        </w:rPr>
        <w:drawing>
          <wp:anchor distT="0" distB="0" distL="114300" distR="114300" simplePos="0" relativeHeight="251661312" behindDoc="0" locked="0" layoutInCell="1" allowOverlap="0" wp14:anchorId="1E5B20A6" wp14:editId="29003B80">
            <wp:simplePos x="0" y="0"/>
            <wp:positionH relativeFrom="page">
              <wp:posOffset>652524</wp:posOffset>
            </wp:positionH>
            <wp:positionV relativeFrom="page">
              <wp:posOffset>2130469</wp:posOffset>
            </wp:positionV>
            <wp:extent cx="4563" cy="4562"/>
            <wp:effectExtent l="0" t="0" r="0" b="0"/>
            <wp:wrapSquare wrapText="bothSides"/>
            <wp:docPr id="7826" name="Picture 7826"/>
            <wp:cNvGraphicFramePr/>
            <a:graphic xmlns:a="http://schemas.openxmlformats.org/drawingml/2006/main">
              <a:graphicData uri="http://schemas.openxmlformats.org/drawingml/2006/picture">
                <pic:pic xmlns:pic="http://schemas.openxmlformats.org/drawingml/2006/picture">
                  <pic:nvPicPr>
                    <pic:cNvPr id="7826" name="Picture 7826"/>
                    <pic:cNvPicPr/>
                  </pic:nvPicPr>
                  <pic:blipFill>
                    <a:blip r:embed="rId10"/>
                    <a:stretch>
                      <a:fillRect/>
                    </a:stretch>
                  </pic:blipFill>
                  <pic:spPr>
                    <a:xfrm>
                      <a:off x="0" y="0"/>
                      <a:ext cx="4563" cy="4562"/>
                    </a:xfrm>
                    <a:prstGeom prst="rect">
                      <a:avLst/>
                    </a:prstGeom>
                  </pic:spPr>
                </pic:pic>
              </a:graphicData>
            </a:graphic>
          </wp:anchor>
        </w:drawing>
      </w:r>
      <w:r w:rsidRPr="009F6B05">
        <w:rPr>
          <w:noProof/>
          <w:sz w:val="28"/>
          <w:szCs w:val="28"/>
          <w:lang w:eastAsia="ru-RU"/>
        </w:rPr>
        <w:drawing>
          <wp:anchor distT="0" distB="0" distL="114300" distR="114300" simplePos="0" relativeHeight="251662336" behindDoc="0" locked="0" layoutInCell="1" allowOverlap="0" wp14:anchorId="08F76403" wp14:editId="15C477A5">
            <wp:simplePos x="0" y="0"/>
            <wp:positionH relativeFrom="page">
              <wp:posOffset>488252</wp:posOffset>
            </wp:positionH>
            <wp:positionV relativeFrom="page">
              <wp:posOffset>2568423</wp:posOffset>
            </wp:positionV>
            <wp:extent cx="9126" cy="9124"/>
            <wp:effectExtent l="0" t="0" r="0" b="0"/>
            <wp:wrapSquare wrapText="bothSides"/>
            <wp:docPr id="7830" name="Picture 7830"/>
            <wp:cNvGraphicFramePr/>
            <a:graphic xmlns:a="http://schemas.openxmlformats.org/drawingml/2006/main">
              <a:graphicData uri="http://schemas.openxmlformats.org/drawingml/2006/picture">
                <pic:pic xmlns:pic="http://schemas.openxmlformats.org/drawingml/2006/picture">
                  <pic:nvPicPr>
                    <pic:cNvPr id="7830" name="Picture 7830"/>
                    <pic:cNvPicPr/>
                  </pic:nvPicPr>
                  <pic:blipFill>
                    <a:blip r:embed="rId12"/>
                    <a:stretch>
                      <a:fillRect/>
                    </a:stretch>
                  </pic:blipFill>
                  <pic:spPr>
                    <a:xfrm>
                      <a:off x="0" y="0"/>
                      <a:ext cx="9126" cy="9124"/>
                    </a:xfrm>
                    <a:prstGeom prst="rect">
                      <a:avLst/>
                    </a:prstGeom>
                  </pic:spPr>
                </pic:pic>
              </a:graphicData>
            </a:graphic>
          </wp:anchor>
        </w:drawing>
      </w:r>
      <w:r w:rsidRPr="009F6B05">
        <w:rPr>
          <w:noProof/>
          <w:sz w:val="28"/>
          <w:szCs w:val="28"/>
          <w:lang w:eastAsia="ru-RU"/>
        </w:rPr>
        <w:drawing>
          <wp:anchor distT="0" distB="0" distL="114300" distR="114300" simplePos="0" relativeHeight="251663360" behindDoc="0" locked="0" layoutInCell="1" allowOverlap="0" wp14:anchorId="2D2EC365" wp14:editId="760AB3FC">
            <wp:simplePos x="0" y="0"/>
            <wp:positionH relativeFrom="page">
              <wp:posOffset>387864</wp:posOffset>
            </wp:positionH>
            <wp:positionV relativeFrom="page">
              <wp:posOffset>7887751</wp:posOffset>
            </wp:positionV>
            <wp:extent cx="9126" cy="9124"/>
            <wp:effectExtent l="0" t="0" r="0" b="0"/>
            <wp:wrapSquare wrapText="bothSides"/>
            <wp:docPr id="7841" name="Picture 7841"/>
            <wp:cNvGraphicFramePr/>
            <a:graphic xmlns:a="http://schemas.openxmlformats.org/drawingml/2006/main">
              <a:graphicData uri="http://schemas.openxmlformats.org/drawingml/2006/picture">
                <pic:pic xmlns:pic="http://schemas.openxmlformats.org/drawingml/2006/picture">
                  <pic:nvPicPr>
                    <pic:cNvPr id="7841" name="Picture 7841"/>
                    <pic:cNvPicPr/>
                  </pic:nvPicPr>
                  <pic:blipFill>
                    <a:blip r:embed="rId13"/>
                    <a:stretch>
                      <a:fillRect/>
                    </a:stretch>
                  </pic:blipFill>
                  <pic:spPr>
                    <a:xfrm>
                      <a:off x="0" y="0"/>
                      <a:ext cx="9126" cy="9124"/>
                    </a:xfrm>
                    <a:prstGeom prst="rect">
                      <a:avLst/>
                    </a:prstGeom>
                  </pic:spPr>
                </pic:pic>
              </a:graphicData>
            </a:graphic>
          </wp:anchor>
        </w:drawing>
      </w:r>
      <w:r w:rsidRPr="009F6B05">
        <w:rPr>
          <w:noProof/>
          <w:sz w:val="28"/>
          <w:szCs w:val="28"/>
          <w:lang w:eastAsia="ru-RU"/>
        </w:rPr>
        <w:drawing>
          <wp:anchor distT="0" distB="0" distL="114300" distR="114300" simplePos="0" relativeHeight="251664384" behindDoc="0" locked="0" layoutInCell="1" allowOverlap="0" wp14:anchorId="13A7B087" wp14:editId="232BE6C3">
            <wp:simplePos x="0" y="0"/>
            <wp:positionH relativeFrom="page">
              <wp:posOffset>150582</wp:posOffset>
            </wp:positionH>
            <wp:positionV relativeFrom="page">
              <wp:posOffset>8042860</wp:posOffset>
            </wp:positionV>
            <wp:extent cx="9126" cy="4562"/>
            <wp:effectExtent l="0" t="0" r="0" b="0"/>
            <wp:wrapSquare wrapText="bothSides"/>
            <wp:docPr id="7843" name="Picture 7843"/>
            <wp:cNvGraphicFramePr/>
            <a:graphic xmlns:a="http://schemas.openxmlformats.org/drawingml/2006/main">
              <a:graphicData uri="http://schemas.openxmlformats.org/drawingml/2006/picture">
                <pic:pic xmlns:pic="http://schemas.openxmlformats.org/drawingml/2006/picture">
                  <pic:nvPicPr>
                    <pic:cNvPr id="7843" name="Picture 7843"/>
                    <pic:cNvPicPr/>
                  </pic:nvPicPr>
                  <pic:blipFill>
                    <a:blip r:embed="rId11"/>
                    <a:stretch>
                      <a:fillRect/>
                    </a:stretch>
                  </pic:blipFill>
                  <pic:spPr>
                    <a:xfrm>
                      <a:off x="0" y="0"/>
                      <a:ext cx="9126" cy="4562"/>
                    </a:xfrm>
                    <a:prstGeom prst="rect">
                      <a:avLst/>
                    </a:prstGeom>
                  </pic:spPr>
                </pic:pic>
              </a:graphicData>
            </a:graphic>
          </wp:anchor>
        </w:drawing>
      </w:r>
      <w:r w:rsidRPr="009F6B05">
        <w:rPr>
          <w:noProof/>
          <w:sz w:val="28"/>
          <w:szCs w:val="28"/>
          <w:lang w:eastAsia="ru-RU"/>
        </w:rPr>
        <w:drawing>
          <wp:anchor distT="0" distB="0" distL="114300" distR="114300" simplePos="0" relativeHeight="251665408" behindDoc="0" locked="0" layoutInCell="1" allowOverlap="0" wp14:anchorId="664097C3" wp14:editId="570AF445">
            <wp:simplePos x="0" y="0"/>
            <wp:positionH relativeFrom="page">
              <wp:posOffset>360485</wp:posOffset>
            </wp:positionH>
            <wp:positionV relativeFrom="page">
              <wp:posOffset>6929725</wp:posOffset>
            </wp:positionV>
            <wp:extent cx="9126" cy="4563"/>
            <wp:effectExtent l="0" t="0" r="0" b="0"/>
            <wp:wrapSquare wrapText="bothSides"/>
            <wp:docPr id="7838" name="Picture 7838"/>
            <wp:cNvGraphicFramePr/>
            <a:graphic xmlns:a="http://schemas.openxmlformats.org/drawingml/2006/main">
              <a:graphicData uri="http://schemas.openxmlformats.org/drawingml/2006/picture">
                <pic:pic xmlns:pic="http://schemas.openxmlformats.org/drawingml/2006/picture">
                  <pic:nvPicPr>
                    <pic:cNvPr id="7838" name="Picture 7838"/>
                    <pic:cNvPicPr/>
                  </pic:nvPicPr>
                  <pic:blipFill>
                    <a:blip r:embed="rId11"/>
                    <a:stretch>
                      <a:fillRect/>
                    </a:stretch>
                  </pic:blipFill>
                  <pic:spPr>
                    <a:xfrm>
                      <a:off x="0" y="0"/>
                      <a:ext cx="9126" cy="4563"/>
                    </a:xfrm>
                    <a:prstGeom prst="rect">
                      <a:avLst/>
                    </a:prstGeom>
                  </pic:spPr>
                </pic:pic>
              </a:graphicData>
            </a:graphic>
          </wp:anchor>
        </w:drawing>
      </w:r>
      <w:r w:rsidRPr="009F6B05">
        <w:rPr>
          <w:noProof/>
          <w:sz w:val="28"/>
          <w:szCs w:val="28"/>
          <w:lang w:eastAsia="ru-RU"/>
        </w:rPr>
        <w:drawing>
          <wp:anchor distT="0" distB="0" distL="114300" distR="114300" simplePos="0" relativeHeight="251666432" behindDoc="0" locked="0" layoutInCell="1" allowOverlap="0" wp14:anchorId="5A49F280" wp14:editId="61E906DE">
            <wp:simplePos x="0" y="0"/>
            <wp:positionH relativeFrom="page">
              <wp:posOffset>369611</wp:posOffset>
            </wp:positionH>
            <wp:positionV relativeFrom="page">
              <wp:posOffset>1487222</wp:posOffset>
            </wp:positionV>
            <wp:extent cx="22816" cy="36496"/>
            <wp:effectExtent l="0" t="0" r="0" b="0"/>
            <wp:wrapSquare wrapText="bothSides"/>
            <wp:docPr id="17337" name="Picture 17337"/>
            <wp:cNvGraphicFramePr/>
            <a:graphic xmlns:a="http://schemas.openxmlformats.org/drawingml/2006/main">
              <a:graphicData uri="http://schemas.openxmlformats.org/drawingml/2006/picture">
                <pic:pic xmlns:pic="http://schemas.openxmlformats.org/drawingml/2006/picture">
                  <pic:nvPicPr>
                    <pic:cNvPr id="17337" name="Picture 17337"/>
                    <pic:cNvPicPr/>
                  </pic:nvPicPr>
                  <pic:blipFill>
                    <a:blip r:embed="rId14"/>
                    <a:stretch>
                      <a:fillRect/>
                    </a:stretch>
                  </pic:blipFill>
                  <pic:spPr>
                    <a:xfrm>
                      <a:off x="0" y="0"/>
                      <a:ext cx="22816" cy="36496"/>
                    </a:xfrm>
                    <a:prstGeom prst="rect">
                      <a:avLst/>
                    </a:prstGeom>
                  </pic:spPr>
                </pic:pic>
              </a:graphicData>
            </a:graphic>
          </wp:anchor>
        </w:drawing>
      </w:r>
      <w:r w:rsidRPr="009F6B05">
        <w:rPr>
          <w:noProof/>
          <w:sz w:val="28"/>
          <w:szCs w:val="28"/>
          <w:lang w:eastAsia="ru-RU"/>
        </w:rPr>
        <w:drawing>
          <wp:anchor distT="0" distB="0" distL="114300" distR="114300" simplePos="0" relativeHeight="251667456" behindDoc="0" locked="0" layoutInCell="1" allowOverlap="0" wp14:anchorId="43B961D8" wp14:editId="39EB643A">
            <wp:simplePos x="0" y="0"/>
            <wp:positionH relativeFrom="page">
              <wp:posOffset>410679</wp:posOffset>
            </wp:positionH>
            <wp:positionV relativeFrom="page">
              <wp:posOffset>2390504</wp:posOffset>
            </wp:positionV>
            <wp:extent cx="4563" cy="4562"/>
            <wp:effectExtent l="0" t="0" r="0" b="0"/>
            <wp:wrapSquare wrapText="bothSides"/>
            <wp:docPr id="7828" name="Picture 7828"/>
            <wp:cNvGraphicFramePr/>
            <a:graphic xmlns:a="http://schemas.openxmlformats.org/drawingml/2006/main">
              <a:graphicData uri="http://schemas.openxmlformats.org/drawingml/2006/picture">
                <pic:pic xmlns:pic="http://schemas.openxmlformats.org/drawingml/2006/picture">
                  <pic:nvPicPr>
                    <pic:cNvPr id="7828" name="Picture 7828"/>
                    <pic:cNvPicPr/>
                  </pic:nvPicPr>
                  <pic:blipFill>
                    <a:blip r:embed="rId10"/>
                    <a:stretch>
                      <a:fillRect/>
                    </a:stretch>
                  </pic:blipFill>
                  <pic:spPr>
                    <a:xfrm>
                      <a:off x="0" y="0"/>
                      <a:ext cx="4563" cy="4562"/>
                    </a:xfrm>
                    <a:prstGeom prst="rect">
                      <a:avLst/>
                    </a:prstGeom>
                  </pic:spPr>
                </pic:pic>
              </a:graphicData>
            </a:graphic>
          </wp:anchor>
        </w:drawing>
      </w:r>
      <w:r w:rsidRPr="009F6B05">
        <w:rPr>
          <w:noProof/>
          <w:sz w:val="28"/>
          <w:szCs w:val="28"/>
          <w:lang w:eastAsia="ru-RU"/>
        </w:rPr>
        <w:drawing>
          <wp:anchor distT="0" distB="0" distL="114300" distR="114300" simplePos="0" relativeHeight="251668480" behindDoc="0" locked="0" layoutInCell="1" allowOverlap="0" wp14:anchorId="1670C6DC" wp14:editId="7F89ABD4">
            <wp:simplePos x="0" y="0"/>
            <wp:positionH relativeFrom="page">
              <wp:posOffset>410679</wp:posOffset>
            </wp:positionH>
            <wp:positionV relativeFrom="page">
              <wp:posOffset>2399628</wp:posOffset>
            </wp:positionV>
            <wp:extent cx="4563" cy="4562"/>
            <wp:effectExtent l="0" t="0" r="0" b="0"/>
            <wp:wrapSquare wrapText="bothSides"/>
            <wp:docPr id="7829" name="Picture 7829"/>
            <wp:cNvGraphicFramePr/>
            <a:graphic xmlns:a="http://schemas.openxmlformats.org/drawingml/2006/main">
              <a:graphicData uri="http://schemas.openxmlformats.org/drawingml/2006/picture">
                <pic:pic xmlns:pic="http://schemas.openxmlformats.org/drawingml/2006/picture">
                  <pic:nvPicPr>
                    <pic:cNvPr id="7829" name="Picture 7829"/>
                    <pic:cNvPicPr/>
                  </pic:nvPicPr>
                  <pic:blipFill>
                    <a:blip r:embed="rId10"/>
                    <a:stretch>
                      <a:fillRect/>
                    </a:stretch>
                  </pic:blipFill>
                  <pic:spPr>
                    <a:xfrm>
                      <a:off x="0" y="0"/>
                      <a:ext cx="4563" cy="4562"/>
                    </a:xfrm>
                    <a:prstGeom prst="rect">
                      <a:avLst/>
                    </a:prstGeom>
                  </pic:spPr>
                </pic:pic>
              </a:graphicData>
            </a:graphic>
          </wp:anchor>
        </w:drawing>
      </w:r>
      <w:r w:rsidRPr="009F6B05">
        <w:rPr>
          <w:noProof/>
          <w:sz w:val="28"/>
          <w:szCs w:val="28"/>
          <w:lang w:eastAsia="ru-RU"/>
        </w:rPr>
        <w:drawing>
          <wp:anchor distT="0" distB="0" distL="114300" distR="114300" simplePos="0" relativeHeight="251669504" behindDoc="0" locked="0" layoutInCell="1" allowOverlap="0" wp14:anchorId="5F91CFE9" wp14:editId="77E20D0F">
            <wp:simplePos x="0" y="0"/>
            <wp:positionH relativeFrom="page">
              <wp:posOffset>155146</wp:posOffset>
            </wp:positionH>
            <wp:positionV relativeFrom="page">
              <wp:posOffset>4402360</wp:posOffset>
            </wp:positionV>
            <wp:extent cx="9126" cy="9124"/>
            <wp:effectExtent l="0" t="0" r="0" b="0"/>
            <wp:wrapSquare wrapText="bothSides"/>
            <wp:docPr id="7833" name="Picture 7833"/>
            <wp:cNvGraphicFramePr/>
            <a:graphic xmlns:a="http://schemas.openxmlformats.org/drawingml/2006/main">
              <a:graphicData uri="http://schemas.openxmlformats.org/drawingml/2006/picture">
                <pic:pic xmlns:pic="http://schemas.openxmlformats.org/drawingml/2006/picture">
                  <pic:nvPicPr>
                    <pic:cNvPr id="7833" name="Picture 7833"/>
                    <pic:cNvPicPr/>
                  </pic:nvPicPr>
                  <pic:blipFill>
                    <a:blip r:embed="rId15"/>
                    <a:stretch>
                      <a:fillRect/>
                    </a:stretch>
                  </pic:blipFill>
                  <pic:spPr>
                    <a:xfrm>
                      <a:off x="0" y="0"/>
                      <a:ext cx="9126" cy="9124"/>
                    </a:xfrm>
                    <a:prstGeom prst="rect">
                      <a:avLst/>
                    </a:prstGeom>
                  </pic:spPr>
                </pic:pic>
              </a:graphicData>
            </a:graphic>
          </wp:anchor>
        </w:drawing>
      </w:r>
      <w:r w:rsidRPr="009F6B05">
        <w:rPr>
          <w:noProof/>
          <w:sz w:val="28"/>
          <w:szCs w:val="28"/>
          <w:lang w:eastAsia="ru-RU"/>
        </w:rPr>
        <w:drawing>
          <wp:anchor distT="0" distB="0" distL="114300" distR="114300" simplePos="0" relativeHeight="251670528" behindDoc="0" locked="0" layoutInCell="1" allowOverlap="0" wp14:anchorId="361BFC79" wp14:editId="6AB189E4">
            <wp:simplePos x="0" y="0"/>
            <wp:positionH relativeFrom="page">
              <wp:posOffset>511068</wp:posOffset>
            </wp:positionH>
            <wp:positionV relativeFrom="page">
              <wp:posOffset>4457104</wp:posOffset>
            </wp:positionV>
            <wp:extent cx="4563" cy="4562"/>
            <wp:effectExtent l="0" t="0" r="0" b="0"/>
            <wp:wrapSquare wrapText="bothSides"/>
            <wp:docPr id="7834" name="Picture 7834"/>
            <wp:cNvGraphicFramePr/>
            <a:graphic xmlns:a="http://schemas.openxmlformats.org/drawingml/2006/main">
              <a:graphicData uri="http://schemas.openxmlformats.org/drawingml/2006/picture">
                <pic:pic xmlns:pic="http://schemas.openxmlformats.org/drawingml/2006/picture">
                  <pic:nvPicPr>
                    <pic:cNvPr id="7834" name="Picture 7834"/>
                    <pic:cNvPicPr/>
                  </pic:nvPicPr>
                  <pic:blipFill>
                    <a:blip r:embed="rId10"/>
                    <a:stretch>
                      <a:fillRect/>
                    </a:stretch>
                  </pic:blipFill>
                  <pic:spPr>
                    <a:xfrm>
                      <a:off x="0" y="0"/>
                      <a:ext cx="4563" cy="4562"/>
                    </a:xfrm>
                    <a:prstGeom prst="rect">
                      <a:avLst/>
                    </a:prstGeom>
                  </pic:spPr>
                </pic:pic>
              </a:graphicData>
            </a:graphic>
          </wp:anchor>
        </w:drawing>
      </w:r>
      <w:r w:rsidRPr="009F6B05">
        <w:rPr>
          <w:noProof/>
          <w:sz w:val="28"/>
          <w:szCs w:val="28"/>
          <w:lang w:eastAsia="ru-RU"/>
        </w:rPr>
        <w:drawing>
          <wp:anchor distT="0" distB="0" distL="114300" distR="114300" simplePos="0" relativeHeight="251671552" behindDoc="0" locked="0" layoutInCell="1" allowOverlap="0" wp14:anchorId="3803EB29" wp14:editId="09615CFD">
            <wp:simplePos x="0" y="0"/>
            <wp:positionH relativeFrom="page">
              <wp:posOffset>574951</wp:posOffset>
            </wp:positionH>
            <wp:positionV relativeFrom="page">
              <wp:posOffset>5675167</wp:posOffset>
            </wp:positionV>
            <wp:extent cx="4563" cy="13686"/>
            <wp:effectExtent l="0" t="0" r="0" b="0"/>
            <wp:wrapSquare wrapText="bothSides"/>
            <wp:docPr id="7835" name="Picture 7835"/>
            <wp:cNvGraphicFramePr/>
            <a:graphic xmlns:a="http://schemas.openxmlformats.org/drawingml/2006/main">
              <a:graphicData uri="http://schemas.openxmlformats.org/drawingml/2006/picture">
                <pic:pic xmlns:pic="http://schemas.openxmlformats.org/drawingml/2006/picture">
                  <pic:nvPicPr>
                    <pic:cNvPr id="7835" name="Picture 7835"/>
                    <pic:cNvPicPr/>
                  </pic:nvPicPr>
                  <pic:blipFill>
                    <a:blip r:embed="rId16"/>
                    <a:stretch>
                      <a:fillRect/>
                    </a:stretch>
                  </pic:blipFill>
                  <pic:spPr>
                    <a:xfrm>
                      <a:off x="0" y="0"/>
                      <a:ext cx="4563" cy="13686"/>
                    </a:xfrm>
                    <a:prstGeom prst="rect">
                      <a:avLst/>
                    </a:prstGeom>
                  </pic:spPr>
                </pic:pic>
              </a:graphicData>
            </a:graphic>
          </wp:anchor>
        </w:drawing>
      </w:r>
      <w:r w:rsidRPr="009F6B05">
        <w:rPr>
          <w:noProof/>
          <w:sz w:val="28"/>
          <w:szCs w:val="28"/>
          <w:lang w:eastAsia="ru-RU"/>
        </w:rPr>
        <w:drawing>
          <wp:anchor distT="0" distB="0" distL="114300" distR="114300" simplePos="0" relativeHeight="251672576" behindDoc="0" locked="0" layoutInCell="1" allowOverlap="0" wp14:anchorId="77390842" wp14:editId="61FECE93">
            <wp:simplePos x="0" y="0"/>
            <wp:positionH relativeFrom="page">
              <wp:posOffset>579514</wp:posOffset>
            </wp:positionH>
            <wp:positionV relativeFrom="page">
              <wp:posOffset>5693415</wp:posOffset>
            </wp:positionV>
            <wp:extent cx="4563" cy="4562"/>
            <wp:effectExtent l="0" t="0" r="0" b="0"/>
            <wp:wrapSquare wrapText="bothSides"/>
            <wp:docPr id="7836" name="Picture 7836"/>
            <wp:cNvGraphicFramePr/>
            <a:graphic xmlns:a="http://schemas.openxmlformats.org/drawingml/2006/main">
              <a:graphicData uri="http://schemas.openxmlformats.org/drawingml/2006/picture">
                <pic:pic xmlns:pic="http://schemas.openxmlformats.org/drawingml/2006/picture">
                  <pic:nvPicPr>
                    <pic:cNvPr id="7836" name="Picture 7836"/>
                    <pic:cNvPicPr/>
                  </pic:nvPicPr>
                  <pic:blipFill>
                    <a:blip r:embed="rId10"/>
                    <a:stretch>
                      <a:fillRect/>
                    </a:stretch>
                  </pic:blipFill>
                  <pic:spPr>
                    <a:xfrm>
                      <a:off x="0" y="0"/>
                      <a:ext cx="4563" cy="4562"/>
                    </a:xfrm>
                    <a:prstGeom prst="rect">
                      <a:avLst/>
                    </a:prstGeom>
                  </pic:spPr>
                </pic:pic>
              </a:graphicData>
            </a:graphic>
          </wp:anchor>
        </w:drawing>
      </w:r>
      <w:r w:rsidRPr="009F6B05">
        <w:rPr>
          <w:rFonts w:ascii="Times New Roman" w:eastAsia="Times New Roman" w:hAnsi="Times New Roman" w:cs="Times New Roman"/>
          <w:sz w:val="28"/>
          <w:szCs w:val="28"/>
        </w:rPr>
        <w:t>Все организации для детей-сирот и орган</w:t>
      </w:r>
      <w:bookmarkStart w:id="0" w:name="_GoBack"/>
      <w:bookmarkEnd w:id="0"/>
      <w:r w:rsidRPr="009F6B05">
        <w:rPr>
          <w:rFonts w:ascii="Times New Roman" w:eastAsia="Times New Roman" w:hAnsi="Times New Roman" w:cs="Times New Roman"/>
          <w:sz w:val="28"/>
          <w:szCs w:val="28"/>
        </w:rPr>
        <w:t xml:space="preserve">изации среднего профессионального образования, в которых дети-сироты находятся на полном государственном обеспечении, расположены только на территории Петропавловск-Камчатского городского округа, </w:t>
      </w:r>
      <w:proofErr w:type="spellStart"/>
      <w:r w:rsidRPr="009F6B05">
        <w:rPr>
          <w:rFonts w:ascii="Times New Roman" w:eastAsia="Times New Roman" w:hAnsi="Times New Roman" w:cs="Times New Roman"/>
          <w:sz w:val="28"/>
          <w:szCs w:val="28"/>
        </w:rPr>
        <w:t>Елизовского</w:t>
      </w:r>
      <w:proofErr w:type="spellEnd"/>
      <w:r w:rsidRPr="009F6B05">
        <w:rPr>
          <w:rFonts w:ascii="Times New Roman" w:eastAsia="Times New Roman" w:hAnsi="Times New Roman" w:cs="Times New Roman"/>
          <w:sz w:val="28"/>
          <w:szCs w:val="28"/>
        </w:rPr>
        <w:t xml:space="preserve"> муниципального района и городского окр</w:t>
      </w:r>
      <w:r w:rsidR="009F6B05">
        <w:rPr>
          <w:rFonts w:ascii="Times New Roman" w:eastAsia="Times New Roman" w:hAnsi="Times New Roman" w:cs="Times New Roman"/>
          <w:sz w:val="28"/>
          <w:szCs w:val="28"/>
        </w:rPr>
        <w:t xml:space="preserve">уга </w:t>
      </w:r>
      <w:r w:rsidR="00856B23">
        <w:rPr>
          <w:rFonts w:ascii="Times New Roman" w:eastAsia="Times New Roman" w:hAnsi="Times New Roman" w:cs="Times New Roman"/>
          <w:sz w:val="28"/>
          <w:szCs w:val="28"/>
        </w:rPr>
        <w:t>«</w:t>
      </w:r>
      <w:r w:rsidR="009F6B05">
        <w:rPr>
          <w:rFonts w:ascii="Times New Roman" w:eastAsia="Times New Roman" w:hAnsi="Times New Roman" w:cs="Times New Roman"/>
          <w:sz w:val="28"/>
          <w:szCs w:val="28"/>
        </w:rPr>
        <w:t>поселок Палана</w:t>
      </w:r>
      <w:r w:rsidR="00856B23">
        <w:rPr>
          <w:rFonts w:ascii="Times New Roman" w:eastAsia="Times New Roman" w:hAnsi="Times New Roman" w:cs="Times New Roman"/>
          <w:sz w:val="28"/>
          <w:szCs w:val="28"/>
        </w:rPr>
        <w:t>»</w:t>
      </w:r>
      <w:r w:rsidR="009F6B05">
        <w:rPr>
          <w:rFonts w:ascii="Times New Roman" w:eastAsia="Times New Roman" w:hAnsi="Times New Roman" w:cs="Times New Roman"/>
          <w:sz w:val="28"/>
          <w:szCs w:val="28"/>
        </w:rPr>
        <w:t>. При этом М</w:t>
      </w:r>
      <w:r w:rsidRPr="009F6B05">
        <w:rPr>
          <w:rFonts w:ascii="Times New Roman" w:eastAsia="Times New Roman" w:hAnsi="Times New Roman" w:cs="Times New Roman"/>
          <w:sz w:val="28"/>
          <w:szCs w:val="28"/>
        </w:rPr>
        <w:t>етодика расчета одинакова для всех муниципалитетов Камчатского края вне зависимости от наличия вышеназванных организаций.</w:t>
      </w:r>
    </w:p>
    <w:p w:rsidR="00EB0432" w:rsidRPr="009F6B05" w:rsidRDefault="00EB0432" w:rsidP="00F92B0D">
      <w:pPr>
        <w:spacing w:after="0" w:line="240" w:lineRule="auto"/>
        <w:ind w:left="7" w:firstLine="561"/>
        <w:jc w:val="both"/>
        <w:rPr>
          <w:rFonts w:ascii="Times New Roman" w:eastAsia="Times New Roman" w:hAnsi="Times New Roman" w:cs="Times New Roman"/>
          <w:sz w:val="28"/>
          <w:szCs w:val="28"/>
        </w:rPr>
      </w:pPr>
      <w:r w:rsidRPr="009F6B05">
        <w:rPr>
          <w:rFonts w:ascii="Times New Roman" w:eastAsia="Times New Roman" w:hAnsi="Times New Roman" w:cs="Times New Roman"/>
          <w:sz w:val="28"/>
          <w:szCs w:val="28"/>
        </w:rPr>
        <w:t xml:space="preserve">Существующие подходы для определения нормативов </w:t>
      </w:r>
      <w:r w:rsidR="009F6B05">
        <w:rPr>
          <w:rFonts w:ascii="Times New Roman" w:eastAsia="Times New Roman" w:hAnsi="Times New Roman" w:cs="Times New Roman"/>
          <w:sz w:val="28"/>
          <w:szCs w:val="28"/>
        </w:rPr>
        <w:t>–</w:t>
      </w:r>
      <w:r w:rsidRPr="009F6B05">
        <w:rPr>
          <w:rFonts w:ascii="Times New Roman" w:eastAsia="Times New Roman" w:hAnsi="Times New Roman" w:cs="Times New Roman"/>
          <w:sz w:val="28"/>
          <w:szCs w:val="28"/>
        </w:rPr>
        <w:t xml:space="preserve"> численности специалистов органов опеки и попечительства не учитывают число и объем полномочий, временные затраты на выполнение специалистом органа </w:t>
      </w:r>
      <w:r w:rsidR="00390B13" w:rsidRPr="009F6B05">
        <w:rPr>
          <w:rFonts w:ascii="Times New Roman" w:eastAsia="Times New Roman" w:hAnsi="Times New Roman" w:cs="Times New Roman"/>
          <w:sz w:val="28"/>
          <w:szCs w:val="28"/>
        </w:rPr>
        <w:t>опеки и попечительства</w:t>
      </w:r>
      <w:r w:rsidRPr="009F6B05">
        <w:rPr>
          <w:rFonts w:ascii="Times New Roman" w:eastAsia="Times New Roman" w:hAnsi="Times New Roman" w:cs="Times New Roman"/>
          <w:sz w:val="28"/>
          <w:szCs w:val="28"/>
        </w:rPr>
        <w:t xml:space="preserve"> соответствующих полномочий, региональную специфику, включая плотность населения наличие отдаленных </w:t>
      </w:r>
      <w:r w:rsidR="00E77CC2">
        <w:rPr>
          <w:rFonts w:ascii="Times New Roman" w:eastAsia="Times New Roman" w:hAnsi="Times New Roman" w:cs="Times New Roman"/>
          <w:sz w:val="28"/>
          <w:szCs w:val="28"/>
        </w:rPr>
        <w:t>и</w:t>
      </w:r>
      <w:r w:rsidR="00390B13" w:rsidRPr="009F6B05">
        <w:rPr>
          <w:noProof/>
          <w:sz w:val="28"/>
          <w:szCs w:val="28"/>
        </w:rPr>
        <w:t xml:space="preserve"> </w:t>
      </w:r>
      <w:r w:rsidRPr="009F6B05">
        <w:rPr>
          <w:rFonts w:ascii="Times New Roman" w:eastAsia="Times New Roman" w:hAnsi="Times New Roman" w:cs="Times New Roman"/>
          <w:sz w:val="28"/>
          <w:szCs w:val="28"/>
        </w:rPr>
        <w:t>труднодоступных территорий</w:t>
      </w:r>
      <w:r w:rsidR="00390B13" w:rsidRPr="009F6B05">
        <w:rPr>
          <w:rFonts w:ascii="Times New Roman" w:eastAsia="Times New Roman" w:hAnsi="Times New Roman" w:cs="Times New Roman"/>
          <w:sz w:val="28"/>
          <w:szCs w:val="28"/>
        </w:rPr>
        <w:t xml:space="preserve"> в регионах</w:t>
      </w:r>
      <w:r w:rsidRPr="009F6B05">
        <w:rPr>
          <w:rFonts w:ascii="Times New Roman" w:eastAsia="Times New Roman" w:hAnsi="Times New Roman" w:cs="Times New Roman"/>
          <w:sz w:val="28"/>
          <w:szCs w:val="28"/>
        </w:rPr>
        <w:t>.</w:t>
      </w:r>
    </w:p>
    <w:p w:rsidR="00390B13" w:rsidRDefault="00390B13" w:rsidP="00F92B0D">
      <w:pPr>
        <w:spacing w:after="0" w:line="240" w:lineRule="auto"/>
        <w:ind w:firstLine="539"/>
        <w:jc w:val="both"/>
        <w:rPr>
          <w:sz w:val="28"/>
          <w:szCs w:val="28"/>
        </w:rPr>
      </w:pPr>
      <w:r w:rsidRPr="009F6B05">
        <w:rPr>
          <w:rFonts w:ascii="Times New Roman" w:eastAsia="Times New Roman" w:hAnsi="Times New Roman" w:cs="Times New Roman"/>
          <w:sz w:val="28"/>
          <w:szCs w:val="28"/>
        </w:rPr>
        <w:t xml:space="preserve">В настоящее время </w:t>
      </w:r>
      <w:r w:rsidR="00907B01">
        <w:rPr>
          <w:rFonts w:ascii="Times New Roman" w:eastAsia="Times New Roman" w:hAnsi="Times New Roman" w:cs="Times New Roman"/>
          <w:sz w:val="28"/>
          <w:szCs w:val="28"/>
        </w:rPr>
        <w:t xml:space="preserve">регионы </w:t>
      </w:r>
      <w:r w:rsidRPr="009F6B05">
        <w:rPr>
          <w:rFonts w:ascii="Times New Roman" w:eastAsia="Times New Roman" w:hAnsi="Times New Roman" w:cs="Times New Roman"/>
          <w:sz w:val="28"/>
          <w:szCs w:val="28"/>
        </w:rPr>
        <w:t>руководствуются рекомендациями,</w:t>
      </w:r>
      <w:r w:rsidR="00907B01">
        <w:rPr>
          <w:rFonts w:ascii="Times New Roman" w:eastAsia="Times New Roman" w:hAnsi="Times New Roman" w:cs="Times New Roman"/>
          <w:sz w:val="28"/>
          <w:szCs w:val="28"/>
        </w:rPr>
        <w:t xml:space="preserve"> т</w:t>
      </w:r>
      <w:r w:rsidRPr="009F6B05">
        <w:rPr>
          <w:rFonts w:ascii="Times New Roman" w:eastAsia="Times New Roman" w:hAnsi="Times New Roman" w:cs="Times New Roman"/>
          <w:sz w:val="28"/>
          <w:szCs w:val="28"/>
        </w:rPr>
        <w:t>ребующими актуализации</w:t>
      </w:r>
      <w:r w:rsidR="00907B01">
        <w:rPr>
          <w:rStyle w:val="a6"/>
          <w:rFonts w:ascii="Times New Roman" w:eastAsia="Times New Roman" w:hAnsi="Times New Roman" w:cs="Times New Roman"/>
          <w:sz w:val="28"/>
          <w:szCs w:val="28"/>
        </w:rPr>
        <w:footnoteReference w:id="1"/>
      </w:r>
      <w:r w:rsidR="00907B01">
        <w:rPr>
          <w:rFonts w:ascii="Times New Roman" w:eastAsia="Times New Roman" w:hAnsi="Times New Roman" w:cs="Times New Roman"/>
          <w:sz w:val="28"/>
          <w:szCs w:val="28"/>
        </w:rPr>
        <w:t>.</w:t>
      </w:r>
      <w:r w:rsidRPr="009F6B05">
        <w:rPr>
          <w:rFonts w:ascii="Times New Roman" w:eastAsia="Times New Roman" w:hAnsi="Times New Roman" w:cs="Times New Roman"/>
          <w:sz w:val="28"/>
          <w:szCs w:val="28"/>
        </w:rPr>
        <w:t xml:space="preserve"> </w:t>
      </w:r>
    </w:p>
    <w:p w:rsidR="00512B63" w:rsidRDefault="00512B63" w:rsidP="00B746EA">
      <w:pPr>
        <w:spacing w:after="0" w:line="240" w:lineRule="auto"/>
        <w:ind w:firstLine="539"/>
        <w:jc w:val="both"/>
        <w:rPr>
          <w:rFonts w:ascii="Times New Roman" w:eastAsia="Times New Roman" w:hAnsi="Times New Roman" w:cs="Times New Roman"/>
          <w:sz w:val="28"/>
          <w:szCs w:val="28"/>
        </w:rPr>
      </w:pPr>
      <w:r w:rsidRPr="00907B01">
        <w:rPr>
          <w:rFonts w:ascii="Times New Roman" w:eastAsia="Times New Roman" w:hAnsi="Times New Roman" w:cs="Times New Roman"/>
          <w:sz w:val="28"/>
          <w:szCs w:val="28"/>
        </w:rPr>
        <w:t>В этой связи Министерством просвещения Р</w:t>
      </w:r>
      <w:r w:rsidR="00907B01" w:rsidRPr="00907B01">
        <w:rPr>
          <w:rFonts w:ascii="Times New Roman" w:eastAsia="Times New Roman" w:hAnsi="Times New Roman" w:cs="Times New Roman"/>
          <w:sz w:val="28"/>
          <w:szCs w:val="28"/>
        </w:rPr>
        <w:t xml:space="preserve">оссийской </w:t>
      </w:r>
      <w:r w:rsidRPr="00907B01">
        <w:rPr>
          <w:rFonts w:ascii="Times New Roman" w:eastAsia="Times New Roman" w:hAnsi="Times New Roman" w:cs="Times New Roman"/>
          <w:sz w:val="28"/>
          <w:szCs w:val="28"/>
        </w:rPr>
        <w:t>Ф</w:t>
      </w:r>
      <w:r w:rsidR="00907B01" w:rsidRPr="00907B01">
        <w:rPr>
          <w:rFonts w:ascii="Times New Roman" w:eastAsia="Times New Roman" w:hAnsi="Times New Roman" w:cs="Times New Roman"/>
          <w:sz w:val="28"/>
          <w:szCs w:val="28"/>
        </w:rPr>
        <w:t>едерации</w:t>
      </w:r>
      <w:r w:rsidRPr="00907B01">
        <w:rPr>
          <w:rFonts w:ascii="Times New Roman" w:eastAsia="Times New Roman" w:hAnsi="Times New Roman" w:cs="Times New Roman"/>
          <w:sz w:val="28"/>
          <w:szCs w:val="28"/>
        </w:rPr>
        <w:t xml:space="preserve"> разработаны методические рекомендации по проведению расчета нормативов численности специалистов органов опеки и попечительства в отношении несовершеннолетних граждан в субъектах Российской Федерации, согласованные с Министерством труда </w:t>
      </w:r>
      <w:r w:rsidR="00907B01" w:rsidRPr="00907B01">
        <w:rPr>
          <w:rFonts w:ascii="Times New Roman" w:eastAsia="Times New Roman" w:hAnsi="Times New Roman" w:cs="Times New Roman"/>
          <w:sz w:val="28"/>
          <w:szCs w:val="28"/>
        </w:rPr>
        <w:t xml:space="preserve">Российской Федерации </w:t>
      </w:r>
      <w:r w:rsidR="0002192B" w:rsidRPr="00907B01">
        <w:rPr>
          <w:rFonts w:ascii="Times New Roman" w:eastAsia="Times New Roman" w:hAnsi="Times New Roman" w:cs="Times New Roman"/>
          <w:sz w:val="28"/>
          <w:szCs w:val="28"/>
        </w:rPr>
        <w:t xml:space="preserve">(Письмо </w:t>
      </w:r>
      <w:proofErr w:type="spellStart"/>
      <w:r w:rsidR="0002192B" w:rsidRPr="00907B01">
        <w:rPr>
          <w:rFonts w:ascii="Times New Roman" w:eastAsia="Times New Roman" w:hAnsi="Times New Roman" w:cs="Times New Roman"/>
          <w:sz w:val="28"/>
          <w:szCs w:val="28"/>
        </w:rPr>
        <w:t>Минп</w:t>
      </w:r>
      <w:r w:rsidRPr="00907B01">
        <w:rPr>
          <w:rFonts w:ascii="Times New Roman" w:eastAsia="Times New Roman" w:hAnsi="Times New Roman" w:cs="Times New Roman"/>
          <w:sz w:val="28"/>
          <w:szCs w:val="28"/>
        </w:rPr>
        <w:t>р</w:t>
      </w:r>
      <w:r w:rsidR="00907B01" w:rsidRPr="00907B01">
        <w:rPr>
          <w:rFonts w:ascii="Times New Roman" w:eastAsia="Times New Roman" w:hAnsi="Times New Roman" w:cs="Times New Roman"/>
          <w:sz w:val="28"/>
          <w:szCs w:val="28"/>
        </w:rPr>
        <w:t>освещения</w:t>
      </w:r>
      <w:proofErr w:type="spellEnd"/>
      <w:r w:rsidR="00907B01" w:rsidRPr="00907B01">
        <w:rPr>
          <w:rFonts w:ascii="Times New Roman" w:eastAsia="Times New Roman" w:hAnsi="Times New Roman" w:cs="Times New Roman"/>
          <w:sz w:val="28"/>
          <w:szCs w:val="28"/>
        </w:rPr>
        <w:t xml:space="preserve"> России от 16.06.2022 № </w:t>
      </w:r>
      <w:r w:rsidRPr="00907B01">
        <w:rPr>
          <w:rFonts w:ascii="Times New Roman" w:eastAsia="Times New Roman" w:hAnsi="Times New Roman" w:cs="Times New Roman"/>
          <w:sz w:val="28"/>
          <w:szCs w:val="28"/>
        </w:rPr>
        <w:t xml:space="preserve">07-3860 </w:t>
      </w:r>
      <w:r w:rsidR="00856B23">
        <w:rPr>
          <w:rFonts w:ascii="Times New Roman" w:eastAsia="Times New Roman" w:hAnsi="Times New Roman" w:cs="Times New Roman"/>
          <w:sz w:val="28"/>
          <w:szCs w:val="28"/>
        </w:rPr>
        <w:t>«</w:t>
      </w:r>
      <w:r w:rsidR="00907B01" w:rsidRPr="00907B01">
        <w:rPr>
          <w:rFonts w:ascii="Times New Roman" w:eastAsia="Times New Roman" w:hAnsi="Times New Roman" w:cs="Times New Roman"/>
          <w:sz w:val="28"/>
          <w:szCs w:val="28"/>
        </w:rPr>
        <w:t>О методических рекомендациях</w:t>
      </w:r>
      <w:r w:rsidR="00856B23">
        <w:rPr>
          <w:rFonts w:ascii="Times New Roman" w:eastAsia="Times New Roman" w:hAnsi="Times New Roman" w:cs="Times New Roman"/>
          <w:sz w:val="28"/>
          <w:szCs w:val="28"/>
        </w:rPr>
        <w:t>»</w:t>
      </w:r>
      <w:r w:rsidR="00907B01" w:rsidRPr="00907B01">
        <w:rPr>
          <w:rFonts w:ascii="Times New Roman" w:eastAsia="Times New Roman" w:hAnsi="Times New Roman" w:cs="Times New Roman"/>
          <w:sz w:val="28"/>
          <w:szCs w:val="28"/>
        </w:rPr>
        <w:t xml:space="preserve"> </w:t>
      </w:r>
      <w:r w:rsidRPr="00907B01">
        <w:rPr>
          <w:rFonts w:ascii="Times New Roman" w:eastAsia="Times New Roman" w:hAnsi="Times New Roman" w:cs="Times New Roman"/>
          <w:sz w:val="28"/>
          <w:szCs w:val="28"/>
        </w:rPr>
        <w:t xml:space="preserve">вместе с </w:t>
      </w:r>
      <w:r w:rsidR="00856B23">
        <w:rPr>
          <w:rFonts w:ascii="Times New Roman" w:eastAsia="Times New Roman" w:hAnsi="Times New Roman" w:cs="Times New Roman"/>
          <w:sz w:val="28"/>
          <w:szCs w:val="28"/>
        </w:rPr>
        <w:t>«</w:t>
      </w:r>
      <w:r w:rsidRPr="00907B01">
        <w:rPr>
          <w:rFonts w:ascii="Times New Roman" w:eastAsia="Times New Roman" w:hAnsi="Times New Roman" w:cs="Times New Roman"/>
          <w:sz w:val="28"/>
          <w:szCs w:val="28"/>
        </w:rPr>
        <w:t>Методическими рекомендациями по проведению расчета нормативов численности специалистов органов опеки и попечительства в отношении несовершеннолетних граждан в субъектах</w:t>
      </w:r>
      <w:r w:rsidRPr="00907B01">
        <w:rPr>
          <w:noProof/>
          <w:sz w:val="28"/>
          <w:szCs w:val="28"/>
          <w:lang w:eastAsia="ru-RU"/>
        </w:rPr>
        <w:drawing>
          <wp:inline distT="0" distB="0" distL="0" distR="0" wp14:anchorId="662B1C7F" wp14:editId="1EF11D0A">
            <wp:extent cx="13689" cy="91241"/>
            <wp:effectExtent l="0" t="0" r="0" b="0"/>
            <wp:docPr id="17346" name="Picture 17346"/>
            <wp:cNvGraphicFramePr/>
            <a:graphic xmlns:a="http://schemas.openxmlformats.org/drawingml/2006/main">
              <a:graphicData uri="http://schemas.openxmlformats.org/drawingml/2006/picture">
                <pic:pic xmlns:pic="http://schemas.openxmlformats.org/drawingml/2006/picture">
                  <pic:nvPicPr>
                    <pic:cNvPr id="17346" name="Picture 17346"/>
                    <pic:cNvPicPr/>
                  </pic:nvPicPr>
                  <pic:blipFill>
                    <a:blip r:embed="rId17"/>
                    <a:stretch>
                      <a:fillRect/>
                    </a:stretch>
                  </pic:blipFill>
                  <pic:spPr>
                    <a:xfrm>
                      <a:off x="0" y="0"/>
                      <a:ext cx="13689" cy="91241"/>
                    </a:xfrm>
                    <a:prstGeom prst="rect">
                      <a:avLst/>
                    </a:prstGeom>
                  </pic:spPr>
                </pic:pic>
              </a:graphicData>
            </a:graphic>
          </wp:inline>
        </w:drawing>
      </w:r>
      <w:r w:rsidRPr="00907B01">
        <w:rPr>
          <w:rFonts w:ascii="Times New Roman" w:eastAsia="Times New Roman" w:hAnsi="Times New Roman" w:cs="Times New Roman"/>
          <w:sz w:val="28"/>
          <w:szCs w:val="28"/>
        </w:rPr>
        <w:t>Российской Федерации</w:t>
      </w:r>
      <w:r w:rsidR="00856B23">
        <w:rPr>
          <w:rFonts w:ascii="Times New Roman" w:eastAsia="Times New Roman" w:hAnsi="Times New Roman" w:cs="Times New Roman"/>
          <w:sz w:val="28"/>
          <w:szCs w:val="28"/>
        </w:rPr>
        <w:t>»</w:t>
      </w:r>
      <w:r w:rsidRPr="00907B01">
        <w:rPr>
          <w:rFonts w:ascii="Times New Roman" w:eastAsia="Times New Roman" w:hAnsi="Times New Roman" w:cs="Times New Roman"/>
          <w:sz w:val="28"/>
          <w:szCs w:val="28"/>
        </w:rPr>
        <w:t>), в соответствии с которыми при расчете норматива</w:t>
      </w:r>
      <w:r w:rsidRPr="00907B01">
        <w:rPr>
          <w:noProof/>
          <w:sz w:val="28"/>
          <w:szCs w:val="28"/>
          <w:lang w:eastAsia="ru-RU"/>
        </w:rPr>
        <w:drawing>
          <wp:inline distT="0" distB="0" distL="0" distR="0" wp14:anchorId="22F3C780" wp14:editId="7D393C2F">
            <wp:extent cx="13689" cy="13686"/>
            <wp:effectExtent l="0" t="0" r="0" b="0"/>
            <wp:docPr id="10000" name="Picture 10000"/>
            <wp:cNvGraphicFramePr/>
            <a:graphic xmlns:a="http://schemas.openxmlformats.org/drawingml/2006/main">
              <a:graphicData uri="http://schemas.openxmlformats.org/drawingml/2006/picture">
                <pic:pic xmlns:pic="http://schemas.openxmlformats.org/drawingml/2006/picture">
                  <pic:nvPicPr>
                    <pic:cNvPr id="10000" name="Picture 10000"/>
                    <pic:cNvPicPr/>
                  </pic:nvPicPr>
                  <pic:blipFill>
                    <a:blip r:embed="rId18"/>
                    <a:stretch>
                      <a:fillRect/>
                    </a:stretch>
                  </pic:blipFill>
                  <pic:spPr>
                    <a:xfrm>
                      <a:off x="0" y="0"/>
                      <a:ext cx="13689" cy="13686"/>
                    </a:xfrm>
                    <a:prstGeom prst="rect">
                      <a:avLst/>
                    </a:prstGeom>
                  </pic:spPr>
                </pic:pic>
              </a:graphicData>
            </a:graphic>
          </wp:inline>
        </w:drawing>
      </w:r>
      <w:r w:rsidRPr="00907B01">
        <w:rPr>
          <w:rFonts w:ascii="Times New Roman" w:eastAsia="Times New Roman" w:hAnsi="Times New Roman" w:cs="Times New Roman"/>
          <w:sz w:val="28"/>
          <w:szCs w:val="28"/>
        </w:rPr>
        <w:t xml:space="preserve"> численности специалистов </w:t>
      </w:r>
      <w:r w:rsidR="00907B01" w:rsidRPr="00907B01">
        <w:rPr>
          <w:rFonts w:ascii="Times New Roman" w:eastAsia="Times New Roman" w:hAnsi="Times New Roman" w:cs="Times New Roman"/>
          <w:sz w:val="28"/>
          <w:szCs w:val="28"/>
        </w:rPr>
        <w:t>органов опеки и попечительства</w:t>
      </w:r>
      <w:r w:rsidRPr="00907B01">
        <w:rPr>
          <w:rFonts w:ascii="Times New Roman" w:eastAsia="Times New Roman" w:hAnsi="Times New Roman" w:cs="Times New Roman"/>
          <w:sz w:val="28"/>
          <w:szCs w:val="28"/>
        </w:rPr>
        <w:t xml:space="preserve"> учитываются численность детей-сирот и детей, оставшихся без попечения родителей, в том числе дети, находящиеся под опекой (попечительством), усыновленные дети, </w:t>
      </w:r>
      <w:r w:rsidRPr="00907B01">
        <w:rPr>
          <w:rFonts w:ascii="Times New Roman" w:eastAsia="Times New Roman" w:hAnsi="Times New Roman" w:cs="Times New Roman"/>
          <w:sz w:val="28"/>
          <w:szCs w:val="28"/>
        </w:rPr>
        <w:lastRenderedPageBreak/>
        <w:t>дети, переданные под надзор организаций для детей-сирот, дети, в отношении которых исполнение обязанностей опекуна (попечителя) возложено на органы опеки и попечительства, а также плотность населения и наличие отдаленных и труднодоступных территорий.</w:t>
      </w:r>
    </w:p>
    <w:p w:rsidR="0064045C" w:rsidRDefault="00512B63" w:rsidP="005273AF">
      <w:pPr>
        <w:spacing w:after="0"/>
        <w:ind w:left="7" w:right="-1" w:firstLine="561"/>
        <w:jc w:val="both"/>
        <w:rPr>
          <w:rFonts w:ascii="Times New Roman" w:eastAsia="Times New Roman" w:hAnsi="Times New Roman" w:cs="Times New Roman"/>
          <w:sz w:val="28"/>
          <w:szCs w:val="28"/>
        </w:rPr>
      </w:pPr>
      <w:r w:rsidRPr="008967DE">
        <w:rPr>
          <w:rFonts w:ascii="Times New Roman" w:eastAsia="Times New Roman" w:hAnsi="Times New Roman" w:cs="Times New Roman"/>
          <w:sz w:val="28"/>
          <w:szCs w:val="28"/>
        </w:rPr>
        <w:t xml:space="preserve">Учитывая вышеизложенное, </w:t>
      </w:r>
      <w:r w:rsidR="002563C5">
        <w:rPr>
          <w:rFonts w:ascii="Times New Roman" w:eastAsia="Times New Roman" w:hAnsi="Times New Roman" w:cs="Times New Roman"/>
          <w:sz w:val="28"/>
          <w:szCs w:val="28"/>
        </w:rPr>
        <w:t xml:space="preserve">Администрация </w:t>
      </w:r>
      <w:proofErr w:type="spellStart"/>
      <w:r w:rsidR="002563C5">
        <w:rPr>
          <w:rFonts w:ascii="Times New Roman" w:eastAsia="Times New Roman" w:hAnsi="Times New Roman" w:cs="Times New Roman"/>
          <w:sz w:val="28"/>
          <w:szCs w:val="28"/>
        </w:rPr>
        <w:t>Елизовского</w:t>
      </w:r>
      <w:proofErr w:type="spellEnd"/>
      <w:r w:rsidR="002563C5">
        <w:rPr>
          <w:rFonts w:ascii="Times New Roman" w:eastAsia="Times New Roman" w:hAnsi="Times New Roman" w:cs="Times New Roman"/>
          <w:sz w:val="28"/>
          <w:szCs w:val="28"/>
        </w:rPr>
        <w:t xml:space="preserve"> муниципального района </w:t>
      </w:r>
      <w:r w:rsidR="003C7010" w:rsidRPr="008967DE">
        <w:rPr>
          <w:rFonts w:ascii="Times New Roman" w:eastAsia="Times New Roman" w:hAnsi="Times New Roman" w:cs="Times New Roman"/>
          <w:sz w:val="28"/>
          <w:szCs w:val="28"/>
        </w:rPr>
        <w:t>предлага</w:t>
      </w:r>
      <w:r w:rsidR="002563C5">
        <w:rPr>
          <w:rFonts w:ascii="Times New Roman" w:eastAsia="Times New Roman" w:hAnsi="Times New Roman" w:cs="Times New Roman"/>
          <w:sz w:val="28"/>
          <w:szCs w:val="28"/>
        </w:rPr>
        <w:t>е</w:t>
      </w:r>
      <w:r w:rsidR="003C7010" w:rsidRPr="008967DE">
        <w:rPr>
          <w:rFonts w:ascii="Times New Roman" w:eastAsia="Times New Roman" w:hAnsi="Times New Roman" w:cs="Times New Roman"/>
          <w:sz w:val="28"/>
          <w:szCs w:val="28"/>
        </w:rPr>
        <w:t>т</w:t>
      </w:r>
      <w:r w:rsidR="00557121">
        <w:rPr>
          <w:rFonts w:ascii="Times New Roman" w:eastAsia="Times New Roman" w:hAnsi="Times New Roman" w:cs="Times New Roman"/>
          <w:sz w:val="28"/>
          <w:szCs w:val="28"/>
        </w:rPr>
        <w:t xml:space="preserve"> </w:t>
      </w:r>
      <w:r w:rsidR="008967DE">
        <w:rPr>
          <w:rFonts w:ascii="Times New Roman" w:eastAsia="Times New Roman" w:hAnsi="Times New Roman" w:cs="Times New Roman"/>
          <w:sz w:val="28"/>
          <w:szCs w:val="28"/>
        </w:rPr>
        <w:t>р</w:t>
      </w:r>
      <w:r w:rsidR="003C7010" w:rsidRPr="008967DE">
        <w:rPr>
          <w:rFonts w:ascii="Times New Roman" w:eastAsia="Times New Roman" w:hAnsi="Times New Roman" w:cs="Times New Roman"/>
          <w:sz w:val="28"/>
          <w:szCs w:val="28"/>
        </w:rPr>
        <w:t xml:space="preserve">ассмотреть вопрос </w:t>
      </w:r>
      <w:r w:rsidRPr="008967DE">
        <w:rPr>
          <w:rFonts w:ascii="Times New Roman" w:eastAsia="Times New Roman" w:hAnsi="Times New Roman" w:cs="Times New Roman"/>
          <w:sz w:val="28"/>
          <w:szCs w:val="28"/>
        </w:rPr>
        <w:t>о внесении с</w:t>
      </w:r>
      <w:r w:rsidR="003C7010" w:rsidRPr="008967DE">
        <w:rPr>
          <w:rFonts w:ascii="Times New Roman" w:eastAsia="Times New Roman" w:hAnsi="Times New Roman" w:cs="Times New Roman"/>
          <w:sz w:val="28"/>
          <w:szCs w:val="28"/>
        </w:rPr>
        <w:t>оответствующих изменений в Методику.</w:t>
      </w:r>
    </w:p>
    <w:p w:rsidR="002563C5" w:rsidRDefault="002563C5" w:rsidP="005273AF">
      <w:pPr>
        <w:pStyle w:val="a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Администрация Петропавловск-Камчатского городского округа отмечает следующие проблемные вопросы, при реализации государственных полномочий по опеке и попечительству.</w:t>
      </w:r>
    </w:p>
    <w:p w:rsidR="00557121" w:rsidRDefault="002563C5" w:rsidP="005273AF">
      <w:pPr>
        <w:pStyle w:val="a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57121">
        <w:rPr>
          <w:rFonts w:ascii="Times New Roman" w:hAnsi="Times New Roman" w:cs="Times New Roman"/>
          <w:sz w:val="28"/>
          <w:szCs w:val="28"/>
        </w:rPr>
        <w:t>Для выдачи разрешений на совершение сделок с имуществом, если при этом затрагиваются права несовершеннолетних граждан, заявители обращаются в орган опеки и попечительства по месту жительства несовершеннолетнего, при этом заявление подается обоими родителями.</w:t>
      </w:r>
    </w:p>
    <w:p w:rsidR="00557121" w:rsidRDefault="00557121" w:rsidP="005273AF">
      <w:pPr>
        <w:pStyle w:val="a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проведением специальной военной операции на территориях Украины, Донецкой и Луганской Народных Республик, Запорожской и Херсонской областях (далее – СВО), получение согласия второго родителя, если он находится в зоне проведения СВО, либо в Сирийской Арабской Республике является затруднительным. </w:t>
      </w:r>
    </w:p>
    <w:p w:rsidR="00557121" w:rsidRDefault="00557121" w:rsidP="005273AF">
      <w:pPr>
        <w:pStyle w:val="a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Отсутствие согласия второго родителя способно повлечь за собой нарушение прав несовершеннолетнего при совершении сделки, с другой стороны необходимость совершения сделки с имуществом несовершеннолетнего может быть обусловлено необходимостью соблюдения его прав и интересов.</w:t>
      </w:r>
    </w:p>
    <w:p w:rsidR="00557121" w:rsidRDefault="00557121" w:rsidP="005273AF">
      <w:pPr>
        <w:pStyle w:val="a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Исключение положения о подаче заявления обоими родителями дает потенциальную возможность родителю злоупотребить своим правом, а также нарушает баланс равенства прав и обязанностей родителей, установленный семейным законодательством.</w:t>
      </w:r>
    </w:p>
    <w:p w:rsidR="00557121" w:rsidRDefault="00557121" w:rsidP="005273AF">
      <w:pPr>
        <w:pStyle w:val="a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С целью решения данной проблемы предлагается организовать взаимодействие с высшими органами военного управления в части получения от военнослужащих, находящихся в зоне проведения СВО или иных операциях, в которых принимает участие армия Российской Федерации, заявлений (согласий) на осуществление такой сделки, заверенных командирами воинских подразделений.</w:t>
      </w:r>
    </w:p>
    <w:p w:rsidR="00557121" w:rsidRDefault="00557121" w:rsidP="005273AF">
      <w:pPr>
        <w:pStyle w:val="a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Другим возможным решением данной проблемы (основываясь на предполагаемой нормами Семейного кодекса </w:t>
      </w:r>
      <w:r w:rsidR="00D36C75">
        <w:rPr>
          <w:rFonts w:ascii="Times New Roman" w:hAnsi="Times New Roman" w:cs="Times New Roman"/>
          <w:sz w:val="28"/>
          <w:szCs w:val="28"/>
        </w:rPr>
        <w:t xml:space="preserve">РФ </w:t>
      </w:r>
      <w:r>
        <w:rPr>
          <w:rFonts w:ascii="Times New Roman" w:hAnsi="Times New Roman" w:cs="Times New Roman"/>
          <w:sz w:val="28"/>
          <w:szCs w:val="28"/>
        </w:rPr>
        <w:t>добросовестности родителей по отношению к детям</w:t>
      </w:r>
      <w:r>
        <w:rPr>
          <w:rStyle w:val="a6"/>
          <w:rFonts w:ascii="Times New Roman" w:hAnsi="Times New Roman" w:cs="Times New Roman"/>
          <w:sz w:val="28"/>
          <w:szCs w:val="28"/>
        </w:rPr>
        <w:footnoteReference w:id="2"/>
      </w:r>
      <w:r>
        <w:rPr>
          <w:rFonts w:ascii="Times New Roman" w:hAnsi="Times New Roman" w:cs="Times New Roman"/>
          <w:sz w:val="28"/>
          <w:szCs w:val="28"/>
        </w:rPr>
        <w:t>) могло бы стать законодательное закрепление возможности принятия решения без учета мнения второго родителя. Если по объективным причинам (таким как участие в боевых действиях) второй родитель не имеет возможности сообщить органам опеки и попечительства свою позицию относительно будущей сделки.</w:t>
      </w:r>
    </w:p>
    <w:sectPr w:rsidR="00557121" w:rsidSect="00FE1AA5">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083" w:rsidRDefault="00ED2083" w:rsidP="00ED2083">
      <w:pPr>
        <w:spacing w:after="0" w:line="240" w:lineRule="auto"/>
      </w:pPr>
      <w:r>
        <w:separator/>
      </w:r>
    </w:p>
  </w:endnote>
  <w:endnote w:type="continuationSeparator" w:id="0">
    <w:p w:rsidR="00ED2083" w:rsidRDefault="00ED2083" w:rsidP="00ED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083" w:rsidRDefault="00ED2083" w:rsidP="00ED2083">
      <w:pPr>
        <w:spacing w:after="0" w:line="240" w:lineRule="auto"/>
      </w:pPr>
      <w:r>
        <w:separator/>
      </w:r>
    </w:p>
  </w:footnote>
  <w:footnote w:type="continuationSeparator" w:id="0">
    <w:p w:rsidR="00ED2083" w:rsidRDefault="00ED2083" w:rsidP="00ED2083">
      <w:pPr>
        <w:spacing w:after="0" w:line="240" w:lineRule="auto"/>
      </w:pPr>
      <w:r>
        <w:continuationSeparator/>
      </w:r>
    </w:p>
  </w:footnote>
  <w:footnote w:id="1">
    <w:p w:rsidR="00907B01" w:rsidRPr="00856B23" w:rsidRDefault="00907B01" w:rsidP="003C7010">
      <w:pPr>
        <w:pStyle w:val="a4"/>
        <w:jc w:val="both"/>
      </w:pPr>
      <w:r w:rsidRPr="00856B23">
        <w:rPr>
          <w:rStyle w:val="a6"/>
        </w:rPr>
        <w:footnoteRef/>
      </w:r>
      <w:r w:rsidRPr="00856B23">
        <w:t xml:space="preserve"> </w:t>
      </w:r>
      <w:r w:rsidR="003C7010" w:rsidRPr="00856B23">
        <w:rPr>
          <w:rFonts w:ascii="Times New Roman" w:eastAsia="Times New Roman" w:hAnsi="Times New Roman" w:cs="Times New Roman"/>
        </w:rPr>
        <w:t>Письмо</w:t>
      </w:r>
      <w:r w:rsidRPr="00856B23">
        <w:rPr>
          <w:rFonts w:ascii="Times New Roman" w:eastAsia="Times New Roman" w:hAnsi="Times New Roman" w:cs="Times New Roman"/>
        </w:rPr>
        <w:t xml:space="preserve"> </w:t>
      </w:r>
      <w:r w:rsidR="003C7010" w:rsidRPr="00856B23">
        <w:rPr>
          <w:rFonts w:ascii="Times New Roman" w:eastAsia="Times New Roman" w:hAnsi="Times New Roman" w:cs="Times New Roman"/>
        </w:rPr>
        <w:t>Министерства образования и науки</w:t>
      </w:r>
      <w:r w:rsidRPr="00856B23">
        <w:rPr>
          <w:rFonts w:ascii="Times New Roman" w:eastAsia="Times New Roman" w:hAnsi="Times New Roman" w:cs="Times New Roman"/>
        </w:rPr>
        <w:t xml:space="preserve"> Российской Федерации от 25.06.2007</w:t>
      </w:r>
      <w:r w:rsidR="003C7010" w:rsidRPr="00856B23">
        <w:rPr>
          <w:rFonts w:ascii="Times New Roman" w:eastAsia="Times New Roman" w:hAnsi="Times New Roman" w:cs="Times New Roman"/>
        </w:rPr>
        <w:t xml:space="preserve"> </w:t>
      </w:r>
      <w:r w:rsidRPr="00856B23">
        <w:rPr>
          <w:rFonts w:ascii="Times New Roman" w:eastAsia="Times New Roman" w:hAnsi="Times New Roman" w:cs="Times New Roman"/>
        </w:rPr>
        <w:t xml:space="preserve">№ АФ-226/06 </w:t>
      </w:r>
      <w:r w:rsidR="00856B23" w:rsidRPr="00856B23">
        <w:rPr>
          <w:rFonts w:ascii="Times New Roman" w:eastAsia="Times New Roman" w:hAnsi="Times New Roman" w:cs="Times New Roman"/>
        </w:rPr>
        <w:t>«</w:t>
      </w:r>
      <w:r w:rsidRPr="00856B23">
        <w:rPr>
          <w:rFonts w:ascii="Times New Roman" w:eastAsia="Times New Roman" w:hAnsi="Times New Roman" w:cs="Times New Roman"/>
        </w:rPr>
        <w:t xml:space="preserve">Об организации и </w:t>
      </w:r>
      <w:r w:rsidRPr="00856B23">
        <w:rPr>
          <w:rFonts w:ascii="Times New Roman" w:hAnsi="Times New Roman" w:cs="Times New Roman"/>
          <w:noProof/>
        </w:rPr>
        <w:t xml:space="preserve">осуществлении </w:t>
      </w:r>
      <w:r w:rsidRPr="00856B23">
        <w:rPr>
          <w:rFonts w:ascii="Times New Roman" w:eastAsia="Times New Roman" w:hAnsi="Times New Roman" w:cs="Times New Roman"/>
        </w:rPr>
        <w:t xml:space="preserve">деятельности по опеке и попечительству в </w:t>
      </w:r>
      <w:r w:rsidRPr="00856B23">
        <w:rPr>
          <w:rFonts w:ascii="Times New Roman" w:hAnsi="Times New Roman" w:cs="Times New Roman"/>
          <w:noProof/>
        </w:rPr>
        <w:t xml:space="preserve">отношении </w:t>
      </w:r>
      <w:r w:rsidRPr="00856B23">
        <w:rPr>
          <w:rFonts w:ascii="Times New Roman" w:eastAsia="Times New Roman" w:hAnsi="Times New Roman" w:cs="Times New Roman"/>
        </w:rPr>
        <w:t>несовершеннолетних</w:t>
      </w:r>
      <w:r w:rsidR="00856B23" w:rsidRPr="00856B23">
        <w:rPr>
          <w:rFonts w:ascii="Times New Roman" w:eastAsia="Times New Roman" w:hAnsi="Times New Roman" w:cs="Times New Roman"/>
        </w:rPr>
        <w:t>»</w:t>
      </w:r>
      <w:r w:rsidR="00E77CC2">
        <w:rPr>
          <w:rFonts w:ascii="Times New Roman" w:eastAsia="Times New Roman" w:hAnsi="Times New Roman" w:cs="Times New Roman"/>
        </w:rPr>
        <w:t>;</w:t>
      </w:r>
    </w:p>
  </w:footnote>
  <w:footnote w:id="2">
    <w:p w:rsidR="00557121" w:rsidRPr="00846171" w:rsidRDefault="00557121" w:rsidP="00557121">
      <w:pPr>
        <w:pStyle w:val="a4"/>
        <w:jc w:val="both"/>
        <w:rPr>
          <w:rFonts w:ascii="Times New Roman" w:hAnsi="Times New Roman" w:cs="Times New Roman"/>
        </w:rPr>
      </w:pPr>
      <w:r w:rsidRPr="00846171">
        <w:rPr>
          <w:rStyle w:val="a6"/>
          <w:rFonts w:ascii="Times New Roman" w:hAnsi="Times New Roman" w:cs="Times New Roman"/>
        </w:rPr>
        <w:footnoteRef/>
      </w:r>
      <w:r w:rsidRPr="00846171">
        <w:rPr>
          <w:rFonts w:ascii="Times New Roman" w:hAnsi="Times New Roman" w:cs="Times New Roman"/>
        </w:rPr>
        <w:t xml:space="preserve"> В силу положений Семейного кодекса РФ защита прав и интересов детей возлагается на их родителей (статья 64), а обеспечение интересов детей должно быть предметом основной заботы их родителей (статья 65)</w:t>
      </w:r>
      <w:r w:rsidR="00E77CC2">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12644"/>
      <w:docPartObj>
        <w:docPartGallery w:val="Page Numbers (Top of Page)"/>
        <w:docPartUnique/>
      </w:docPartObj>
    </w:sdtPr>
    <w:sdtEndPr>
      <w:rPr>
        <w:rFonts w:ascii="Times New Roman" w:hAnsi="Times New Roman" w:cs="Times New Roman"/>
        <w:sz w:val="20"/>
        <w:szCs w:val="20"/>
      </w:rPr>
    </w:sdtEndPr>
    <w:sdtContent>
      <w:p w:rsidR="00FE1AA5" w:rsidRPr="00FE1AA5" w:rsidRDefault="00FE1AA5">
        <w:pPr>
          <w:pStyle w:val="aa"/>
          <w:jc w:val="center"/>
          <w:rPr>
            <w:rFonts w:ascii="Times New Roman" w:hAnsi="Times New Roman" w:cs="Times New Roman"/>
            <w:sz w:val="20"/>
            <w:szCs w:val="20"/>
          </w:rPr>
        </w:pPr>
        <w:r w:rsidRPr="00FE1AA5">
          <w:rPr>
            <w:rFonts w:ascii="Times New Roman" w:hAnsi="Times New Roman" w:cs="Times New Roman"/>
            <w:sz w:val="20"/>
            <w:szCs w:val="20"/>
          </w:rPr>
          <w:fldChar w:fldCharType="begin"/>
        </w:r>
        <w:r w:rsidRPr="00FE1AA5">
          <w:rPr>
            <w:rFonts w:ascii="Times New Roman" w:hAnsi="Times New Roman" w:cs="Times New Roman"/>
            <w:sz w:val="20"/>
            <w:szCs w:val="20"/>
          </w:rPr>
          <w:instrText>PAGE   \* MERGEFORMAT</w:instrText>
        </w:r>
        <w:r w:rsidRPr="00FE1AA5">
          <w:rPr>
            <w:rFonts w:ascii="Times New Roman" w:hAnsi="Times New Roman" w:cs="Times New Roman"/>
            <w:sz w:val="20"/>
            <w:szCs w:val="20"/>
          </w:rPr>
          <w:fldChar w:fldCharType="separate"/>
        </w:r>
        <w:r w:rsidR="00B746EA">
          <w:rPr>
            <w:rFonts w:ascii="Times New Roman" w:hAnsi="Times New Roman" w:cs="Times New Roman"/>
            <w:noProof/>
            <w:sz w:val="20"/>
            <w:szCs w:val="20"/>
          </w:rPr>
          <w:t>12</w:t>
        </w:r>
        <w:r w:rsidRPr="00FE1AA5">
          <w:rPr>
            <w:rFonts w:ascii="Times New Roman" w:hAnsi="Times New Roman" w:cs="Times New Roman"/>
            <w:sz w:val="20"/>
            <w:szCs w:val="20"/>
          </w:rPr>
          <w:fldChar w:fldCharType="end"/>
        </w:r>
      </w:p>
    </w:sdtContent>
  </w:sdt>
  <w:p w:rsidR="00FE1AA5" w:rsidRDefault="00FE1AA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B1A"/>
    <w:multiLevelType w:val="hybridMultilevel"/>
    <w:tmpl w:val="E598AC6C"/>
    <w:lvl w:ilvl="0" w:tplc="04190011">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D9"/>
    <w:rsid w:val="0002192B"/>
    <w:rsid w:val="000609CC"/>
    <w:rsid w:val="000637D0"/>
    <w:rsid w:val="00094073"/>
    <w:rsid w:val="000F0CCD"/>
    <w:rsid w:val="001714AC"/>
    <w:rsid w:val="0018543F"/>
    <w:rsid w:val="001E525C"/>
    <w:rsid w:val="002307D9"/>
    <w:rsid w:val="002563C5"/>
    <w:rsid w:val="00263F16"/>
    <w:rsid w:val="002F0F9A"/>
    <w:rsid w:val="00312AB0"/>
    <w:rsid w:val="00331D70"/>
    <w:rsid w:val="0037401D"/>
    <w:rsid w:val="00390B13"/>
    <w:rsid w:val="003A30E8"/>
    <w:rsid w:val="003C7010"/>
    <w:rsid w:val="003D6050"/>
    <w:rsid w:val="00512B63"/>
    <w:rsid w:val="0052358D"/>
    <w:rsid w:val="005273AF"/>
    <w:rsid w:val="00531EC0"/>
    <w:rsid w:val="00535AB0"/>
    <w:rsid w:val="00557121"/>
    <w:rsid w:val="0056229B"/>
    <w:rsid w:val="0060510C"/>
    <w:rsid w:val="0064045C"/>
    <w:rsid w:val="006C3325"/>
    <w:rsid w:val="006F76A5"/>
    <w:rsid w:val="00726FFD"/>
    <w:rsid w:val="00754928"/>
    <w:rsid w:val="00765E32"/>
    <w:rsid w:val="007A6903"/>
    <w:rsid w:val="007D6182"/>
    <w:rsid w:val="007E1ECE"/>
    <w:rsid w:val="0080443B"/>
    <w:rsid w:val="00846171"/>
    <w:rsid w:val="00856B23"/>
    <w:rsid w:val="00893DC8"/>
    <w:rsid w:val="0089622B"/>
    <w:rsid w:val="008967DE"/>
    <w:rsid w:val="008D1576"/>
    <w:rsid w:val="008E4F5B"/>
    <w:rsid w:val="008E6C48"/>
    <w:rsid w:val="008F308D"/>
    <w:rsid w:val="00907B01"/>
    <w:rsid w:val="00912D2B"/>
    <w:rsid w:val="00991545"/>
    <w:rsid w:val="009F6B05"/>
    <w:rsid w:val="00A44BA9"/>
    <w:rsid w:val="00A645B5"/>
    <w:rsid w:val="00A8368C"/>
    <w:rsid w:val="00AA1B27"/>
    <w:rsid w:val="00AF7711"/>
    <w:rsid w:val="00B0577E"/>
    <w:rsid w:val="00B066A1"/>
    <w:rsid w:val="00B41952"/>
    <w:rsid w:val="00B746EA"/>
    <w:rsid w:val="00BB6FB1"/>
    <w:rsid w:val="00BF4008"/>
    <w:rsid w:val="00C34200"/>
    <w:rsid w:val="00CE2873"/>
    <w:rsid w:val="00D31D27"/>
    <w:rsid w:val="00D36C75"/>
    <w:rsid w:val="00DE3408"/>
    <w:rsid w:val="00E010B1"/>
    <w:rsid w:val="00E2118B"/>
    <w:rsid w:val="00E5395C"/>
    <w:rsid w:val="00E63832"/>
    <w:rsid w:val="00E77CC2"/>
    <w:rsid w:val="00E82C76"/>
    <w:rsid w:val="00EA50CF"/>
    <w:rsid w:val="00EB0432"/>
    <w:rsid w:val="00ED2083"/>
    <w:rsid w:val="00F06897"/>
    <w:rsid w:val="00F35060"/>
    <w:rsid w:val="00F60780"/>
    <w:rsid w:val="00F6755A"/>
    <w:rsid w:val="00F92B0D"/>
    <w:rsid w:val="00FA46D2"/>
    <w:rsid w:val="00FE1AA5"/>
    <w:rsid w:val="00FF2861"/>
    <w:rsid w:val="00FF4612"/>
    <w:rsid w:val="00FF6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97CB"/>
  <w15:chartTrackingRefBased/>
  <w15:docId w15:val="{7B5349A2-FA3B-4C1E-B662-7985374C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6F76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ED2083"/>
    <w:pPr>
      <w:spacing w:after="0" w:line="240" w:lineRule="auto"/>
    </w:pPr>
    <w:rPr>
      <w:sz w:val="20"/>
      <w:szCs w:val="20"/>
    </w:rPr>
  </w:style>
  <w:style w:type="character" w:customStyle="1" w:styleId="a5">
    <w:name w:val="Текст сноски Знак"/>
    <w:basedOn w:val="a0"/>
    <w:link w:val="a4"/>
    <w:uiPriority w:val="99"/>
    <w:semiHidden/>
    <w:rsid w:val="00ED2083"/>
    <w:rPr>
      <w:sz w:val="20"/>
      <w:szCs w:val="20"/>
    </w:rPr>
  </w:style>
  <w:style w:type="character" w:styleId="a6">
    <w:name w:val="footnote reference"/>
    <w:basedOn w:val="a0"/>
    <w:uiPriority w:val="99"/>
    <w:semiHidden/>
    <w:unhideWhenUsed/>
    <w:rsid w:val="00ED2083"/>
    <w:rPr>
      <w:vertAlign w:val="superscript"/>
    </w:rPr>
  </w:style>
  <w:style w:type="paragraph" w:styleId="a7">
    <w:name w:val="List Paragraph"/>
    <w:basedOn w:val="a"/>
    <w:uiPriority w:val="34"/>
    <w:qFormat/>
    <w:rsid w:val="0080443B"/>
    <w:pPr>
      <w:ind w:left="720"/>
      <w:contextualSpacing/>
    </w:pPr>
  </w:style>
  <w:style w:type="character" w:customStyle="1" w:styleId="30">
    <w:name w:val="Заголовок 3 Знак"/>
    <w:basedOn w:val="a0"/>
    <w:link w:val="3"/>
    <w:rsid w:val="006F76A5"/>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D36C7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36C75"/>
    <w:rPr>
      <w:rFonts w:ascii="Segoe UI" w:hAnsi="Segoe UI" w:cs="Segoe UI"/>
      <w:sz w:val="18"/>
      <w:szCs w:val="18"/>
    </w:rPr>
  </w:style>
  <w:style w:type="paragraph" w:styleId="aa">
    <w:name w:val="header"/>
    <w:basedOn w:val="a"/>
    <w:link w:val="ab"/>
    <w:uiPriority w:val="99"/>
    <w:unhideWhenUsed/>
    <w:rsid w:val="00FE1AA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1AA5"/>
  </w:style>
  <w:style w:type="paragraph" w:styleId="ac">
    <w:name w:val="footer"/>
    <w:basedOn w:val="a"/>
    <w:link w:val="ad"/>
    <w:uiPriority w:val="99"/>
    <w:unhideWhenUsed/>
    <w:rsid w:val="00FE1AA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EEDB-B7BF-40B3-B3FA-5C36A6A7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5359</TotalTime>
  <Pages>12</Pages>
  <Words>4359</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Клименок Александра Леонидовна</dc:creator>
  <cp:keywords/>
  <dc:description/>
  <cp:lastModifiedBy>Клименок Александра Леонидовна</cp:lastModifiedBy>
  <cp:revision>67</cp:revision>
  <cp:lastPrinted>2023-07-12T23:10:00Z</cp:lastPrinted>
  <dcterms:created xsi:type="dcterms:W3CDTF">2023-05-15T04:44:00Z</dcterms:created>
  <dcterms:modified xsi:type="dcterms:W3CDTF">2023-07-12T23:52:00Z</dcterms:modified>
</cp:coreProperties>
</file>