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Проект закона внесен 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t>Губернатором Камчатского края</w:t>
      </w:r>
    </w:p>
    <w:p w:rsidR="0009340C" w:rsidRDefault="0009340C" w:rsidP="0009340C">
      <w:pPr>
        <w:jc w:val="center"/>
      </w:pPr>
    </w:p>
    <w:p w:rsidR="00591154" w:rsidRDefault="00591154" w:rsidP="0009340C">
      <w:pPr>
        <w:jc w:val="center"/>
      </w:pPr>
    </w:p>
    <w:p w:rsidR="0009340C" w:rsidRDefault="0009340C" w:rsidP="0009340C">
      <w:pPr>
        <w:jc w:val="center"/>
        <w:rPr>
          <w:bCs/>
        </w:rPr>
      </w:pPr>
      <w:r>
        <w:t xml:space="preserve">                                                                         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Камчатского края 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9340C" w:rsidRDefault="0009340C" w:rsidP="0009340C">
      <w:pPr>
        <w:pStyle w:val="2"/>
        <w:jc w:val="center"/>
        <w:rPr>
          <w:b/>
          <w:szCs w:val="28"/>
        </w:rPr>
      </w:pPr>
      <w:r>
        <w:rPr>
          <w:b/>
          <w:szCs w:val="28"/>
        </w:rPr>
        <w:t>О внесении изменений в Закон Камчатского края</w:t>
      </w:r>
    </w:p>
    <w:p w:rsidR="0009340C" w:rsidRDefault="0009340C" w:rsidP="0009340C">
      <w:pPr>
        <w:pStyle w:val="2"/>
        <w:jc w:val="center"/>
        <w:rPr>
          <w:b/>
          <w:bCs/>
          <w:szCs w:val="28"/>
        </w:rPr>
      </w:pPr>
      <w:r>
        <w:rPr>
          <w:szCs w:val="28"/>
        </w:rPr>
        <w:t>«</w:t>
      </w:r>
      <w:r>
        <w:rPr>
          <w:b/>
          <w:bCs/>
          <w:szCs w:val="28"/>
        </w:rPr>
        <w:t>О бюджете территориального фонда обязательного</w:t>
      </w:r>
    </w:p>
    <w:p w:rsidR="0009340C" w:rsidRDefault="0009340C" w:rsidP="0009340C">
      <w:pPr>
        <w:pStyle w:val="2"/>
        <w:jc w:val="center"/>
        <w:rPr>
          <w:b/>
          <w:szCs w:val="28"/>
        </w:rPr>
      </w:pPr>
      <w:r>
        <w:rPr>
          <w:b/>
          <w:szCs w:val="28"/>
        </w:rPr>
        <w:t xml:space="preserve">медицинского страхования Камчатского края на 2023 год </w:t>
      </w:r>
    </w:p>
    <w:p w:rsidR="0009340C" w:rsidRDefault="0009340C" w:rsidP="0009340C">
      <w:pPr>
        <w:pStyle w:val="2"/>
        <w:jc w:val="center"/>
        <w:rPr>
          <w:b/>
          <w:szCs w:val="28"/>
        </w:rPr>
      </w:pPr>
      <w:r>
        <w:rPr>
          <w:b/>
          <w:szCs w:val="28"/>
        </w:rPr>
        <w:t>и на плановый период 2024 и 2025 годов»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9340C" w:rsidRPr="0009340C" w:rsidRDefault="0009340C" w:rsidP="0009340C">
      <w:pPr>
        <w:widowControl w:val="0"/>
        <w:suppressAutoHyphens/>
        <w:autoSpaceDE w:val="0"/>
        <w:autoSpaceDN w:val="0"/>
        <w:adjustRightInd w:val="0"/>
        <w:ind w:firstLine="485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Принят Законодательным Собранием Камчатского края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firstLine="485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                   </w:t>
      </w:r>
      <w:r>
        <w:rPr>
          <w:szCs w:val="28"/>
        </w:rPr>
        <w:t>«</w:t>
      </w:r>
      <w:r>
        <w:rPr>
          <w:bCs/>
          <w:i/>
          <w:sz w:val="28"/>
          <w:szCs w:val="28"/>
        </w:rPr>
        <w:t>____</w:t>
      </w:r>
      <w:r>
        <w:rPr>
          <w:szCs w:val="28"/>
        </w:rPr>
        <w:t>»</w:t>
      </w:r>
      <w:r>
        <w:rPr>
          <w:bCs/>
          <w:i/>
          <w:sz w:val="28"/>
          <w:szCs w:val="28"/>
        </w:rPr>
        <w:t xml:space="preserve"> ____________________    2023 года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firstLine="485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</w:p>
    <w:p w:rsidR="0009340C" w:rsidRDefault="0009340C" w:rsidP="0009340C">
      <w:pPr>
        <w:ind w:firstLine="709"/>
        <w:jc w:val="both"/>
        <w:rPr>
          <w:b/>
          <w:bCs/>
          <w:sz w:val="28"/>
        </w:rPr>
      </w:pPr>
      <w:r>
        <w:rPr>
          <w:b/>
          <w:bCs/>
          <w:sz w:val="28"/>
        </w:rPr>
        <w:t>Статья 1</w:t>
      </w:r>
    </w:p>
    <w:p w:rsidR="0009340C" w:rsidRDefault="0009340C" w:rsidP="0009340C">
      <w:pPr>
        <w:ind w:firstLine="709"/>
        <w:jc w:val="both"/>
        <w:rPr>
          <w:sz w:val="28"/>
        </w:rPr>
      </w:pPr>
      <w:r>
        <w:rPr>
          <w:sz w:val="28"/>
        </w:rPr>
        <w:t xml:space="preserve">Внести в Закон Камчатского края от 28.11.2022 № 137 </w:t>
      </w:r>
      <w:r>
        <w:rPr>
          <w:bCs/>
          <w:sz w:val="28"/>
        </w:rPr>
        <w:t>«</w:t>
      </w:r>
      <w:r>
        <w:rPr>
          <w:sz w:val="28"/>
        </w:rPr>
        <w:t xml:space="preserve">О бюджете территориального фонда обязательного медицинского страхования Камчатского края на </w:t>
      </w:r>
      <w:r>
        <w:rPr>
          <w:bCs/>
          <w:sz w:val="28"/>
        </w:rPr>
        <w:t xml:space="preserve">2023 год и на плановый период 2024 и 2025 годов» </w:t>
      </w:r>
      <w:r>
        <w:rPr>
          <w:sz w:val="28"/>
        </w:rPr>
        <w:t>следующие изменения: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1)</w:t>
      </w:r>
      <w:r>
        <w:rPr>
          <w:sz w:val="28"/>
        </w:rPr>
        <w:t xml:space="preserve"> </w:t>
      </w:r>
      <w:bookmarkStart w:id="0" w:name="_Hlk128409216"/>
      <w:r>
        <w:rPr>
          <w:sz w:val="28"/>
        </w:rPr>
        <w:t xml:space="preserve">в </w:t>
      </w:r>
      <w:r>
        <w:rPr>
          <w:sz w:val="28"/>
          <w:szCs w:val="28"/>
        </w:rPr>
        <w:t>статье 1:</w:t>
      </w:r>
    </w:p>
    <w:p w:rsidR="0009340C" w:rsidRDefault="0009340C" w:rsidP="0009340C">
      <w:pPr>
        <w:ind w:firstLine="709"/>
        <w:jc w:val="both"/>
        <w:rPr>
          <w:sz w:val="28"/>
        </w:rPr>
      </w:pPr>
      <w:r>
        <w:rPr>
          <w:sz w:val="28"/>
        </w:rPr>
        <w:t>а) в части 1:</w:t>
      </w:r>
    </w:p>
    <w:p w:rsidR="0009340C" w:rsidRDefault="0009340C" w:rsidP="0009340C">
      <w:pPr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</w:rPr>
        <w:t xml:space="preserve">в пункте 1 слова «17 267 037,80 тыс. рублей» заменить словами   </w:t>
      </w:r>
      <w:r>
        <w:rPr>
          <w:color w:val="FF0000"/>
          <w:sz w:val="28"/>
        </w:rPr>
        <w:t xml:space="preserve"> </w:t>
      </w:r>
      <w:r w:rsidR="00591154">
        <w:rPr>
          <w:color w:val="FF0000"/>
          <w:sz w:val="28"/>
        </w:rPr>
        <w:t xml:space="preserve">       </w:t>
      </w:r>
      <w:proofErr w:type="gramStart"/>
      <w:r w:rsidR="00591154">
        <w:rPr>
          <w:color w:val="FF0000"/>
          <w:sz w:val="28"/>
        </w:rPr>
        <w:t xml:space="preserve">   </w:t>
      </w:r>
      <w:r>
        <w:rPr>
          <w:sz w:val="28"/>
        </w:rPr>
        <w:t>«</w:t>
      </w:r>
      <w:proofErr w:type="gramEnd"/>
      <w:r>
        <w:rPr>
          <w:sz w:val="28"/>
        </w:rPr>
        <w:t>16 891 726,26</w:t>
      </w:r>
      <w:r>
        <w:rPr>
          <w:color w:val="FF0000"/>
          <w:sz w:val="28"/>
        </w:rPr>
        <w:t xml:space="preserve"> </w:t>
      </w:r>
      <w:r>
        <w:rPr>
          <w:sz w:val="28"/>
        </w:rPr>
        <w:t xml:space="preserve">тыс. рублей»; </w:t>
      </w:r>
    </w:p>
    <w:p w:rsidR="0009340C" w:rsidRDefault="0009340C" w:rsidP="0009340C">
      <w:pPr>
        <w:ind w:firstLine="709"/>
        <w:jc w:val="both"/>
        <w:rPr>
          <w:sz w:val="28"/>
        </w:rPr>
      </w:pPr>
      <w:r>
        <w:rPr>
          <w:sz w:val="28"/>
        </w:rPr>
        <w:t xml:space="preserve"> в пункте 2 слова «17 267 037,80 тыс. рублей» заменить словами</w:t>
      </w:r>
      <w:r>
        <w:rPr>
          <w:color w:val="FF0000"/>
          <w:sz w:val="28"/>
        </w:rPr>
        <w:t xml:space="preserve">  </w:t>
      </w:r>
      <w:r w:rsidR="00591154">
        <w:rPr>
          <w:color w:val="FF0000"/>
          <w:sz w:val="28"/>
        </w:rPr>
        <w:t xml:space="preserve">         </w:t>
      </w:r>
      <w:proofErr w:type="gramStart"/>
      <w:r w:rsidR="00591154">
        <w:rPr>
          <w:color w:val="FF0000"/>
          <w:sz w:val="28"/>
        </w:rPr>
        <w:t xml:space="preserve"> </w:t>
      </w:r>
      <w:r>
        <w:rPr>
          <w:color w:val="FF0000"/>
          <w:sz w:val="28"/>
        </w:rPr>
        <w:t xml:space="preserve">  </w:t>
      </w:r>
      <w:r>
        <w:rPr>
          <w:sz w:val="28"/>
        </w:rPr>
        <w:t>«</w:t>
      </w:r>
      <w:proofErr w:type="gramEnd"/>
      <w:r>
        <w:rPr>
          <w:sz w:val="28"/>
        </w:rPr>
        <w:t>17 870 854,87</w:t>
      </w:r>
      <w:r>
        <w:rPr>
          <w:color w:val="FF0000"/>
          <w:sz w:val="28"/>
        </w:rPr>
        <w:t xml:space="preserve"> </w:t>
      </w:r>
      <w:r>
        <w:rPr>
          <w:sz w:val="28"/>
          <w:szCs w:val="28"/>
        </w:rPr>
        <w:t>тыс. рублей</w:t>
      </w:r>
      <w:r>
        <w:rPr>
          <w:sz w:val="28"/>
        </w:rPr>
        <w:t>»;</w:t>
      </w:r>
    </w:p>
    <w:bookmarkEnd w:id="0"/>
    <w:p w:rsidR="0009340C" w:rsidRDefault="0009340C" w:rsidP="0009340C">
      <w:pPr>
        <w:ind w:firstLine="709"/>
        <w:jc w:val="both"/>
        <w:rPr>
          <w:sz w:val="28"/>
        </w:rPr>
      </w:pPr>
      <w:r>
        <w:rPr>
          <w:sz w:val="28"/>
        </w:rPr>
        <w:t>дополнить пунктом 3 следующего содержания:</w:t>
      </w:r>
    </w:p>
    <w:p w:rsidR="0009340C" w:rsidRDefault="0009340C" w:rsidP="0009340C">
      <w:pPr>
        <w:ind w:firstLine="709"/>
        <w:jc w:val="both"/>
        <w:rPr>
          <w:sz w:val="28"/>
        </w:rPr>
      </w:pPr>
      <w:r>
        <w:rPr>
          <w:sz w:val="28"/>
        </w:rPr>
        <w:t>«3) объем дефицита бюджета Фонда в сумме</w:t>
      </w:r>
      <w:r>
        <w:rPr>
          <w:color w:val="FF0000"/>
          <w:sz w:val="28"/>
        </w:rPr>
        <w:t xml:space="preserve"> </w:t>
      </w:r>
      <w:r>
        <w:rPr>
          <w:sz w:val="28"/>
        </w:rPr>
        <w:t>979 128,61</w:t>
      </w:r>
      <w:r>
        <w:rPr>
          <w:color w:val="FF0000"/>
          <w:sz w:val="28"/>
        </w:rPr>
        <w:t xml:space="preserve"> </w:t>
      </w:r>
      <w:r>
        <w:rPr>
          <w:sz w:val="28"/>
        </w:rPr>
        <w:t>тыс. рублей.»;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rPr>
          <w:sz w:val="28"/>
        </w:rPr>
        <w:t>б) в части 2</w:t>
      </w:r>
      <w:r>
        <w:rPr>
          <w:sz w:val="28"/>
          <w:szCs w:val="28"/>
        </w:rPr>
        <w:t>:</w:t>
      </w:r>
    </w:p>
    <w:p w:rsidR="0009340C" w:rsidRDefault="0009340C" w:rsidP="0009340C">
      <w:pPr>
        <w:ind w:firstLine="709"/>
        <w:jc w:val="both"/>
        <w:rPr>
          <w:sz w:val="28"/>
        </w:rPr>
      </w:pPr>
      <w:r>
        <w:rPr>
          <w:sz w:val="28"/>
        </w:rPr>
        <w:t>в пункте 1 слова «19 439 128,70 тыс. рублей» заменить словами</w:t>
      </w:r>
      <w:r>
        <w:rPr>
          <w:color w:val="FF0000"/>
          <w:sz w:val="28"/>
        </w:rPr>
        <w:t xml:space="preserve">  </w:t>
      </w:r>
      <w:r w:rsidR="00591154">
        <w:rPr>
          <w:color w:val="FF0000"/>
          <w:sz w:val="28"/>
        </w:rPr>
        <w:t xml:space="preserve">          </w:t>
      </w:r>
      <w:proofErr w:type="gramStart"/>
      <w:r>
        <w:rPr>
          <w:color w:val="FF0000"/>
          <w:sz w:val="28"/>
        </w:rPr>
        <w:t xml:space="preserve">   </w:t>
      </w:r>
      <w:r>
        <w:rPr>
          <w:sz w:val="28"/>
        </w:rPr>
        <w:t>«</w:t>
      </w:r>
      <w:proofErr w:type="gramEnd"/>
      <w:r>
        <w:rPr>
          <w:sz w:val="28"/>
        </w:rPr>
        <w:t xml:space="preserve">19 439 064,10 тыс. рублей»; </w:t>
      </w:r>
    </w:p>
    <w:p w:rsidR="0009340C" w:rsidRDefault="0009340C" w:rsidP="0009340C">
      <w:pPr>
        <w:ind w:firstLine="709"/>
        <w:jc w:val="both"/>
        <w:rPr>
          <w:b/>
          <w:bCs/>
        </w:rPr>
      </w:pPr>
      <w:r>
        <w:rPr>
          <w:sz w:val="28"/>
        </w:rPr>
        <w:t>в пункте 2 слова «19 439 128,70 тыс. рублей» заменить словами</w:t>
      </w:r>
      <w:r>
        <w:rPr>
          <w:color w:val="FF0000"/>
          <w:sz w:val="28"/>
        </w:rPr>
        <w:t xml:space="preserve">    </w:t>
      </w:r>
      <w:r w:rsidR="00591154">
        <w:rPr>
          <w:color w:val="FF0000"/>
          <w:sz w:val="28"/>
        </w:rPr>
        <w:t xml:space="preserve">        </w:t>
      </w:r>
      <w:proofErr w:type="gramStart"/>
      <w:r w:rsidR="00591154">
        <w:rPr>
          <w:color w:val="FF0000"/>
          <w:sz w:val="28"/>
        </w:rPr>
        <w:t xml:space="preserve">  </w:t>
      </w:r>
      <w:r>
        <w:rPr>
          <w:color w:val="FF0000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19 439 064,10 </w:t>
      </w:r>
      <w:r>
        <w:rPr>
          <w:sz w:val="28"/>
          <w:szCs w:val="28"/>
        </w:rPr>
        <w:t>тыс. рублей</w:t>
      </w:r>
      <w:r>
        <w:rPr>
          <w:sz w:val="28"/>
        </w:rPr>
        <w:t>»;</w:t>
      </w:r>
    </w:p>
    <w:p w:rsidR="0009340C" w:rsidRDefault="0009340C" w:rsidP="0009340C">
      <w:pPr>
        <w:ind w:firstLine="709"/>
        <w:jc w:val="both"/>
        <w:rPr>
          <w:bCs/>
          <w:sz w:val="28"/>
        </w:rPr>
      </w:pPr>
      <w:r>
        <w:rPr>
          <w:sz w:val="28"/>
        </w:rPr>
        <w:t xml:space="preserve">2) </w:t>
      </w:r>
      <w:r>
        <w:rPr>
          <w:bCs/>
          <w:sz w:val="28"/>
        </w:rPr>
        <w:t>в пункте 1 части 1 статьи 5 слова «765 000,00 тыс. рублей» заменить словами «931 168,22 тыс. рублей»;</w:t>
      </w:r>
    </w:p>
    <w:p w:rsidR="0009340C" w:rsidRDefault="0009340C" w:rsidP="0009340C">
      <w:pPr>
        <w:tabs>
          <w:tab w:val="left" w:pos="900"/>
        </w:tabs>
        <w:ind w:firstLine="709"/>
        <w:jc w:val="both"/>
        <w:rPr>
          <w:sz w:val="28"/>
          <w:szCs w:val="28"/>
        </w:rPr>
      </w:pPr>
      <w:r>
        <w:rPr>
          <w:bCs/>
          <w:sz w:val="28"/>
        </w:rPr>
        <w:t xml:space="preserve">3) </w:t>
      </w:r>
      <w:r>
        <w:rPr>
          <w:sz w:val="28"/>
          <w:szCs w:val="28"/>
        </w:rPr>
        <w:t xml:space="preserve">приложения 1, 2, 3, 4, 5, 6, 7, 9, 10 изложить в редакции согласно приложениям 1 - 9 к настоящему Закону. </w:t>
      </w: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9340C" w:rsidRDefault="0009340C" w:rsidP="0009340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91154" w:rsidRDefault="00591154" w:rsidP="0009340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9340C" w:rsidRDefault="0009340C" w:rsidP="0009340C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2   </w:t>
      </w:r>
    </w:p>
    <w:p w:rsidR="0009340C" w:rsidRDefault="0009340C" w:rsidP="0009340C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Настоящий Закон вступает в силу после дня его официального опубликования.</w:t>
      </w:r>
    </w:p>
    <w:p w:rsidR="0009340C" w:rsidRDefault="0009340C" w:rsidP="0009340C">
      <w:pPr>
        <w:ind w:firstLine="709"/>
        <w:jc w:val="both"/>
        <w:rPr>
          <w:bCs/>
          <w:sz w:val="28"/>
        </w:rPr>
      </w:pPr>
    </w:p>
    <w:p w:rsidR="0009340C" w:rsidRDefault="0009340C" w:rsidP="0009340C">
      <w:pPr>
        <w:ind w:firstLine="540"/>
        <w:jc w:val="both"/>
        <w:rPr>
          <w:bCs/>
          <w:sz w:val="28"/>
        </w:rPr>
      </w:pPr>
    </w:p>
    <w:p w:rsidR="0009340C" w:rsidRDefault="0009340C" w:rsidP="0009340C">
      <w:pPr>
        <w:ind w:firstLine="540"/>
        <w:jc w:val="both"/>
        <w:rPr>
          <w:bCs/>
          <w:sz w:val="28"/>
        </w:rPr>
      </w:pPr>
    </w:p>
    <w:p w:rsidR="0009340C" w:rsidRDefault="0009340C" w:rsidP="0009340C">
      <w:pPr>
        <w:jc w:val="both"/>
        <w:rPr>
          <w:sz w:val="28"/>
        </w:rPr>
      </w:pPr>
      <w:r>
        <w:rPr>
          <w:bCs/>
          <w:sz w:val="28"/>
        </w:rPr>
        <w:t xml:space="preserve">Губернатор Камчатского края                                                      </w:t>
      </w:r>
      <w:r w:rsidR="00591154">
        <w:rPr>
          <w:bCs/>
          <w:sz w:val="28"/>
        </w:rPr>
        <w:t xml:space="preserve">     </w:t>
      </w:r>
      <w:r>
        <w:rPr>
          <w:bCs/>
          <w:sz w:val="28"/>
        </w:rPr>
        <w:t xml:space="preserve"> В.В. Солодов      </w:t>
      </w:r>
    </w:p>
    <w:p w:rsidR="005A6E29" w:rsidRDefault="005A6E29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09340C" w:rsidRDefault="0009340C"/>
    <w:p w:rsidR="00591154" w:rsidRPr="00591154" w:rsidRDefault="00591154" w:rsidP="0059115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91154">
        <w:rPr>
          <w:b/>
          <w:bCs/>
          <w:sz w:val="28"/>
          <w:szCs w:val="28"/>
        </w:rPr>
        <w:t>Пояснительная записка к проекту</w:t>
      </w:r>
    </w:p>
    <w:p w:rsidR="00591154" w:rsidRPr="00591154" w:rsidRDefault="00591154" w:rsidP="0059115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91154">
        <w:rPr>
          <w:b/>
          <w:bCs/>
          <w:sz w:val="28"/>
          <w:szCs w:val="28"/>
        </w:rPr>
        <w:t>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2023 год и на плановый</w:t>
      </w:r>
    </w:p>
    <w:p w:rsidR="00591154" w:rsidRPr="00591154" w:rsidRDefault="00591154" w:rsidP="00591154">
      <w:pPr>
        <w:jc w:val="center"/>
        <w:rPr>
          <w:b/>
          <w:sz w:val="28"/>
          <w:szCs w:val="28"/>
        </w:rPr>
      </w:pPr>
      <w:r w:rsidRPr="00591154">
        <w:rPr>
          <w:b/>
          <w:sz w:val="28"/>
          <w:szCs w:val="28"/>
        </w:rPr>
        <w:t>период 2024 и 2025 годов»</w:t>
      </w:r>
    </w:p>
    <w:p w:rsidR="00591154" w:rsidRDefault="00591154" w:rsidP="005911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 закона Камчатского края «О внесении изменений в Закон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Камчатского края «О бюджете территориального фонда обязательного медицинского страхования Камчатского края на 2023 год и на плановый период 2024 и 2025 годов» (далее – проект закона) разработан в целях:</w:t>
      </w:r>
    </w:p>
    <w:p w:rsidR="00591154" w:rsidRDefault="00591154" w:rsidP="005911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направления межбюджетных трансфертов, имеющих целевое назначение, не использованных в 2022 году, потребность в которых подтверждена Федеральным фондом обязательного медицинского страхования (далее - ФФОМС), на финансовое обеспечение территориальной программы ОМС в части завершения расчетов за медицинскую помощь, оказанную в 2022 году;</w:t>
      </w:r>
    </w:p>
    <w:p w:rsidR="00591154" w:rsidRDefault="00591154" w:rsidP="005911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расходов медицинских организаций на оплату труда врачей и среднего медицинского персонала;</w:t>
      </w:r>
    </w:p>
    <w:p w:rsidR="00591154" w:rsidRDefault="00591154" w:rsidP="005911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финансирования расходов медицинских организаций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населения;</w:t>
      </w:r>
    </w:p>
    <w:p w:rsidR="00591154" w:rsidRDefault="00591154" w:rsidP="005911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увеличения объема ассигнований за счет уточнения остатков средств на соответствующие цели, образовавшихся по состоянию на 01.01.2023 года;</w:t>
      </w:r>
    </w:p>
    <w:p w:rsidR="00591154" w:rsidRDefault="00591154" w:rsidP="005911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уточнения размера субвенции из бюджета ФФОМС на 2025 год;</w:t>
      </w:r>
    </w:p>
    <w:p w:rsidR="00591154" w:rsidRDefault="00591154" w:rsidP="0059115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- корректировки доходной и расходной части бюджета Фонда по результатам анализа деятельности за 2022 год и отчетный период 2023 года. 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закона разработан в соответствии с  требованиями Бюджетного кодекса Российской Федерации, Федерального закона от 29.11.2010             </w:t>
      </w:r>
      <w:r w:rsidR="0087644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№ 326-ФЗ «Об обязательном медицинском страховании в Российской Федерации» (далее – ФЗ № 326), Закона Камчатского края от 24.10.2007   </w:t>
      </w:r>
      <w:r w:rsidR="0087644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№ 650 «О бюджетном процессе в Камчатском крае», приказа Министерства финансов Российской Федерации от 17.05.2022 № 75н «Об утверждении кодов (перечней кодов) бюджетной классификации Российской Федерации на 2023 год (на 2023 год и на плановый период 2024 и 2025 годов)», письма Министерства финансов Российской Федерации от 05.08.2022 № 02-05-11/76174.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закона предусматривается внесение изменений в текстовую часть Закона Камчатского края </w:t>
      </w:r>
      <w:r>
        <w:rPr>
          <w:sz w:val="28"/>
        </w:rPr>
        <w:t xml:space="preserve">от 28.11.2022 № 137 </w:t>
      </w:r>
      <w:r>
        <w:rPr>
          <w:bCs/>
          <w:sz w:val="28"/>
        </w:rPr>
        <w:t>«</w:t>
      </w:r>
      <w:r>
        <w:rPr>
          <w:sz w:val="28"/>
        </w:rPr>
        <w:t xml:space="preserve">О бюджете территориального фонда обязательного медицинского страхования Камчатского края на </w:t>
      </w:r>
      <w:r>
        <w:rPr>
          <w:bCs/>
          <w:sz w:val="28"/>
        </w:rPr>
        <w:t>2023 год и на плановый период 2024 и 2025 годов» и отдельные приложения к нему.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Основные характеристики бюджета Фонда с учетом предложенных изменений на 2023 год: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общий объем доходов бюджета Фонда определен в размере</w:t>
      </w:r>
      <w:r>
        <w:rPr>
          <w:color w:val="FF0000"/>
          <w:sz w:val="28"/>
          <w:szCs w:val="28"/>
        </w:rPr>
        <w:t xml:space="preserve">        </w:t>
      </w:r>
      <w:r>
        <w:rPr>
          <w:color w:val="FF0000"/>
          <w:sz w:val="28"/>
          <w:szCs w:val="28"/>
        </w:rPr>
        <w:t xml:space="preserve">        </w:t>
      </w:r>
      <w:r>
        <w:rPr>
          <w:color w:val="FF0000"/>
          <w:sz w:val="28"/>
          <w:szCs w:val="28"/>
        </w:rPr>
        <w:t xml:space="preserve">       </w:t>
      </w:r>
      <w:r>
        <w:rPr>
          <w:sz w:val="28"/>
          <w:szCs w:val="28"/>
        </w:rPr>
        <w:t>16 891 726,26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общий объем расходов бюджета Фонда определен в размере</w:t>
      </w:r>
      <w:r>
        <w:rPr>
          <w:color w:val="FF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 xml:space="preserve">        </w:t>
      </w:r>
      <w:r>
        <w:rPr>
          <w:color w:val="FF0000"/>
          <w:sz w:val="28"/>
          <w:szCs w:val="28"/>
        </w:rPr>
        <w:t xml:space="preserve">           </w:t>
      </w:r>
      <w:r>
        <w:rPr>
          <w:sz w:val="28"/>
          <w:szCs w:val="28"/>
        </w:rPr>
        <w:t>17 870 854,87 тыс. рублей;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дефицит бюджета Фонда составляет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979 128,61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тыс. рублей. </w:t>
      </w:r>
    </w:p>
    <w:p w:rsidR="00591154" w:rsidRDefault="00591154" w:rsidP="00591154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Доходная часть бюджета Фонда изменена в сторону уменьшения на</w:t>
      </w:r>
      <w:r>
        <w:rPr>
          <w:color w:val="FF0000"/>
          <w:sz w:val="28"/>
          <w:szCs w:val="28"/>
        </w:rPr>
        <w:t xml:space="preserve">       </w:t>
      </w:r>
      <w:r>
        <w:rPr>
          <w:sz w:val="28"/>
          <w:szCs w:val="28"/>
        </w:rPr>
        <w:t>375 311,54 тыс. рублей, в том числе:</w:t>
      </w:r>
      <w:r>
        <w:rPr>
          <w:color w:val="FF0000"/>
          <w:sz w:val="28"/>
          <w:szCs w:val="28"/>
        </w:rPr>
        <w:t xml:space="preserve">  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предусмотрен объем межбюджетных трансфертов из бюджета ФФОМС на финансовое обеспечение формирования нормированного страхового запаса Фонда в размере 15 200,90 тыс. рублей, в соответствии с распоряжением Правительства Российской Федерации от 08.12.2022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№ 3798-р;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предусмотрен объем межбюджетных трансфертов </w:t>
      </w:r>
      <w:bookmarkStart w:id="1" w:name="_Hlk128488030"/>
      <w:r>
        <w:rPr>
          <w:sz w:val="28"/>
          <w:szCs w:val="28"/>
        </w:rPr>
        <w:t>из бюджета ФФОМС</w:t>
      </w:r>
      <w:bookmarkEnd w:id="1"/>
      <w:r>
        <w:rPr>
          <w:sz w:val="28"/>
          <w:szCs w:val="28"/>
        </w:rPr>
        <w:t xml:space="preserve">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в размере 303,50 тыс. рублей, в соответствии с распоряжением Правительства Российской Федерации от 09.12.2022 № 3860-р;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 объем доходов от возврата остатков межбюджетных трансфертов прошлых лет на осуществление единовременных выплат медицинским работникам в размере 18,36 тыс. рублей;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bookmarkStart w:id="2" w:name="_Hlk128642917"/>
      <w:r>
        <w:rPr>
          <w:sz w:val="28"/>
          <w:szCs w:val="28"/>
        </w:rPr>
        <w:t>- предусмотрен объем доходов от возврата остатков субсидий, субвенций и иных межбюджетных трансфертов, имеющих целевое назначение, прошлых лет в размере 0,24 тыс. рублей;</w:t>
      </w:r>
    </w:p>
    <w:bookmarkEnd w:id="2"/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увеличен объем возврата остатков субвенций прошлых лет в бюджет ФФОМС на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320 767,57 тыс. рублей (со знаком «минус»);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 объем возврата остатков межбюджетных трансфертов прошлых лет на осуществление единовременных выплат медицинским работникам в бюджет ФФОМС в сумме 18,36 тыс. рублей (со знаком «минус»);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 объем возврата остатков межбюджетных трансфертов прошлых лет на финансовое обеспечение формирования нормированного страхового запаса Фонда в бюджет ФФОМС в сумме 69 426,08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тыс. рублей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(со знаком «минус»);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 объем возврата остатков межбюджетных трансфертов прошлых лет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в бюджет ФФОМС в сумме 558,00 тыс. рублей (со знаком «минус»);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предусмотрен объем возврата остатков субсидий, субвенций и иных межбюджетных трансфертов, имеющих целевое назначение, прошлых лет из </w:t>
      </w:r>
      <w:r>
        <w:rPr>
          <w:sz w:val="28"/>
          <w:szCs w:val="28"/>
        </w:rPr>
        <w:lastRenderedPageBreak/>
        <w:t>бюджетов территориальных фондов обязательного медицинского страхования в бюджеты территориальных фондов обязательного медицинского страхования в сумме 64,53 тыс. рублей (со знаком «минус»).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Расходная часть бюджета Фонда изменена в сторону увеличения                      на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603 817,07 тыс. рублей, в том числе: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предусмотрены ассигнования на Подпрограмму «Профилактика заболеваний и формирование здорового образа жизни. Развитие первичной медико-санитарной помощи» в части: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расходов медицинских организаций на оплату труда врачей и среднего медицинского персонала в сумме 15 200,90 тыс. рублей;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финансирования расходов медицинских организаций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в сумме 303,50 тыс. рублей;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увеличены ассигнования на Подпрограмму «Управление развитием отрасли» в части финансового обеспечения мероприятий по приобретению и проведению ремонта медицинского оборудования на 124 871,33 тыс. рублей за счет остатка средств на соответствующие цели, образовавшегося по состоянию на 01.01.2023 года;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увеличены </w:t>
      </w:r>
      <w:bookmarkStart w:id="3" w:name="_Hlk128489642"/>
      <w:r>
        <w:rPr>
          <w:sz w:val="28"/>
          <w:szCs w:val="28"/>
        </w:rPr>
        <w:t>ассигнования на Подпрограмму «Финансовое обеспечение территориальной программы обязательного медицинского страхования» в части  финансового обеспечения организации обязательного медицинского страхования на территориях субъектов Российской Федерации для завершения расчетов за медицинскую помощь, оказанную застрахованным гражданам Камчатского края</w:t>
      </w:r>
      <w:bookmarkEnd w:id="3"/>
      <w:r>
        <w:rPr>
          <w:sz w:val="28"/>
          <w:szCs w:val="28"/>
        </w:rPr>
        <w:t>, в соответствии с территориальной программой ОМС на 2022 год, на 458 165,54 тыс. рублей за счет остатка средств субвенции, потребность в котором подтверждена ФФОМС;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увеличены ассигнования на реализацию непрограммных направлений расходов Фонда в части финансового обеспечения оказания медицинской помощи, включенной в базовую программу обязательного медицинского страхования, медицинскими организациями в Камчатском крае застрахованным лицам, которым выдан полис обязательного медицинского страхования в других субъек</w:t>
      </w:r>
      <w:r w:rsidR="00876443">
        <w:rPr>
          <w:sz w:val="28"/>
          <w:szCs w:val="28"/>
        </w:rPr>
        <w:t>тах Российской Федерации, на</w:t>
      </w:r>
      <w:r>
        <w:rPr>
          <w:sz w:val="28"/>
          <w:szCs w:val="28"/>
        </w:rPr>
        <w:t xml:space="preserve"> 5 275,80 тыс. рублей за счет остатка средств на соответствующие цели, образовавшегося по состоянию на 01.01.2023 года.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Сбалансированность бюджета Фонда на 2023 год обеспечена за счет привлечения переходящих остатков средств бюджета Фонда, образовавшихся по состоянию на 01.01.2023 года, в сумме 979 128,61 тыс. рублей. 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бюджета Фонда с учетом предложенных изменений на 2025 год:</w:t>
      </w:r>
    </w:p>
    <w:p w:rsidR="00591154" w:rsidRDefault="00876443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1154">
        <w:rPr>
          <w:sz w:val="28"/>
          <w:szCs w:val="28"/>
        </w:rPr>
        <w:t xml:space="preserve">общий объем доходов бюджета Фонда определен в размере        </w:t>
      </w:r>
      <w:r w:rsidR="0059115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591154">
        <w:rPr>
          <w:sz w:val="28"/>
          <w:szCs w:val="28"/>
        </w:rPr>
        <w:t xml:space="preserve">     </w:t>
      </w:r>
      <w:r w:rsidR="00591154">
        <w:rPr>
          <w:sz w:val="28"/>
          <w:szCs w:val="28"/>
        </w:rPr>
        <w:t xml:space="preserve">       19 439 064,10</w:t>
      </w:r>
      <w:r w:rsidR="00591154">
        <w:rPr>
          <w:color w:val="FF0000"/>
          <w:sz w:val="28"/>
          <w:szCs w:val="28"/>
        </w:rPr>
        <w:t xml:space="preserve"> </w:t>
      </w:r>
      <w:r w:rsidR="00591154">
        <w:rPr>
          <w:sz w:val="28"/>
          <w:szCs w:val="28"/>
        </w:rPr>
        <w:t>тыс. рублей;</w:t>
      </w:r>
    </w:p>
    <w:p w:rsidR="00591154" w:rsidRDefault="00876443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91154">
        <w:rPr>
          <w:sz w:val="28"/>
          <w:szCs w:val="28"/>
        </w:rPr>
        <w:t>общий объем расходов бюджета Фонда определен в размере</w:t>
      </w:r>
      <w:r w:rsidR="00591154">
        <w:rPr>
          <w:color w:val="FF0000"/>
          <w:sz w:val="28"/>
          <w:szCs w:val="28"/>
        </w:rPr>
        <w:t xml:space="preserve">    </w:t>
      </w:r>
      <w:r w:rsidR="00591154">
        <w:rPr>
          <w:color w:val="FF0000"/>
          <w:sz w:val="28"/>
          <w:szCs w:val="28"/>
        </w:rPr>
        <w:t xml:space="preserve">       </w:t>
      </w:r>
      <w:r w:rsidR="00591154">
        <w:rPr>
          <w:color w:val="FF0000"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 </w:t>
      </w:r>
      <w:r w:rsidR="00591154">
        <w:rPr>
          <w:color w:val="FF0000"/>
          <w:sz w:val="28"/>
          <w:szCs w:val="28"/>
        </w:rPr>
        <w:t xml:space="preserve">      </w:t>
      </w:r>
      <w:r w:rsidR="00591154">
        <w:rPr>
          <w:sz w:val="28"/>
          <w:szCs w:val="28"/>
        </w:rPr>
        <w:t>19 439 064,10</w:t>
      </w:r>
      <w:r w:rsidR="00591154">
        <w:rPr>
          <w:color w:val="FF0000"/>
          <w:sz w:val="28"/>
          <w:szCs w:val="28"/>
        </w:rPr>
        <w:t xml:space="preserve"> </w:t>
      </w:r>
      <w:r w:rsidR="00591154">
        <w:rPr>
          <w:sz w:val="28"/>
          <w:szCs w:val="28"/>
        </w:rPr>
        <w:t>тыс. рублей.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Доходная часть бюджета Фонда на 2025 год изменена в сторону уменьшения на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64,60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тыс. рублей в связи с уменьшением планируемых доходов бюджета Фонда за счет субвенций из бюджета ФФОМС на финансовое обеспечение организации обязательного медицинского страхования на территориях субъектов Российской Федерации. Уточненный размер субвенции на 2025 год рассчитан в соответствии с Методикой распределения субвенций, предоставляемых из бюджета ФФОМС, утвержденной постановлением Правительства Российской Федерации от 05.05.2012 № 462,  исходя из численности застрахованного по обязательному медицинскому страхованию населения Камчатского края по состоянию на 01.01.2022 года в количестве 295 521 человек, коэффициента дифференциации, рассчитанного для Камчатского края в размере 3,638, и уточненного среднего </w:t>
      </w:r>
      <w:proofErr w:type="spellStart"/>
      <w:r>
        <w:rPr>
          <w:sz w:val="28"/>
          <w:szCs w:val="28"/>
        </w:rPr>
        <w:t>подушевого</w:t>
      </w:r>
      <w:proofErr w:type="spellEnd"/>
      <w:r>
        <w:rPr>
          <w:sz w:val="28"/>
          <w:szCs w:val="28"/>
        </w:rPr>
        <w:t xml:space="preserve"> норматива финансирования базовой программы обязательного медицинского страхования в размере 17 899,7 рублей на 2025 год, предусмотренного Программой государственных гарантий бесплатного оказания гражданам медицинской помощи на 2023 год и на плановый период 2024 и 2025 годов.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Расходная часть бюджета Фонда на 2025 год изменена в сторону уменьшения на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64,60 тыс. рублей за счет уменьшения ассигнований на Подпрограмму «Финансовое обеспечение территориальной программы обязательного медицинского страхования» в части финансового обеспечения организации обязательного медицинского страхования на территориях субъектов Российской Федерации.</w:t>
      </w:r>
    </w:p>
    <w:p w:rsidR="00591154" w:rsidRDefault="00591154" w:rsidP="005911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текстовую часть Закона Камчатского края «О бюджете территориального фонда обязательного медицинского страхования Камчатского края на 2023 год и на плановый период 2024 и 2025 годов» внесены следующие изменения:</w:t>
      </w:r>
    </w:p>
    <w:p w:rsidR="00591154" w:rsidRDefault="00591154" w:rsidP="00591154">
      <w:pPr>
        <w:numPr>
          <w:ilvl w:val="0"/>
          <w:numId w:val="1"/>
        </w:numPr>
        <w:jc w:val="both"/>
        <w:rPr>
          <w:sz w:val="28"/>
          <w:szCs w:val="28"/>
        </w:rPr>
      </w:pPr>
      <w:bookmarkStart w:id="4" w:name="_Hlk128486483"/>
      <w:r>
        <w:rPr>
          <w:sz w:val="28"/>
          <w:szCs w:val="28"/>
        </w:rPr>
        <w:t>уточнены основные характеристики бюджета Фонда на 2023 год;</w:t>
      </w:r>
      <w:bookmarkEnd w:id="4"/>
    </w:p>
    <w:p w:rsidR="00591154" w:rsidRDefault="00591154" w:rsidP="00591154">
      <w:pPr>
        <w:numPr>
          <w:ilvl w:val="0"/>
          <w:numId w:val="1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уточнены основные характеристики бюджета Фонда на плановый период 2025 года;</w:t>
      </w:r>
    </w:p>
    <w:p w:rsidR="00591154" w:rsidRDefault="00591154" w:rsidP="00591154">
      <w:pPr>
        <w:numPr>
          <w:ilvl w:val="0"/>
          <w:numId w:val="1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увеличен общий размер нормированного страхового запаса Фонда на 2023 год на 166 168,22 тыс. рублей. Уточненный размер нормированного страхового запаса Фонда на 2023 год предусмотрен в сумме 931 168,22 тыс. рублей</w:t>
      </w:r>
      <w:r>
        <w:rPr>
          <w:sz w:val="28"/>
          <w:szCs w:val="28"/>
        </w:rPr>
        <w:t>.</w:t>
      </w:r>
    </w:p>
    <w:p w:rsidR="00591154" w:rsidRDefault="00591154" w:rsidP="005911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Расчетная стоимость территориальной программы обязательного медицинского страхования на 2023 год в результате корректировки доходов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расходов бюджета Фонда на 2023 год не изменилась и составляет   </w:t>
      </w:r>
      <w:r w:rsidR="0087644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16 884 709,90 тыс. рублей, на 2025 год изменилась и составляет 19 114 523,20 тыс. рублей.</w:t>
      </w:r>
    </w:p>
    <w:p w:rsidR="00591154" w:rsidRDefault="00591154" w:rsidP="005911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и реализация проекта закона создаст условия для </w:t>
      </w:r>
      <w:r>
        <w:rPr>
          <w:bCs/>
          <w:sz w:val="28"/>
        </w:rPr>
        <w:t xml:space="preserve">обеспечения </w:t>
      </w:r>
      <w:r>
        <w:rPr>
          <w:sz w:val="28"/>
          <w:szCs w:val="28"/>
        </w:rPr>
        <w:t xml:space="preserve">доступности и качества медицинской помощи, оказываемой в рамках территориальной программы обязательного медицинского страхования, и </w:t>
      </w:r>
      <w:r>
        <w:rPr>
          <w:sz w:val="28"/>
          <w:szCs w:val="28"/>
        </w:rPr>
        <w:lastRenderedPageBreak/>
        <w:t xml:space="preserve">обеспечит </w:t>
      </w:r>
      <w:r>
        <w:rPr>
          <w:bCs/>
          <w:sz w:val="28"/>
        </w:rPr>
        <w:t>финансовую устойчивость обязательного медицинского страхования на территории Камчатского края.</w:t>
      </w:r>
    </w:p>
    <w:p w:rsidR="00591154" w:rsidRDefault="00591154" w:rsidP="00591154">
      <w:pPr>
        <w:ind w:firstLine="709"/>
        <w:jc w:val="both"/>
        <w:rPr>
          <w:bCs/>
          <w:sz w:val="28"/>
        </w:rPr>
      </w:pPr>
      <w:r>
        <w:rPr>
          <w:sz w:val="28"/>
          <w:szCs w:val="28"/>
        </w:rPr>
        <w:t>Законопроект не подлежит оценке регулирующего воздействия в соответствии с Постановлением Правительства Камчатского края от 28.09.2022 № 510-П «Об утверждении Порядка проведения процедуры оценки регулирующего воздействия проектов нормативных правовых актов Камчатского края и порядка проведения экспертизы нормативных правовых актов Камчатского края».</w:t>
      </w:r>
    </w:p>
    <w:p w:rsidR="00591154" w:rsidRPr="00591154" w:rsidRDefault="00591154" w:rsidP="00591154">
      <w:pPr>
        <w:ind w:firstLine="709"/>
        <w:jc w:val="both"/>
        <w:rPr>
          <w:bCs/>
          <w:sz w:val="28"/>
          <w:szCs w:val="28"/>
        </w:rPr>
      </w:pPr>
    </w:p>
    <w:p w:rsidR="0009340C" w:rsidRPr="00591154" w:rsidRDefault="0009340C">
      <w:pPr>
        <w:rPr>
          <w:sz w:val="28"/>
          <w:szCs w:val="28"/>
        </w:rPr>
      </w:pPr>
    </w:p>
    <w:p w:rsidR="00591154" w:rsidRPr="00591154" w:rsidRDefault="00591154" w:rsidP="00591154">
      <w:pPr>
        <w:pStyle w:val="a6"/>
        <w:rPr>
          <w:szCs w:val="28"/>
        </w:rPr>
      </w:pPr>
    </w:p>
    <w:p w:rsidR="00591154" w:rsidRPr="00591154" w:rsidRDefault="00591154" w:rsidP="00591154">
      <w:pPr>
        <w:pStyle w:val="a6"/>
      </w:pPr>
      <w:r w:rsidRPr="00591154">
        <w:t>Финансово-экономическое обоснование</w:t>
      </w:r>
    </w:p>
    <w:p w:rsidR="00591154" w:rsidRPr="00591154" w:rsidRDefault="00591154" w:rsidP="00591154">
      <w:pPr>
        <w:pStyle w:val="a4"/>
        <w:jc w:val="center"/>
        <w:rPr>
          <w:b/>
          <w:sz w:val="28"/>
          <w:szCs w:val="28"/>
        </w:rPr>
      </w:pPr>
      <w:r w:rsidRPr="00591154">
        <w:rPr>
          <w:b/>
          <w:sz w:val="28"/>
          <w:szCs w:val="28"/>
        </w:rPr>
        <w:t>к проекту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2023 год и на плановый период 2024 и 2025 годов»</w:t>
      </w:r>
    </w:p>
    <w:p w:rsidR="00591154" w:rsidRDefault="00591154" w:rsidP="00591154">
      <w:pPr>
        <w:pStyle w:val="a4"/>
        <w:jc w:val="both"/>
        <w:rPr>
          <w:b/>
          <w:sz w:val="28"/>
          <w:szCs w:val="28"/>
        </w:rPr>
      </w:pPr>
    </w:p>
    <w:p w:rsidR="00591154" w:rsidRDefault="00591154" w:rsidP="00591154">
      <w:pPr>
        <w:pStyle w:val="a4"/>
        <w:ind w:firstLine="708"/>
        <w:jc w:val="both"/>
        <w:rPr>
          <w:sz w:val="28"/>
          <w:szCs w:val="28"/>
        </w:rPr>
      </w:pPr>
      <w:r w:rsidRPr="00676C76">
        <w:rPr>
          <w:sz w:val="28"/>
          <w:szCs w:val="28"/>
        </w:rPr>
        <w:t>Представленным проектом закона Камчатского края «О внесении изменений в Закон Камчатского края «О бюджете территориального фонда обязательного медицинского стра</w:t>
      </w:r>
      <w:r>
        <w:rPr>
          <w:sz w:val="28"/>
          <w:szCs w:val="28"/>
        </w:rPr>
        <w:t>хования Камчатского края на 2023 год и на плановый период 2024 и 2025</w:t>
      </w:r>
      <w:r w:rsidRPr="00676C76">
        <w:rPr>
          <w:sz w:val="28"/>
          <w:szCs w:val="28"/>
        </w:rPr>
        <w:t xml:space="preserve"> годов» вносятся изменения в бюджет территориального фонда обязательного медицинского страхования Камчатского края </w:t>
      </w:r>
      <w:r>
        <w:rPr>
          <w:sz w:val="28"/>
          <w:szCs w:val="28"/>
        </w:rPr>
        <w:t>на 2023</w:t>
      </w:r>
      <w:r w:rsidRPr="00676C76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2025 года</w:t>
      </w:r>
      <w:r w:rsidRPr="00676C76">
        <w:rPr>
          <w:sz w:val="28"/>
          <w:szCs w:val="28"/>
        </w:rPr>
        <w:t>:</w:t>
      </w:r>
    </w:p>
    <w:p w:rsidR="00591154" w:rsidRPr="00676C76" w:rsidRDefault="00591154" w:rsidP="00591154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2023 год</w:t>
      </w:r>
    </w:p>
    <w:p w:rsidR="00591154" w:rsidRPr="009B0112" w:rsidRDefault="00591154" w:rsidP="00591154">
      <w:pPr>
        <w:pStyle w:val="a4"/>
        <w:jc w:val="both"/>
        <w:rPr>
          <w:sz w:val="28"/>
          <w:szCs w:val="28"/>
        </w:rPr>
      </w:pPr>
      <w:r w:rsidRPr="008300B3">
        <w:rPr>
          <w:sz w:val="28"/>
          <w:szCs w:val="28"/>
        </w:rPr>
        <w:t>объем доходов</w:t>
      </w:r>
      <w:r w:rsidRPr="00844091">
        <w:rPr>
          <w:color w:val="FF0000"/>
          <w:sz w:val="28"/>
          <w:szCs w:val="28"/>
        </w:rPr>
        <w:t xml:space="preserve"> </w:t>
      </w:r>
      <w:r w:rsidRPr="009B0112">
        <w:rPr>
          <w:sz w:val="28"/>
          <w:szCs w:val="28"/>
        </w:rPr>
        <w:t>уменьшается на 375 311,54 тыс. рублей;</w:t>
      </w:r>
    </w:p>
    <w:p w:rsidR="00591154" w:rsidRPr="009B0112" w:rsidRDefault="00591154" w:rsidP="00591154">
      <w:pPr>
        <w:pStyle w:val="a4"/>
        <w:jc w:val="both"/>
        <w:rPr>
          <w:sz w:val="28"/>
          <w:szCs w:val="28"/>
        </w:rPr>
      </w:pPr>
      <w:r w:rsidRPr="009B0112">
        <w:rPr>
          <w:sz w:val="28"/>
          <w:szCs w:val="28"/>
        </w:rPr>
        <w:t>объем расходов увеличивается на 603 817,07 тыс. рублей;</w:t>
      </w:r>
    </w:p>
    <w:p w:rsidR="00591154" w:rsidRDefault="00591154" w:rsidP="00591154">
      <w:pPr>
        <w:pStyle w:val="a4"/>
        <w:jc w:val="both"/>
        <w:rPr>
          <w:sz w:val="28"/>
          <w:szCs w:val="28"/>
        </w:rPr>
      </w:pPr>
      <w:r w:rsidRPr="005A2258">
        <w:rPr>
          <w:sz w:val="28"/>
          <w:szCs w:val="28"/>
        </w:rPr>
        <w:t xml:space="preserve">объем источников финансирования дефицита увеличивается на </w:t>
      </w:r>
      <w:r w:rsidRPr="009B0112">
        <w:rPr>
          <w:sz w:val="28"/>
          <w:szCs w:val="28"/>
        </w:rPr>
        <w:t>979 128,61</w:t>
      </w:r>
      <w:r w:rsidRPr="00CC7592">
        <w:rPr>
          <w:color w:val="FF0000"/>
          <w:sz w:val="28"/>
          <w:szCs w:val="28"/>
        </w:rPr>
        <w:t xml:space="preserve"> </w:t>
      </w:r>
      <w:r w:rsidRPr="001606E6">
        <w:rPr>
          <w:sz w:val="28"/>
          <w:szCs w:val="28"/>
        </w:rPr>
        <w:t>тыс.</w:t>
      </w:r>
      <w:r w:rsidRPr="005A2258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>;</w:t>
      </w:r>
    </w:p>
    <w:p w:rsidR="00591154" w:rsidRDefault="00591154" w:rsidP="00591154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2025 год</w:t>
      </w:r>
    </w:p>
    <w:p w:rsidR="00591154" w:rsidRPr="009B0112" w:rsidRDefault="00591154" w:rsidP="00591154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доходов </w:t>
      </w:r>
      <w:r w:rsidRPr="009B0112">
        <w:rPr>
          <w:sz w:val="28"/>
          <w:szCs w:val="28"/>
        </w:rPr>
        <w:t>уменьшается на 64,60 тыс. рублей;</w:t>
      </w:r>
    </w:p>
    <w:p w:rsidR="00591154" w:rsidRPr="009B0112" w:rsidRDefault="00591154" w:rsidP="00591154">
      <w:pPr>
        <w:pStyle w:val="a4"/>
        <w:jc w:val="both"/>
        <w:rPr>
          <w:sz w:val="28"/>
          <w:szCs w:val="28"/>
        </w:rPr>
      </w:pPr>
      <w:r w:rsidRPr="009B0112">
        <w:rPr>
          <w:sz w:val="28"/>
          <w:szCs w:val="28"/>
        </w:rPr>
        <w:t>объем расходов уменьшается на 64,60 тыс. рублей.</w:t>
      </w:r>
    </w:p>
    <w:p w:rsidR="00591154" w:rsidRPr="000B1E5D" w:rsidRDefault="00591154" w:rsidP="00591154">
      <w:pPr>
        <w:pStyle w:val="a4"/>
        <w:ind w:firstLine="708"/>
        <w:jc w:val="both"/>
        <w:rPr>
          <w:sz w:val="28"/>
          <w:szCs w:val="28"/>
        </w:rPr>
      </w:pPr>
      <w:r w:rsidRPr="000B1E5D">
        <w:rPr>
          <w:sz w:val="28"/>
          <w:szCs w:val="28"/>
        </w:rPr>
        <w:t>Для реализации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</w:t>
      </w:r>
      <w:r>
        <w:rPr>
          <w:sz w:val="28"/>
          <w:szCs w:val="28"/>
        </w:rPr>
        <w:t>3</w:t>
      </w:r>
      <w:r w:rsidRPr="000B1E5D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4</w:t>
      </w:r>
      <w:r w:rsidRPr="000B1E5D">
        <w:rPr>
          <w:sz w:val="28"/>
          <w:szCs w:val="28"/>
        </w:rPr>
        <w:t xml:space="preserve"> и 202</w:t>
      </w:r>
      <w:r>
        <w:rPr>
          <w:sz w:val="28"/>
          <w:szCs w:val="28"/>
        </w:rPr>
        <w:t>5</w:t>
      </w:r>
      <w:r w:rsidRPr="000B1E5D">
        <w:rPr>
          <w:sz w:val="28"/>
          <w:szCs w:val="28"/>
        </w:rPr>
        <w:t xml:space="preserve"> годов» не потребуется дополнительного финансирования из краевого бюджета. </w:t>
      </w:r>
    </w:p>
    <w:p w:rsidR="00591154" w:rsidRPr="00634009" w:rsidRDefault="00591154" w:rsidP="00591154">
      <w:pPr>
        <w:pStyle w:val="a4"/>
        <w:ind w:firstLine="708"/>
        <w:jc w:val="both"/>
        <w:rPr>
          <w:sz w:val="28"/>
          <w:szCs w:val="28"/>
        </w:rPr>
      </w:pPr>
      <w:r w:rsidRPr="000B1E5D">
        <w:rPr>
          <w:sz w:val="28"/>
          <w:szCs w:val="28"/>
        </w:rPr>
        <w:t>Принятие проекта не приведет к появлению выпадающих доходов краевого бюджета.</w:t>
      </w:r>
    </w:p>
    <w:p w:rsidR="00591154" w:rsidRDefault="00591154">
      <w:pPr>
        <w:rPr>
          <w:sz w:val="28"/>
          <w:szCs w:val="28"/>
        </w:rPr>
      </w:pPr>
    </w:p>
    <w:p w:rsidR="00591154" w:rsidRDefault="00591154">
      <w:pPr>
        <w:rPr>
          <w:sz w:val="28"/>
          <w:szCs w:val="28"/>
        </w:rPr>
      </w:pPr>
    </w:p>
    <w:p w:rsidR="00591154" w:rsidRDefault="00591154">
      <w:pPr>
        <w:rPr>
          <w:sz w:val="28"/>
          <w:szCs w:val="28"/>
        </w:rPr>
      </w:pPr>
    </w:p>
    <w:p w:rsidR="00591154" w:rsidRPr="00591154" w:rsidRDefault="00591154" w:rsidP="00591154">
      <w:pPr>
        <w:pStyle w:val="1"/>
        <w:rPr>
          <w:szCs w:val="28"/>
        </w:rPr>
      </w:pPr>
      <w:r w:rsidRPr="00591154">
        <w:rPr>
          <w:szCs w:val="28"/>
        </w:rPr>
        <w:t>Перечень</w:t>
      </w:r>
    </w:p>
    <w:p w:rsidR="00591154" w:rsidRPr="00591154" w:rsidRDefault="00591154" w:rsidP="00591154">
      <w:pPr>
        <w:pStyle w:val="a4"/>
        <w:jc w:val="center"/>
        <w:rPr>
          <w:b/>
          <w:sz w:val="28"/>
          <w:szCs w:val="28"/>
        </w:rPr>
      </w:pPr>
      <w:r w:rsidRPr="00591154">
        <w:rPr>
          <w:b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закона Камчатского края «О внесении изменений в Закон Камчатского </w:t>
      </w:r>
      <w:proofErr w:type="gramStart"/>
      <w:r w:rsidRPr="00591154">
        <w:rPr>
          <w:b/>
          <w:sz w:val="28"/>
          <w:szCs w:val="28"/>
        </w:rPr>
        <w:t xml:space="preserve">края </w:t>
      </w:r>
      <w:r w:rsidR="008D2541">
        <w:rPr>
          <w:b/>
          <w:sz w:val="28"/>
          <w:szCs w:val="28"/>
        </w:rPr>
        <w:t xml:space="preserve"> </w:t>
      </w:r>
      <w:bookmarkStart w:id="5" w:name="_GoBack"/>
      <w:bookmarkEnd w:id="5"/>
      <w:r w:rsidRPr="00591154">
        <w:rPr>
          <w:b/>
          <w:sz w:val="28"/>
          <w:szCs w:val="28"/>
        </w:rPr>
        <w:t>«</w:t>
      </w:r>
      <w:proofErr w:type="gramEnd"/>
      <w:r w:rsidRPr="00591154">
        <w:rPr>
          <w:b/>
          <w:sz w:val="28"/>
          <w:szCs w:val="28"/>
        </w:rPr>
        <w:t>О бюджете территориального фонда обязательного медицинского страхования Камчатского края на 2023 год и на плановый период 2024 и 2025 годов», признанию утратившими силу, приостановлению, изменению</w:t>
      </w:r>
    </w:p>
    <w:p w:rsidR="00591154" w:rsidRPr="00591154" w:rsidRDefault="00591154" w:rsidP="00591154">
      <w:pPr>
        <w:jc w:val="both"/>
        <w:rPr>
          <w:b/>
          <w:sz w:val="28"/>
          <w:szCs w:val="28"/>
        </w:rPr>
      </w:pPr>
    </w:p>
    <w:p w:rsidR="00591154" w:rsidRDefault="00591154" w:rsidP="00591154">
      <w:pPr>
        <w:jc w:val="both"/>
        <w:rPr>
          <w:sz w:val="28"/>
        </w:rPr>
      </w:pPr>
      <w:r w:rsidRPr="00E90C73">
        <w:rPr>
          <w:b/>
          <w:sz w:val="28"/>
        </w:rPr>
        <w:tab/>
      </w:r>
      <w:r w:rsidRPr="00E90C73">
        <w:rPr>
          <w:sz w:val="28"/>
        </w:rPr>
        <w:t>В целях реализации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</w:t>
      </w:r>
      <w:r>
        <w:rPr>
          <w:sz w:val="28"/>
        </w:rPr>
        <w:t>3</w:t>
      </w:r>
      <w:r w:rsidRPr="00E90C73">
        <w:rPr>
          <w:sz w:val="28"/>
        </w:rPr>
        <w:t xml:space="preserve"> год и на плановый период 202</w:t>
      </w:r>
      <w:r>
        <w:rPr>
          <w:sz w:val="28"/>
        </w:rPr>
        <w:t>4</w:t>
      </w:r>
      <w:r w:rsidRPr="00E90C73">
        <w:rPr>
          <w:sz w:val="28"/>
        </w:rPr>
        <w:t xml:space="preserve"> и 202</w:t>
      </w:r>
      <w:r>
        <w:rPr>
          <w:sz w:val="28"/>
        </w:rPr>
        <w:t>5</w:t>
      </w:r>
      <w:r w:rsidRPr="00E90C73">
        <w:rPr>
          <w:sz w:val="28"/>
        </w:rPr>
        <w:t xml:space="preserve"> годов» потребуется</w:t>
      </w:r>
      <w:r>
        <w:rPr>
          <w:sz w:val="28"/>
        </w:rPr>
        <w:t xml:space="preserve"> </w:t>
      </w:r>
      <w:r w:rsidRPr="00E90C73">
        <w:rPr>
          <w:sz w:val="28"/>
        </w:rPr>
        <w:t>изменени</w:t>
      </w:r>
      <w:r>
        <w:rPr>
          <w:sz w:val="28"/>
        </w:rPr>
        <w:t>е нормативных правовых актов Камчатского края:</w:t>
      </w:r>
    </w:p>
    <w:p w:rsidR="00591154" w:rsidRDefault="00591154" w:rsidP="00591154">
      <w:pPr>
        <w:numPr>
          <w:ilvl w:val="0"/>
          <w:numId w:val="2"/>
        </w:numPr>
        <w:ind w:left="0" w:firstLine="708"/>
        <w:jc w:val="both"/>
        <w:rPr>
          <w:sz w:val="28"/>
        </w:rPr>
      </w:pPr>
      <w:bookmarkStart w:id="6" w:name="_Hlk128479340"/>
      <w:r>
        <w:rPr>
          <w:sz w:val="28"/>
        </w:rPr>
        <w:t xml:space="preserve">постановление Правительства Камчатского края от 29.11.2013               № 524-П «Об утверждении </w:t>
      </w:r>
      <w:r w:rsidRPr="00E90C73">
        <w:rPr>
          <w:sz w:val="28"/>
        </w:rPr>
        <w:t>государственн</w:t>
      </w:r>
      <w:r>
        <w:rPr>
          <w:sz w:val="28"/>
        </w:rPr>
        <w:t>ой</w:t>
      </w:r>
      <w:r w:rsidRPr="00E90C73">
        <w:rPr>
          <w:sz w:val="28"/>
        </w:rPr>
        <w:t xml:space="preserve"> </w:t>
      </w:r>
      <w:r>
        <w:rPr>
          <w:sz w:val="28"/>
        </w:rPr>
        <w:t>П</w:t>
      </w:r>
      <w:r w:rsidRPr="00E90C73">
        <w:rPr>
          <w:sz w:val="28"/>
        </w:rPr>
        <w:t>рограмм</w:t>
      </w:r>
      <w:r>
        <w:rPr>
          <w:sz w:val="28"/>
        </w:rPr>
        <w:t>ы</w:t>
      </w:r>
      <w:r w:rsidRPr="00E90C73">
        <w:rPr>
          <w:sz w:val="28"/>
        </w:rPr>
        <w:t xml:space="preserve"> Камчатского края «Развитие здравоохранения Камчатского края»</w:t>
      </w:r>
      <w:r>
        <w:rPr>
          <w:sz w:val="28"/>
        </w:rPr>
        <w:t>;</w:t>
      </w:r>
      <w:bookmarkEnd w:id="6"/>
    </w:p>
    <w:p w:rsidR="00591154" w:rsidRPr="00DF37F1" w:rsidRDefault="00591154" w:rsidP="00591154">
      <w:pPr>
        <w:numPr>
          <w:ilvl w:val="0"/>
          <w:numId w:val="2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>
        <w:rPr>
          <w:sz w:val="28"/>
        </w:rPr>
        <w:t>п</w:t>
      </w:r>
      <w:r>
        <w:rPr>
          <w:sz w:val="28"/>
          <w:szCs w:val="28"/>
        </w:rPr>
        <w:t xml:space="preserve">остановление Правительства Камчатского края от 26.12.2022 № 720-П </w:t>
      </w:r>
      <w:r w:rsidRPr="00DF37F1">
        <w:rPr>
          <w:sz w:val="28"/>
          <w:szCs w:val="28"/>
        </w:rPr>
        <w:t>«Об утверждении территориальной программы государственных гарантий бесплатного оказания гражданам медицинской помощи на территории Камчатского края на 2023 год и на плановый период 2024 и 2025 годов»</w:t>
      </w:r>
      <w:r>
        <w:rPr>
          <w:sz w:val="28"/>
        </w:rPr>
        <w:t>.</w:t>
      </w:r>
    </w:p>
    <w:p w:rsidR="00591154" w:rsidRPr="00E90C73" w:rsidRDefault="00591154" w:rsidP="00591154">
      <w:pPr>
        <w:ind w:firstLine="708"/>
        <w:jc w:val="both"/>
        <w:rPr>
          <w:sz w:val="28"/>
        </w:rPr>
      </w:pPr>
      <w:r>
        <w:rPr>
          <w:sz w:val="28"/>
        </w:rPr>
        <w:t>П</w:t>
      </w:r>
      <w:r w:rsidRPr="00E90C73">
        <w:rPr>
          <w:sz w:val="28"/>
        </w:rPr>
        <w:t>ринятие законов и иных нормативных правовых актов Камчатского края</w:t>
      </w:r>
      <w:r w:rsidRPr="00E90C73">
        <w:rPr>
          <w:sz w:val="28"/>
          <w:szCs w:val="28"/>
        </w:rPr>
        <w:t xml:space="preserve">, </w:t>
      </w:r>
      <w:r w:rsidRPr="00E90C73">
        <w:rPr>
          <w:sz w:val="28"/>
        </w:rPr>
        <w:t>признание утратившими силу не потребуется.</w:t>
      </w:r>
    </w:p>
    <w:p w:rsidR="00591154" w:rsidRPr="00E90C73" w:rsidRDefault="00591154" w:rsidP="00591154">
      <w:pPr>
        <w:jc w:val="both"/>
        <w:rPr>
          <w:sz w:val="28"/>
        </w:rPr>
      </w:pPr>
    </w:p>
    <w:p w:rsidR="00591154" w:rsidRPr="00E90C73" w:rsidRDefault="00591154" w:rsidP="00591154">
      <w:pPr>
        <w:autoSpaceDE w:val="0"/>
        <w:autoSpaceDN w:val="0"/>
        <w:adjustRightInd w:val="0"/>
        <w:jc w:val="both"/>
        <w:rPr>
          <w:sz w:val="28"/>
        </w:rPr>
      </w:pPr>
    </w:p>
    <w:p w:rsidR="00591154" w:rsidRDefault="00591154" w:rsidP="00591154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591154" w:rsidRPr="00591154" w:rsidRDefault="00591154">
      <w:pPr>
        <w:rPr>
          <w:sz w:val="28"/>
          <w:szCs w:val="28"/>
        </w:rPr>
      </w:pPr>
    </w:p>
    <w:sectPr w:rsidR="00591154" w:rsidRPr="00591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05950"/>
    <w:multiLevelType w:val="hybridMultilevel"/>
    <w:tmpl w:val="D032CA80"/>
    <w:lvl w:ilvl="0" w:tplc="E8E4165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0321BB0"/>
    <w:multiLevelType w:val="hybridMultilevel"/>
    <w:tmpl w:val="C7BAD786"/>
    <w:lvl w:ilvl="0" w:tplc="A0F2E4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D33"/>
    <w:rsid w:val="0009340C"/>
    <w:rsid w:val="00591154"/>
    <w:rsid w:val="005A6E29"/>
    <w:rsid w:val="00876443"/>
    <w:rsid w:val="008D2541"/>
    <w:rsid w:val="00986D33"/>
    <w:rsid w:val="00DE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505D1"/>
  <w15:chartTrackingRefBased/>
  <w15:docId w15:val="{FD2A51B3-2640-4EAE-8CFC-B23D67FFC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91154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09340C"/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09340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91154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semiHidden/>
    <w:unhideWhenUsed/>
    <w:rsid w:val="0059115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911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basedOn w:val="a"/>
    <w:next w:val="a7"/>
    <w:qFormat/>
    <w:rsid w:val="00591154"/>
    <w:pPr>
      <w:jc w:val="center"/>
    </w:pPr>
    <w:rPr>
      <w:b/>
      <w:bCs/>
      <w:sz w:val="28"/>
    </w:rPr>
  </w:style>
  <w:style w:type="paragraph" w:styleId="a7">
    <w:name w:val="Title"/>
    <w:basedOn w:val="a"/>
    <w:next w:val="a"/>
    <w:link w:val="a8"/>
    <w:uiPriority w:val="10"/>
    <w:qFormat/>
    <w:rsid w:val="005911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59115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0">
    <w:name w:val="Заголовок 1 Знак"/>
    <w:basedOn w:val="a0"/>
    <w:link w:val="1"/>
    <w:rsid w:val="0059115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2250</Words>
  <Characters>12826</Characters>
  <Application>Microsoft Office Word</Application>
  <DocSecurity>0</DocSecurity>
  <Lines>106</Lines>
  <Paragraphs>30</Paragraphs>
  <ScaleCrop>false</ScaleCrop>
  <Company/>
  <LinksUpToDate>false</LinksUpToDate>
  <CharactersWithSpaces>15046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Людмила Сергеевна</dc:creator>
  <cp:keywords/>
  <dc:description/>
  <cp:lastModifiedBy>Крюкова Людмила Сергеевна</cp:lastModifiedBy>
  <cp:revision>5</cp:revision>
  <dcterms:created xsi:type="dcterms:W3CDTF">2023-03-27T03:10:00Z</dcterms:created>
  <dcterms:modified xsi:type="dcterms:W3CDTF">2023-03-27T03:26:00Z</dcterms:modified>
</cp:coreProperties>
</file>