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5A" w:rsidRDefault="00A839EF">
      <w:pPr>
        <w:jc w:val="center"/>
      </w:pPr>
      <w:r>
        <w:rPr>
          <w:rFonts w:ascii="Times New Roman" w:hAnsi="Times New Roman" w:cs="Times New Roman"/>
          <w:sz w:val="28"/>
        </w:rPr>
        <w:t>ПОВЕСТКА ЗАСЕДАНИЯ</w:t>
      </w:r>
    </w:p>
    <w:p w:rsidR="0090685A" w:rsidRDefault="00A839EF">
      <w:pPr>
        <w:jc w:val="center"/>
      </w:pPr>
      <w:r>
        <w:rPr>
          <w:rFonts w:ascii="Times New Roman" w:hAnsi="Times New Roman" w:cs="Times New Roman"/>
          <w:sz w:val="28"/>
        </w:rPr>
        <w:t>КОМИТЕТ ПО ВОПРОСАМ ГОСУДАРСТВЕННОГО СТРОИТЕЛЬСТВА, МЕСТНОГО САМОУПРАВЛЕНИЯ И ГАРМОНИЗАЦИИ МЕЖНАЦИОНАЛЬНЫХ ОТНОШЕНИЙ</w:t>
      </w:r>
    </w:p>
    <w:p w:rsidR="0090685A" w:rsidRDefault="00A839EF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90685A">
        <w:tc>
          <w:tcPr>
            <w:tcW w:w="3401" w:type="dxa"/>
          </w:tcPr>
          <w:p w:rsidR="0090685A" w:rsidRDefault="00A839EF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08 февраля 2024 года</w:t>
            </w:r>
          </w:p>
          <w:p w:rsidR="0090685A" w:rsidRDefault="00A839EF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15-00</w:t>
            </w:r>
          </w:p>
        </w:tc>
        <w:tc>
          <w:tcPr>
            <w:tcW w:w="2267" w:type="dxa"/>
          </w:tcPr>
          <w:p w:rsidR="0090685A" w:rsidRDefault="0090685A"/>
        </w:tc>
        <w:tc>
          <w:tcPr>
            <w:tcW w:w="3968" w:type="dxa"/>
          </w:tcPr>
          <w:p w:rsidR="0090685A" w:rsidRDefault="00A839EF"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402</w:t>
            </w:r>
          </w:p>
        </w:tc>
      </w:tr>
    </w:tbl>
    <w:p w:rsidR="0090685A" w:rsidRDefault="00A839EF">
      <w:r>
        <w:rPr>
          <w:rFonts w:ascii="Times New Roman" w:hAnsi="Times New Roman" w:cs="Times New Roman"/>
          <w:sz w:val="28"/>
        </w:rPr>
        <w:t xml:space="preserve"> </w:t>
      </w:r>
    </w:p>
    <w:p w:rsidR="0090685A" w:rsidRDefault="00A839EF">
      <w:r>
        <w:rPr>
          <w:rFonts w:ascii="Times New Roman" w:hAnsi="Times New Roman" w:cs="Times New Roman"/>
          <w:sz w:val="28"/>
        </w:rPr>
        <w:t xml:space="preserve"> </w:t>
      </w:r>
    </w:p>
    <w:p w:rsidR="0090685A" w:rsidRDefault="00A839EF">
      <w:r>
        <w:rPr>
          <w:rFonts w:ascii="Times New Roman" w:hAnsi="Times New Roman" w:cs="Times New Roman"/>
          <w:sz w:val="28"/>
        </w:rPr>
        <w:t xml:space="preserve"> </w:t>
      </w:r>
    </w:p>
    <w:p w:rsidR="0090685A" w:rsidRDefault="00664F20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"</w:t>
      </w:r>
      <w:r w:rsidR="00A839EF">
        <w:rPr>
          <w:rFonts w:ascii="Times New Roman" w:hAnsi="Times New Roman" w:cs="Times New Roman"/>
          <w:sz w:val="28"/>
        </w:rPr>
        <w:t>О внесении изменений в статью 20 Закона Камчатского края Камчатского края от 19.12.2008 № 209 "Об административных правонарушениях" (в части уточнения субъектов, которым может быть предоставлено право составлять протокол об административных правонарушений по статье 143 Закона – "воспрепятствование законной деятельности Уполномоченного по правам человека в Камчатском крае, Уполномоченного по правам ребенка в Камчатском крае, Уполномоченного по правам коренных малочисленных народов в Камчатского крае, Уполномоченного при Губернаторе Камчатского края по защите прав предпринимателей")</w:t>
      </w:r>
      <w:r>
        <w:rPr>
          <w:rFonts w:ascii="Times New Roman" w:hAnsi="Times New Roman" w:cs="Times New Roman"/>
          <w:sz w:val="28"/>
        </w:rPr>
        <w:t>"</w:t>
      </w:r>
      <w:r w:rsidR="00A839EF">
        <w:rPr>
          <w:rFonts w:ascii="Times New Roman" w:hAnsi="Times New Roman" w:cs="Times New Roman"/>
          <w:sz w:val="28"/>
        </w:rPr>
        <w:t>.</w:t>
      </w:r>
    </w:p>
    <w:p w:rsidR="00531E25" w:rsidRDefault="00A839EF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531E25">
        <w:rPr>
          <w:rFonts w:ascii="Times New Roman" w:hAnsi="Times New Roman" w:cs="Times New Roman"/>
          <w:i/>
          <w:sz w:val="28"/>
        </w:rPr>
        <w:t>Заместитель начальника отдела п</w:t>
      </w:r>
      <w:r>
        <w:rPr>
          <w:rFonts w:ascii="Times New Roman" w:hAnsi="Times New Roman" w:cs="Times New Roman"/>
          <w:i/>
          <w:sz w:val="28"/>
        </w:rPr>
        <w:t>рокуратур</w:t>
      </w:r>
      <w:r w:rsidR="00531E25">
        <w:rPr>
          <w:rFonts w:ascii="Times New Roman" w:hAnsi="Times New Roman" w:cs="Times New Roman"/>
          <w:i/>
          <w:sz w:val="28"/>
        </w:rPr>
        <w:t>ы</w:t>
      </w:r>
      <w:r>
        <w:rPr>
          <w:rFonts w:ascii="Times New Roman" w:hAnsi="Times New Roman" w:cs="Times New Roman"/>
          <w:i/>
          <w:sz w:val="28"/>
        </w:rPr>
        <w:t xml:space="preserve"> К</w:t>
      </w:r>
      <w:r w:rsidR="00845118">
        <w:rPr>
          <w:rFonts w:ascii="Times New Roman" w:hAnsi="Times New Roman" w:cs="Times New Roman"/>
          <w:i/>
          <w:sz w:val="28"/>
        </w:rPr>
        <w:t xml:space="preserve">амчатского </w:t>
      </w:r>
      <w:r>
        <w:rPr>
          <w:rFonts w:ascii="Times New Roman" w:hAnsi="Times New Roman" w:cs="Times New Roman"/>
          <w:i/>
          <w:sz w:val="28"/>
        </w:rPr>
        <w:t>к</w:t>
      </w:r>
      <w:r w:rsidR="00845118">
        <w:rPr>
          <w:rFonts w:ascii="Times New Roman" w:hAnsi="Times New Roman" w:cs="Times New Roman"/>
          <w:i/>
          <w:sz w:val="28"/>
        </w:rPr>
        <w:t>рая</w:t>
      </w:r>
    </w:p>
    <w:p w:rsidR="00531E25" w:rsidRDefault="00531E2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Гайдук Александр Олегович</w:t>
      </w:r>
      <w:bookmarkStart w:id="0" w:name="_GoBack"/>
      <w:bookmarkEnd w:id="0"/>
    </w:p>
    <w:p w:rsidR="00531E25" w:rsidRDefault="00531E25" w:rsidP="00531E25">
      <w:pPr>
        <w:jc w:val="both"/>
        <w:rPr>
          <w:rFonts w:ascii="Times New Roman" w:hAnsi="Times New Roman" w:cs="Times New Roman"/>
          <w:sz w:val="28"/>
        </w:rPr>
      </w:pPr>
    </w:p>
    <w:p w:rsidR="00531E25" w:rsidRDefault="00531E25" w:rsidP="00531E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</w:p>
    <w:p w:rsidR="00531E25" w:rsidRPr="00531E25" w:rsidRDefault="00531E25" w:rsidP="00531E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Постоянного комитета                                                                         М.М. Мананников</w:t>
      </w:r>
    </w:p>
    <w:p w:rsidR="0090685A" w:rsidRDefault="00A839EF">
      <w:r>
        <w:rPr>
          <w:rFonts w:ascii="Times New Roman" w:hAnsi="Times New Roman" w:cs="Times New Roman"/>
          <w:sz w:val="28"/>
        </w:rPr>
        <w:t xml:space="preserve"> </w:t>
      </w:r>
    </w:p>
    <w:sectPr w:rsidR="0090685A" w:rsidSect="00A839EF">
      <w:pgSz w:w="11907" w:h="16839" w:code="9"/>
      <w:pgMar w:top="850" w:right="1134" w:bottom="850" w:left="1134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5A"/>
    <w:rsid w:val="00531E25"/>
    <w:rsid w:val="00664F20"/>
    <w:rsid w:val="00845118"/>
    <w:rsid w:val="0090685A"/>
    <w:rsid w:val="00A8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AAC22-6BC3-4A32-9E06-3882E902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839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Олег Геннадьевич</dc:creator>
  <cp:lastModifiedBy>Учетная запись Майкрософт</cp:lastModifiedBy>
  <cp:revision>4</cp:revision>
  <cp:lastPrinted>2024-02-01T04:07:00Z</cp:lastPrinted>
  <dcterms:created xsi:type="dcterms:W3CDTF">2024-02-01T04:08:00Z</dcterms:created>
  <dcterms:modified xsi:type="dcterms:W3CDTF">2024-02-06T22:56:00Z</dcterms:modified>
</cp:coreProperties>
</file>