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826BE9" w:rsidTr="00082C5A">
        <w:tc>
          <w:tcPr>
            <w:tcW w:w="4281" w:type="dxa"/>
            <w:gridSpan w:val="5"/>
          </w:tcPr>
          <w:p w:rsidR="00826BE9" w:rsidRPr="00AD205A" w:rsidRDefault="00826BE9" w:rsidP="00082C5A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826BE9" w:rsidRPr="00AD205A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826BE9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26BE9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826BE9" w:rsidRPr="00F06DD2" w:rsidTr="00082C5A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826BE9" w:rsidRPr="005D603F" w:rsidRDefault="00826BE9" w:rsidP="00082C5A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826BE9" w:rsidRPr="005D603F" w:rsidRDefault="00826BE9" w:rsidP="00082C5A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826BE9" w:rsidRPr="00ED06A5" w:rsidRDefault="00826BE9" w:rsidP="00082C5A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826BE9" w:rsidRDefault="00826BE9" w:rsidP="00082C5A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826BE9" w:rsidRPr="00116D8D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826BE9" w:rsidRPr="00116D8D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826BE9" w:rsidRPr="00E447A1" w:rsidRDefault="00826BE9" w:rsidP="00082C5A">
            <w:pPr>
              <w:rPr>
                <w:sz w:val="20"/>
                <w:szCs w:val="20"/>
              </w:rPr>
            </w:pPr>
          </w:p>
        </w:tc>
      </w:tr>
      <w:tr w:rsidR="00826BE9" w:rsidRPr="00CE069F" w:rsidTr="00082C5A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826BE9" w:rsidRPr="00F06DD2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BE9" w:rsidRPr="007806DC" w:rsidRDefault="00826BE9" w:rsidP="00082C5A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826BE9" w:rsidRPr="007806DC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26BE9" w:rsidRPr="007806DC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826BE9" w:rsidRPr="00CE069F" w:rsidTr="00082C5A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826BE9" w:rsidRPr="007806DC" w:rsidRDefault="00826BE9" w:rsidP="00082C5A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BE9" w:rsidRPr="008F037A" w:rsidRDefault="00826BE9" w:rsidP="00082C5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BE9" w:rsidRPr="008F037A" w:rsidRDefault="00826BE9" w:rsidP="00082C5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826BE9" w:rsidRPr="00CE069F" w:rsidTr="00082C5A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826BE9" w:rsidRDefault="00826BE9" w:rsidP="00082C5A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826BE9" w:rsidRPr="007806DC" w:rsidRDefault="00826BE9" w:rsidP="00082C5A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826BE9" w:rsidRPr="007806DC" w:rsidRDefault="00826BE9" w:rsidP="00826BE9">
      <w:pPr>
        <w:tabs>
          <w:tab w:val="left" w:pos="720"/>
        </w:tabs>
        <w:jc w:val="center"/>
        <w:rPr>
          <w:sz w:val="28"/>
          <w:szCs w:val="28"/>
        </w:rPr>
      </w:pPr>
    </w:p>
    <w:p w:rsidR="00465C5C" w:rsidRDefault="00826BE9" w:rsidP="00465C5C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</w:p>
    <w:p w:rsidR="00826BE9" w:rsidRDefault="00826BE9" w:rsidP="00465C5C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826BE9" w:rsidRPr="00F8237D" w:rsidRDefault="00826BE9" w:rsidP="00465C5C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января</w:t>
      </w:r>
      <w:r w:rsidRPr="00F823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F8237D">
        <w:rPr>
          <w:b/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14</w:t>
      </w:r>
      <w:r w:rsidRPr="00F8237D">
        <w:rPr>
          <w:b/>
          <w:sz w:val="28"/>
          <w:szCs w:val="28"/>
        </w:rPr>
        <w:t>:00</w:t>
      </w:r>
    </w:p>
    <w:p w:rsidR="00826BE9" w:rsidRPr="005F7804" w:rsidRDefault="00826BE9" w:rsidP="00826BE9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(каб</w:t>
      </w:r>
      <w:r w:rsidR="00465C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402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826BE9" w:rsidRDefault="00826BE9" w:rsidP="00826BE9">
      <w:pPr>
        <w:ind w:left="1069"/>
        <w:jc w:val="both"/>
        <w:rPr>
          <w:sz w:val="28"/>
          <w:szCs w:val="28"/>
        </w:rPr>
      </w:pPr>
    </w:p>
    <w:p w:rsidR="00826BE9" w:rsidRPr="006D6A67" w:rsidRDefault="006D6A67" w:rsidP="00543AB3">
      <w:pPr>
        <w:pStyle w:val="a6"/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bookmarkStart w:id="1" w:name="_GoBack"/>
      <w:r w:rsidRPr="006D6A67">
        <w:rPr>
          <w:sz w:val="28"/>
          <w:szCs w:val="28"/>
        </w:rPr>
        <w:t xml:space="preserve">Об отдельных вопросах газификации и догазификации Камчатского края </w:t>
      </w:r>
      <w:r w:rsidR="00826BE9" w:rsidRPr="006D6A67">
        <w:rPr>
          <w:i/>
          <w:sz w:val="28"/>
          <w:szCs w:val="28"/>
        </w:rPr>
        <w:t xml:space="preserve">(информация </w:t>
      </w:r>
      <w:r w:rsidR="00465C5C" w:rsidRPr="006D6A67">
        <w:rPr>
          <w:i/>
          <w:sz w:val="28"/>
          <w:szCs w:val="28"/>
        </w:rPr>
        <w:t>М</w:t>
      </w:r>
      <w:r w:rsidR="00826BE9" w:rsidRPr="006D6A67">
        <w:rPr>
          <w:i/>
          <w:sz w:val="28"/>
          <w:szCs w:val="28"/>
        </w:rPr>
        <w:t xml:space="preserve">инистерства </w:t>
      </w:r>
      <w:r w:rsidR="00465C5C" w:rsidRPr="006D6A67">
        <w:rPr>
          <w:i/>
          <w:sz w:val="28"/>
          <w:szCs w:val="28"/>
        </w:rPr>
        <w:t xml:space="preserve">жилищно-коммунального хозяйства и энергетики </w:t>
      </w:r>
      <w:r w:rsidR="00826BE9" w:rsidRPr="006D6A67">
        <w:rPr>
          <w:i/>
          <w:sz w:val="28"/>
          <w:szCs w:val="28"/>
        </w:rPr>
        <w:t>Камчатского края)</w:t>
      </w:r>
      <w:r w:rsidRPr="006D6A67">
        <w:rPr>
          <w:sz w:val="28"/>
          <w:szCs w:val="28"/>
        </w:rPr>
        <w:t>;</w:t>
      </w:r>
    </w:p>
    <w:p w:rsidR="006F0FD9" w:rsidRDefault="00465C5C" w:rsidP="00543AB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на территории Камчатского края национального проекта "Цифровая экономика" </w:t>
      </w:r>
      <w:r w:rsidRPr="00465C5C">
        <w:rPr>
          <w:i/>
          <w:sz w:val="28"/>
          <w:szCs w:val="28"/>
        </w:rPr>
        <w:t>(информация Министерства цифрового развития Камчатского края)</w:t>
      </w:r>
      <w:r>
        <w:rPr>
          <w:sz w:val="28"/>
          <w:szCs w:val="28"/>
        </w:rPr>
        <w:t>;</w:t>
      </w:r>
    </w:p>
    <w:p w:rsidR="006F0FD9" w:rsidRDefault="00465C5C" w:rsidP="00543AB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постоянного комитета Законодательного Собрания по строительству, транспорту, энергетике и вопросам жилищно-коммунального хозяйства на 2025 год </w:t>
      </w:r>
      <w:r w:rsidRPr="00465C5C">
        <w:rPr>
          <w:i/>
          <w:sz w:val="28"/>
          <w:szCs w:val="28"/>
        </w:rPr>
        <w:t>(информация председателя комитета Кирносенко А.В.)</w:t>
      </w:r>
      <w:r>
        <w:rPr>
          <w:sz w:val="28"/>
          <w:szCs w:val="28"/>
        </w:rPr>
        <w:t>;</w:t>
      </w:r>
    </w:p>
    <w:p w:rsidR="00826BE9" w:rsidRPr="00F17082" w:rsidRDefault="00826BE9" w:rsidP="00543AB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bookmarkEnd w:id="1"/>
    <w:p w:rsidR="00826BE9" w:rsidRDefault="00826BE9" w:rsidP="00826BE9">
      <w:pPr>
        <w:ind w:firstLine="426"/>
        <w:jc w:val="both"/>
        <w:rPr>
          <w:sz w:val="28"/>
          <w:szCs w:val="28"/>
        </w:rPr>
      </w:pPr>
    </w:p>
    <w:p w:rsidR="00826BE9" w:rsidRDefault="00826BE9" w:rsidP="00826BE9">
      <w:pPr>
        <w:ind w:firstLine="709"/>
        <w:jc w:val="both"/>
        <w:rPr>
          <w:sz w:val="28"/>
          <w:szCs w:val="28"/>
        </w:rPr>
      </w:pPr>
    </w:p>
    <w:p w:rsidR="00826BE9" w:rsidRDefault="00826BE9" w:rsidP="00826B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26BE9" w:rsidRDefault="00826BE9" w:rsidP="00826BE9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Кирносенко</w:t>
      </w:r>
    </w:p>
    <w:p w:rsidR="00826BE9" w:rsidRDefault="00826BE9" w:rsidP="00826BE9"/>
    <w:p w:rsidR="00992D99" w:rsidRDefault="00992D99"/>
    <w:sectPr w:rsidR="00992D99" w:rsidSect="00826BE9">
      <w:headerReference w:type="default" r:id="rId7"/>
      <w:pgSz w:w="11906" w:h="16838"/>
      <w:pgMar w:top="851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D4" w:rsidRDefault="00A21D2B">
      <w:r>
        <w:separator/>
      </w:r>
    </w:p>
  </w:endnote>
  <w:endnote w:type="continuationSeparator" w:id="0">
    <w:p w:rsidR="00F625D4" w:rsidRDefault="00A2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D4" w:rsidRDefault="00A21D2B">
      <w:r>
        <w:separator/>
      </w:r>
    </w:p>
  </w:footnote>
  <w:footnote w:type="continuationSeparator" w:id="0">
    <w:p w:rsidR="00F625D4" w:rsidRDefault="00A2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5A1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55EA" w:rsidRDefault="00543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E9"/>
    <w:rsid w:val="00465C5C"/>
    <w:rsid w:val="00543AB3"/>
    <w:rsid w:val="005A1D7E"/>
    <w:rsid w:val="006D6A67"/>
    <w:rsid w:val="006F0FD9"/>
    <w:rsid w:val="00826BE9"/>
    <w:rsid w:val="00992D99"/>
    <w:rsid w:val="00A21D2B"/>
    <w:rsid w:val="00C9665E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CC6B"/>
  <w15:chartTrackingRefBased/>
  <w15:docId w15:val="{6E577687-ACB1-45B2-89AC-228D245F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BE9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26BE9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82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3</cp:revision>
  <dcterms:created xsi:type="dcterms:W3CDTF">2025-01-15T01:53:00Z</dcterms:created>
  <dcterms:modified xsi:type="dcterms:W3CDTF">2025-01-20T02:45:00Z</dcterms:modified>
</cp:coreProperties>
</file>