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6FF" w:rsidRDefault="008D13E2" w:rsidP="003261F1">
      <w:pPr>
        <w:pStyle w:val="Style1"/>
        <w:widowControl/>
        <w:spacing w:before="62" w:line="274" w:lineRule="exact"/>
        <w:ind w:right="-22"/>
        <w:jc w:val="right"/>
        <w:rPr>
          <w:rStyle w:val="FontStyle33"/>
        </w:rPr>
      </w:pPr>
      <w:r>
        <w:rPr>
          <w:rStyle w:val="FontStyle33"/>
        </w:rPr>
        <w:t>Приложение № 2</w:t>
      </w:r>
    </w:p>
    <w:p w:rsidR="00FB46FF" w:rsidRDefault="008D13E2">
      <w:pPr>
        <w:pStyle w:val="Style2"/>
        <w:widowControl/>
        <w:spacing w:line="274" w:lineRule="exact"/>
        <w:ind w:left="8208"/>
        <w:rPr>
          <w:rStyle w:val="FontStyle33"/>
        </w:rPr>
      </w:pPr>
      <w:r>
        <w:rPr>
          <w:rStyle w:val="FontStyle33"/>
        </w:rPr>
        <w:t>к решению Президиума Законодательного Собрания Камчатского края «О внесении изменений в приложение № 2 к решению Прези</w:t>
      </w:r>
      <w:r>
        <w:rPr>
          <w:rStyle w:val="FontStyle33"/>
        </w:rPr>
        <w:softHyphen/>
        <w:t>диума Законодательного Собрания Камчатского края от 30.06.2016 № 11604 «Об утверждении требований к закупаемым Законодател</w:t>
      </w:r>
      <w:r w:rsidR="004D32DD">
        <w:rPr>
          <w:rStyle w:val="FontStyle33"/>
        </w:rPr>
        <w:t>ьным Собранием Камчатского края</w:t>
      </w:r>
      <w:r>
        <w:rPr>
          <w:rStyle w:val="FontStyle33"/>
        </w:rPr>
        <w:t xml:space="preserve"> отдельным видам товаров, работ, услуг (в том числе предельных цен товаров, работ, услуг)» от </w:t>
      </w:r>
      <w:r w:rsidR="004D32DD">
        <w:rPr>
          <w:rStyle w:val="FontStyle33"/>
        </w:rPr>
        <w:t xml:space="preserve">   </w:t>
      </w:r>
      <w:r>
        <w:rPr>
          <w:rStyle w:val="FontStyle33"/>
        </w:rPr>
        <w:t>№</w:t>
      </w:r>
    </w:p>
    <w:p w:rsidR="00FB46FF" w:rsidRDefault="00FB46FF">
      <w:pPr>
        <w:pStyle w:val="Style3"/>
        <w:widowControl/>
        <w:spacing w:line="240" w:lineRule="exact"/>
        <w:ind w:right="624"/>
        <w:jc w:val="center"/>
        <w:rPr>
          <w:sz w:val="20"/>
          <w:szCs w:val="20"/>
        </w:rPr>
      </w:pPr>
    </w:p>
    <w:p w:rsidR="00FB46FF" w:rsidRDefault="00FB46FF">
      <w:pPr>
        <w:pStyle w:val="Style3"/>
        <w:widowControl/>
        <w:spacing w:line="240" w:lineRule="exact"/>
        <w:ind w:right="624"/>
        <w:jc w:val="center"/>
        <w:rPr>
          <w:sz w:val="20"/>
          <w:szCs w:val="20"/>
        </w:rPr>
      </w:pPr>
    </w:p>
    <w:p w:rsidR="00FB46FF" w:rsidRDefault="008D13E2">
      <w:pPr>
        <w:pStyle w:val="Style3"/>
        <w:widowControl/>
        <w:spacing w:before="96" w:line="274" w:lineRule="exact"/>
        <w:ind w:right="624"/>
        <w:jc w:val="center"/>
        <w:rPr>
          <w:rStyle w:val="FontStyle34"/>
        </w:rPr>
      </w:pPr>
      <w:r>
        <w:rPr>
          <w:rStyle w:val="FontStyle34"/>
        </w:rPr>
        <w:t>ПЕРЕЧЕНЬ</w:t>
      </w:r>
    </w:p>
    <w:p w:rsidR="00FB46FF" w:rsidRDefault="003261F1">
      <w:pPr>
        <w:pStyle w:val="Style4"/>
        <w:widowControl/>
        <w:ind w:right="490"/>
        <w:rPr>
          <w:rStyle w:val="FontStyle35"/>
        </w:rPr>
      </w:pPr>
      <w:r>
        <w:rPr>
          <w:rStyle w:val="FontStyle35"/>
        </w:rPr>
        <w:t>от</w:t>
      </w:r>
      <w:r w:rsidR="008D13E2">
        <w:rPr>
          <w:rStyle w:val="FontStyle35"/>
        </w:rPr>
        <w:t>дельных видов товаров, работ, услуг, закупаемых Законодательным Собранием Камчатского края, в отношении которых устанавливаются потребительские свойства (в том числе качество) и иные характеристики (в том числе предельные цены товаров, работ, услуг)</w:t>
      </w:r>
    </w:p>
    <w:p w:rsidR="00FB46FF" w:rsidRDefault="00FB46FF">
      <w:pPr>
        <w:widowControl/>
        <w:spacing w:after="254" w:line="1" w:lineRule="exact"/>
        <w:rPr>
          <w:sz w:val="2"/>
          <w:szCs w:val="2"/>
        </w:rPr>
      </w:pPr>
    </w:p>
    <w:tbl>
      <w:tblPr>
        <w:tblW w:w="1579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10"/>
        <w:gridCol w:w="1718"/>
        <w:gridCol w:w="1046"/>
        <w:gridCol w:w="715"/>
        <w:gridCol w:w="773"/>
        <w:gridCol w:w="1560"/>
        <w:gridCol w:w="2078"/>
        <w:gridCol w:w="1642"/>
        <w:gridCol w:w="2419"/>
        <w:gridCol w:w="1704"/>
        <w:gridCol w:w="860"/>
      </w:tblGrid>
      <w:tr w:rsidR="003261F1" w:rsidTr="0037035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F1" w:rsidRDefault="003261F1" w:rsidP="003261F1">
            <w:pPr>
              <w:pStyle w:val="Style5"/>
              <w:widowControl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№</w:t>
            </w:r>
          </w:p>
          <w:p w:rsidR="003261F1" w:rsidRDefault="003261F1" w:rsidP="003261F1">
            <w:pPr>
              <w:pStyle w:val="Style5"/>
              <w:widowControl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п/п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Код по ОКЦД2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1F1" w:rsidRDefault="003261F1" w:rsidP="003261F1">
            <w:pPr>
              <w:pStyle w:val="Style6"/>
              <w:widowControl/>
              <w:spacing w:line="178" w:lineRule="exact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Наименование от</w:t>
            </w:r>
            <w:r>
              <w:rPr>
                <w:rStyle w:val="FontStyle40"/>
              </w:rPr>
              <w:softHyphen/>
              <w:t>дельного вида това</w:t>
            </w:r>
            <w:r>
              <w:rPr>
                <w:rStyle w:val="FontStyle40"/>
              </w:rPr>
              <w:softHyphen/>
              <w:t>ров, работ, услуг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1F1" w:rsidRDefault="003261F1" w:rsidP="003261F1">
            <w:pPr>
              <w:pStyle w:val="Style6"/>
              <w:widowControl/>
              <w:spacing w:line="187" w:lineRule="exact"/>
              <w:ind w:firstLine="58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Категории должностей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Единица измере</w:t>
            </w:r>
            <w:r>
              <w:rPr>
                <w:rStyle w:val="FontStyle40"/>
              </w:rPr>
              <w:softHyphen/>
              <w:t>ния</w:t>
            </w:r>
          </w:p>
        </w:tc>
        <w:tc>
          <w:tcPr>
            <w:tcW w:w="36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61F1" w:rsidRPr="003261F1" w:rsidRDefault="003261F1">
            <w:pPr>
              <w:pStyle w:val="Style7"/>
              <w:widowControl/>
              <w:spacing w:line="182" w:lineRule="exact"/>
              <w:rPr>
                <w:rStyle w:val="FontStyle40"/>
                <w:u w:val="single"/>
              </w:rPr>
            </w:pPr>
            <w:r>
              <w:rPr>
                <w:rStyle w:val="FontStyle40"/>
              </w:rPr>
              <w:t xml:space="preserve">Требования к потребительским свойствам (в том числе качеству) и иным характеристикам, </w:t>
            </w:r>
            <w:r w:rsidRPr="003261F1">
              <w:rPr>
                <w:rStyle w:val="FontStyle40"/>
                <w:u w:val="single"/>
              </w:rPr>
              <w:t>утвержденные постановлением Правительства</w:t>
            </w:r>
          </w:p>
          <w:p w:rsidR="003261F1" w:rsidRDefault="003261F1" w:rsidP="00E77C17">
            <w:pPr>
              <w:pStyle w:val="Style5"/>
              <w:spacing w:line="240" w:lineRule="auto"/>
              <w:jc w:val="center"/>
              <w:rPr>
                <w:rStyle w:val="FontStyle40"/>
              </w:rPr>
            </w:pPr>
            <w:r w:rsidRPr="003261F1">
              <w:rPr>
                <w:rStyle w:val="FontStyle40"/>
                <w:u w:val="single"/>
              </w:rPr>
              <w:t>Камчатского края от 21.06.2016 № 232-П</w:t>
            </w:r>
          </w:p>
        </w:tc>
        <w:tc>
          <w:tcPr>
            <w:tcW w:w="66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61F1" w:rsidRDefault="003261F1" w:rsidP="003261F1">
            <w:pPr>
              <w:pStyle w:val="Style9"/>
              <w:widowControl/>
              <w:jc w:val="center"/>
            </w:pPr>
            <w:r>
              <w:rPr>
                <w:rStyle w:val="FontStyle4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Pr="00571927">
              <w:rPr>
                <w:rStyle w:val="FontStyle40"/>
                <w:u w:val="single"/>
              </w:rPr>
              <w:t>решением Президиума Законодательного Собрания Камчатского края</w:t>
            </w:r>
          </w:p>
        </w:tc>
      </w:tr>
      <w:tr w:rsidR="003261F1" w:rsidTr="0037035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  <w:p w:rsidR="003261F1" w:rsidRDefault="003261F1">
            <w:pPr>
              <w:pStyle w:val="Style9"/>
              <w:widowControl/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7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7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363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5"/>
              <w:widowControl/>
              <w:spacing w:line="240" w:lineRule="auto"/>
              <w:jc w:val="center"/>
              <w:rPr>
                <w:rStyle w:val="FontStyle40"/>
              </w:rPr>
            </w:pPr>
          </w:p>
        </w:tc>
        <w:tc>
          <w:tcPr>
            <w:tcW w:w="662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</w:tr>
      <w:tr w:rsidR="003261F1" w:rsidTr="0037035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17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7"/>
              <w:widowControl/>
              <w:spacing w:line="187" w:lineRule="exact"/>
              <w:rPr>
                <w:rStyle w:val="FontStyle40"/>
              </w:rPr>
            </w:pPr>
            <w:r>
              <w:rPr>
                <w:rStyle w:val="FontStyle40"/>
              </w:rPr>
              <w:t>код по ОКЕИ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7"/>
              <w:widowControl/>
              <w:spacing w:line="182" w:lineRule="exact"/>
              <w:rPr>
                <w:rStyle w:val="FontStyle40"/>
              </w:rPr>
            </w:pPr>
            <w:r>
              <w:rPr>
                <w:rStyle w:val="FontStyle40"/>
              </w:rPr>
              <w:t>наиме</w:t>
            </w:r>
            <w:r>
              <w:rPr>
                <w:rStyle w:val="FontStyle40"/>
              </w:rPr>
              <w:softHyphen/>
              <w:t>нование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характеристика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значение характеристики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характеристика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значение характеристики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7"/>
              <w:widowControl/>
              <w:spacing w:line="178" w:lineRule="exact"/>
              <w:rPr>
                <w:rStyle w:val="FontStyle40"/>
              </w:rPr>
            </w:pPr>
            <w:r>
              <w:rPr>
                <w:rStyle w:val="FontStyle40"/>
              </w:rPr>
              <w:t>обоснование откло</w:t>
            </w:r>
            <w:r>
              <w:rPr>
                <w:rStyle w:val="FontStyle40"/>
              </w:rPr>
              <w:softHyphen/>
              <w:t>нения значения ха</w:t>
            </w:r>
            <w:r>
              <w:rPr>
                <w:rStyle w:val="FontStyle40"/>
              </w:rPr>
              <w:softHyphen/>
              <w:t>рактеристики от</w:t>
            </w:r>
          </w:p>
          <w:p w:rsidR="003261F1" w:rsidRDefault="003261F1">
            <w:pPr>
              <w:pStyle w:val="Style7"/>
              <w:widowControl/>
              <w:spacing w:line="178" w:lineRule="exact"/>
              <w:rPr>
                <w:rStyle w:val="FontStyle40"/>
              </w:rPr>
            </w:pPr>
            <w:r>
              <w:rPr>
                <w:rStyle w:val="FontStyle40"/>
              </w:rPr>
              <w:t>утвержденной Правительством Камчатского края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 w:rsidP="00571927">
            <w:pPr>
              <w:pStyle w:val="Style7"/>
              <w:widowControl/>
              <w:spacing w:line="182" w:lineRule="exact"/>
              <w:rPr>
                <w:rStyle w:val="FontStyle40"/>
              </w:rPr>
            </w:pPr>
            <w:r>
              <w:rPr>
                <w:rStyle w:val="FontStyle40"/>
              </w:rPr>
              <w:t>функци</w:t>
            </w:r>
            <w:r>
              <w:rPr>
                <w:rStyle w:val="FontStyle40"/>
              </w:rPr>
              <w:softHyphen/>
              <w:t>ональное назначе</w:t>
            </w:r>
            <w:r>
              <w:rPr>
                <w:rStyle w:val="FontStyle40"/>
              </w:rPr>
              <w:softHyphen/>
              <w:t>ние</w:t>
            </w:r>
            <w:r w:rsidR="00571927">
              <w:rPr>
                <w:rStyle w:val="a6"/>
                <w:b/>
                <w:bCs/>
                <w:sz w:val="16"/>
                <w:szCs w:val="16"/>
              </w:rPr>
              <w:footnoteReference w:id="1"/>
            </w:r>
          </w:p>
        </w:tc>
      </w:tr>
      <w:tr w:rsidR="003261F1" w:rsidTr="0037035D"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261F1" w:rsidRPr="00571927" w:rsidRDefault="00571927" w:rsidP="00571927">
            <w:pPr>
              <w:pStyle w:val="Style15"/>
              <w:widowControl/>
              <w:spacing w:line="226" w:lineRule="exact"/>
              <w:jc w:val="center"/>
              <w:rPr>
                <w:rStyle w:val="FontStyle36"/>
                <w:b w:val="0"/>
                <w:sz w:val="20"/>
                <w:szCs w:val="20"/>
              </w:rPr>
            </w:pPr>
            <w:r w:rsidRPr="00571927">
              <w:rPr>
                <w:rStyle w:val="FontStyle36"/>
                <w:b w:val="0"/>
                <w:sz w:val="20"/>
                <w:szCs w:val="20"/>
              </w:rPr>
              <w:t>От</w:t>
            </w:r>
            <w:r w:rsidR="003261F1" w:rsidRPr="00571927">
              <w:rPr>
                <w:rStyle w:val="FontStyle36"/>
                <w:b w:val="0"/>
                <w:sz w:val="20"/>
                <w:szCs w:val="20"/>
              </w:rPr>
              <w:t>дельные виды товаров, работ, услуг, включенные в перечень отдельных видов товаров, работ, услуг, предусмотренный приложением № 1 к Пра</w:t>
            </w:r>
            <w:r>
              <w:rPr>
                <w:rStyle w:val="FontStyle36"/>
                <w:b w:val="0"/>
                <w:sz w:val="20"/>
                <w:szCs w:val="20"/>
              </w:rPr>
              <w:t>вилам определения требований к заку</w:t>
            </w:r>
            <w:r w:rsidR="003261F1" w:rsidRPr="00571927">
              <w:rPr>
                <w:rStyle w:val="FontStyle36"/>
                <w:b w:val="0"/>
                <w:sz w:val="20"/>
                <w:szCs w:val="20"/>
              </w:rPr>
              <w:t>паемым исполнительными органами государственной власти Камчатского края и подведомственными им краевыми казёнными, бюджетными учреждениями и государственными тарными предприятиями отдельным видам товаров, работ, услуг (в том числе предельных цен товаров, работ, услуг), утвержденным постановлением Правительства Камчатского</w:t>
            </w:r>
          </w:p>
          <w:p w:rsidR="003261F1" w:rsidRDefault="003261F1" w:rsidP="00571927">
            <w:pPr>
              <w:pStyle w:val="Style15"/>
              <w:widowControl/>
              <w:spacing w:line="226" w:lineRule="exact"/>
              <w:jc w:val="center"/>
              <w:rPr>
                <w:rStyle w:val="FontStyle36"/>
              </w:rPr>
            </w:pPr>
            <w:r w:rsidRPr="00571927">
              <w:rPr>
                <w:rStyle w:val="FontStyle36"/>
                <w:b w:val="0"/>
                <w:sz w:val="20"/>
                <w:szCs w:val="20"/>
              </w:rPr>
              <w:t>края от 21.06.2016 № 232-П</w:t>
            </w:r>
          </w:p>
        </w:tc>
      </w:tr>
      <w:tr w:rsidR="00571927" w:rsidTr="0037035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927" w:rsidRDefault="00571927" w:rsidP="00571927">
            <w:pPr>
              <w:pStyle w:val="Style11"/>
              <w:widowControl/>
              <w:spacing w:line="240" w:lineRule="auto"/>
              <w:ind w:right="58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71927" w:rsidRDefault="00571927" w:rsidP="00571927">
            <w:pPr>
              <w:pStyle w:val="Style11"/>
              <w:widowControl/>
              <w:spacing w:line="240" w:lineRule="auto"/>
              <w:ind w:right="58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26.20.11</w:t>
            </w:r>
          </w:p>
        </w:tc>
        <w:tc>
          <w:tcPr>
            <w:tcW w:w="17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1927" w:rsidRDefault="00571927" w:rsidP="00571927">
            <w:pPr>
              <w:pStyle w:val="Style11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Компьютеры порта</w:t>
            </w:r>
            <w:r>
              <w:rPr>
                <w:rStyle w:val="FontStyle42"/>
              </w:rPr>
              <w:softHyphen/>
              <w:t>тивные массой не более 10 кг такие, как ноутбуки, планшетные компьютеры, карман</w:t>
            </w:r>
            <w:r>
              <w:rPr>
                <w:rStyle w:val="FontStyle42"/>
              </w:rPr>
              <w:softHyphen/>
              <w:t xml:space="preserve">ные компьютеры, в том числе совмещающие функции </w:t>
            </w:r>
            <w:proofErr w:type="spellStart"/>
            <w:r>
              <w:rPr>
                <w:rStyle w:val="FontStyle42"/>
              </w:rPr>
              <w:t>мобиль</w:t>
            </w:r>
            <w:proofErr w:type="spellEnd"/>
            <w:r>
              <w:rPr>
                <w:rStyle w:val="FontStyle42"/>
              </w:rPr>
              <w:t>-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для всех</w:t>
            </w:r>
          </w:p>
          <w:p w:rsidR="00571927" w:rsidRDefault="00571927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категорий</w:t>
            </w:r>
          </w:p>
          <w:p w:rsidR="00571927" w:rsidRDefault="00571927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должностей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039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дюйм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размер экрана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размер экрана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17,3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571927" w:rsidTr="0037035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17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1927" w:rsidRDefault="00571927" w:rsidP="00DB39C7">
            <w:pPr>
              <w:pStyle w:val="Style11"/>
              <w:spacing w:line="240" w:lineRule="auto"/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  <w:p w:rsidR="00571927" w:rsidRDefault="00571927">
            <w:pPr>
              <w:pStyle w:val="Style9"/>
              <w:widowControl/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8"/>
              <w:widowControl/>
              <w:jc w:val="center"/>
              <w:rPr>
                <w:rStyle w:val="FontStyle37"/>
              </w:rPr>
            </w:pPr>
            <w:r>
              <w:rPr>
                <w:rStyle w:val="FontStyle37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0"/>
              <w:widowControl/>
              <w:jc w:val="center"/>
              <w:rPr>
                <w:rStyle w:val="FontStyle38"/>
              </w:rPr>
            </w:pPr>
            <w:r>
              <w:rPr>
                <w:rStyle w:val="FontStyle3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экрана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экрана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матрица</w:t>
            </w:r>
            <w:r>
              <w:rPr>
                <w:rStyle w:val="FontStyle42"/>
                <w:lang w:val="en-US"/>
              </w:rPr>
              <w:t xml:space="preserve"> IPS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571927" w:rsidTr="0037035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17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1927" w:rsidRDefault="00571927" w:rsidP="00DB39C7">
            <w:pPr>
              <w:pStyle w:val="Style11"/>
              <w:spacing w:line="240" w:lineRule="auto"/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166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3"/>
              <w:widowControl/>
              <w:rPr>
                <w:rStyle w:val="FontStyle42"/>
              </w:rPr>
            </w:pPr>
            <w:r>
              <w:rPr>
                <w:rStyle w:val="FontStyle42"/>
              </w:rPr>
              <w:t>кило</w:t>
            </w:r>
            <w:r>
              <w:rPr>
                <w:rStyle w:val="FontStyle42"/>
              </w:rPr>
              <w:softHyphen/>
              <w:t>грамм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вес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вес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4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571927" w:rsidTr="0037035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17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0"/>
              <w:widowControl/>
              <w:jc w:val="center"/>
              <w:rPr>
                <w:rStyle w:val="FontStyle38"/>
              </w:rPr>
            </w:pPr>
            <w:r>
              <w:rPr>
                <w:rStyle w:val="FontStyle38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2"/>
              <w:widowControl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процессора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процессора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многоядерный, не более 8 ядер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</w:tbl>
    <w:p w:rsidR="00FB46FF" w:rsidRDefault="00FB46FF">
      <w:pPr>
        <w:pStyle w:val="Style14"/>
        <w:widowControl/>
        <w:spacing w:line="240" w:lineRule="exact"/>
        <w:rPr>
          <w:sz w:val="20"/>
          <w:szCs w:val="20"/>
        </w:rPr>
      </w:pPr>
    </w:p>
    <w:p w:rsidR="00FB46FF" w:rsidRDefault="008D13E2">
      <w:pPr>
        <w:pStyle w:val="Style14"/>
        <w:widowControl/>
        <w:spacing w:before="144"/>
        <w:rPr>
          <w:rStyle w:val="FontStyle36"/>
        </w:rPr>
      </w:pPr>
      <w:r>
        <w:rPr>
          <w:rStyle w:val="FontStyle36"/>
        </w:rPr>
        <w:t>:</w:t>
      </w:r>
    </w:p>
    <w:p w:rsidR="00FB46FF" w:rsidRDefault="00FB46FF" w:rsidP="004D32DD">
      <w:pPr>
        <w:pStyle w:val="Style14"/>
        <w:widowControl/>
        <w:spacing w:before="144"/>
        <w:rPr>
          <w:rStyle w:val="FontStyle36"/>
        </w:rPr>
        <w:sectPr w:rsidR="00FB46FF" w:rsidSect="0037035D">
          <w:type w:val="continuous"/>
          <w:pgSz w:w="16840" w:h="11907" w:orient="landscape" w:code="9"/>
          <w:pgMar w:top="573" w:right="425" w:bottom="873" w:left="1440" w:header="720" w:footer="720" w:gutter="0"/>
          <w:cols w:space="60"/>
          <w:noEndnote/>
        </w:sectPr>
      </w:pPr>
    </w:p>
    <w:tbl>
      <w:tblPr>
        <w:tblW w:w="15811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"/>
        <w:gridCol w:w="685"/>
        <w:gridCol w:w="12"/>
        <w:gridCol w:w="12"/>
        <w:gridCol w:w="1681"/>
        <w:gridCol w:w="24"/>
        <w:gridCol w:w="19"/>
        <w:gridCol w:w="1006"/>
        <w:gridCol w:w="29"/>
        <w:gridCol w:w="19"/>
        <w:gridCol w:w="660"/>
        <w:gridCol w:w="34"/>
        <w:gridCol w:w="19"/>
        <w:gridCol w:w="708"/>
        <w:gridCol w:w="44"/>
        <w:gridCol w:w="14"/>
        <w:gridCol w:w="1494"/>
        <w:gridCol w:w="49"/>
        <w:gridCol w:w="10"/>
        <w:gridCol w:w="14"/>
        <w:gridCol w:w="1987"/>
        <w:gridCol w:w="78"/>
        <w:gridCol w:w="14"/>
        <w:gridCol w:w="1537"/>
        <w:gridCol w:w="78"/>
        <w:gridCol w:w="14"/>
        <w:gridCol w:w="14"/>
        <w:gridCol w:w="2298"/>
        <w:gridCol w:w="92"/>
        <w:gridCol w:w="14"/>
        <w:gridCol w:w="9"/>
        <w:gridCol w:w="1572"/>
        <w:gridCol w:w="92"/>
        <w:gridCol w:w="28"/>
        <w:gridCol w:w="23"/>
        <w:gridCol w:w="782"/>
        <w:gridCol w:w="52"/>
        <w:gridCol w:w="30"/>
      </w:tblGrid>
      <w:tr w:rsidR="007F2100" w:rsidTr="007F2100">
        <w:trPr>
          <w:trHeight w:val="411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178" w:lineRule="exact"/>
              <w:ind w:firstLine="10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ного</w:t>
            </w:r>
            <w:proofErr w:type="spellEnd"/>
            <w:r>
              <w:rPr>
                <w:rStyle w:val="FontStyle42"/>
              </w:rPr>
              <w:t xml:space="preserve"> телефонного аппарата, электронные записные книжки и аналогичная компью</w:t>
            </w:r>
            <w:r>
              <w:rPr>
                <w:rStyle w:val="FontStyle42"/>
              </w:rPr>
              <w:softHyphen/>
              <w:t>терная техника. Пояс</w:t>
            </w:r>
            <w:r>
              <w:rPr>
                <w:rStyle w:val="FontStyle42"/>
              </w:rPr>
              <w:softHyphen/>
              <w:t>нения по требуемой продукции: ноутбуки, планшетные компью</w:t>
            </w:r>
            <w:r>
              <w:rPr>
                <w:rStyle w:val="FontStyle42"/>
              </w:rPr>
              <w:softHyphen/>
              <w:t>теры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2931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гигагерц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частота процессора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частота процессора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4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45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 w:rsidP="009D640F">
            <w:pPr>
              <w:pStyle w:val="Style11"/>
              <w:spacing w:line="182" w:lineRule="exact"/>
              <w:ind w:right="34" w:firstLine="5"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2553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гигабайт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размер оперативной памяти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62" w:firstLine="14"/>
              <w:rPr>
                <w:rStyle w:val="FontStyle42"/>
              </w:rPr>
            </w:pPr>
            <w:r>
              <w:rPr>
                <w:rStyle w:val="FontStyle42"/>
              </w:rPr>
              <w:t>размер оперативной памяти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8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0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 w:rsidP="009D640F">
            <w:pPr>
              <w:pStyle w:val="Style11"/>
              <w:spacing w:line="182" w:lineRule="exact"/>
              <w:ind w:right="34" w:firstLine="5"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2554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терабайт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объем накопителя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объем накопителя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6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035D" w:rsidRDefault="0037035D">
            <w:pPr>
              <w:pStyle w:val="Style11"/>
              <w:widowControl/>
              <w:spacing w:line="182" w:lineRule="exact"/>
              <w:ind w:right="34" w:firstLine="5"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9"/>
              <w:widowControl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жесткого диска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жесткого диска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стандарт</w:t>
            </w:r>
            <w:r>
              <w:rPr>
                <w:rStyle w:val="FontStyle42"/>
                <w:lang w:val="en-US"/>
              </w:rPr>
              <w:t xml:space="preserve"> SATA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08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9"/>
              <w:widowControl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оптический привод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оптический привод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наличие, если применяется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839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наличие модулей</w:t>
            </w:r>
          </w:p>
          <w:p w:rsidR="0037035D" w:rsidRPr="003261F1" w:rsidRDefault="0037035D">
            <w:pPr>
              <w:pStyle w:val="Style11"/>
              <w:widowControl/>
              <w:spacing w:line="182" w:lineRule="exact"/>
              <w:ind w:right="197" w:firstLine="5"/>
              <w:rPr>
                <w:rStyle w:val="FontStyle40"/>
                <w:lang w:eastAsia="en-US"/>
              </w:rPr>
            </w:pPr>
            <w:r>
              <w:rPr>
                <w:rStyle w:val="FontStyle42"/>
                <w:lang w:val="en-US" w:eastAsia="en-US"/>
              </w:rPr>
              <w:t>Wi</w:t>
            </w:r>
            <w:r w:rsidRPr="003261F1">
              <w:rPr>
                <w:rStyle w:val="FontStyle42"/>
                <w:lang w:eastAsia="en-US"/>
              </w:rPr>
              <w:t>-</w:t>
            </w:r>
            <w:r>
              <w:rPr>
                <w:rStyle w:val="FontStyle42"/>
                <w:lang w:val="en-US" w:eastAsia="en-US"/>
              </w:rPr>
              <w:t>Fi</w:t>
            </w:r>
            <w:r w:rsidRPr="003261F1">
              <w:rPr>
                <w:rStyle w:val="FontStyle42"/>
                <w:lang w:eastAsia="en-US"/>
              </w:rPr>
              <w:t xml:space="preserve">, </w:t>
            </w:r>
            <w:r>
              <w:rPr>
                <w:rStyle w:val="FontStyle42"/>
                <w:lang w:val="en-US" w:eastAsia="en-US"/>
              </w:rPr>
              <w:t>Bluetooth</w:t>
            </w:r>
            <w:r w:rsidRPr="003261F1">
              <w:rPr>
                <w:rStyle w:val="FontStyle42"/>
                <w:lang w:eastAsia="en-US"/>
              </w:rPr>
              <w:t xml:space="preserve">, </w:t>
            </w:r>
            <w:r>
              <w:rPr>
                <w:rStyle w:val="FontStyle42"/>
                <w:lang w:eastAsia="en-US"/>
              </w:rPr>
              <w:t>поддержки</w:t>
            </w:r>
            <w:r w:rsidRPr="003261F1">
              <w:rPr>
                <w:rStyle w:val="FontStyle42"/>
                <w:lang w:eastAsia="en-US"/>
              </w:rPr>
              <w:t xml:space="preserve"> </w:t>
            </w:r>
            <w:r w:rsidRPr="0037035D">
              <w:rPr>
                <w:rStyle w:val="FontStyle40"/>
                <w:b w:val="0"/>
                <w:lang w:eastAsia="en-US"/>
              </w:rPr>
              <w:t>3</w:t>
            </w:r>
            <w:r w:rsidRPr="0037035D">
              <w:rPr>
                <w:rStyle w:val="FontStyle40"/>
                <w:b w:val="0"/>
                <w:lang w:val="en-US" w:eastAsia="en-US"/>
              </w:rPr>
              <w:t>G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  <w:lang w:val="en-US" w:eastAsia="en-US"/>
              </w:rPr>
            </w:pPr>
            <w:r>
              <w:rPr>
                <w:rStyle w:val="FontStyle42"/>
                <w:lang w:val="en-US" w:eastAsia="en-US"/>
              </w:rPr>
              <w:t>(UMTS)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Pr="0037035D" w:rsidRDefault="0037035D">
            <w:pPr>
              <w:pStyle w:val="Style11"/>
              <w:widowControl/>
              <w:spacing w:line="182" w:lineRule="exact"/>
              <w:ind w:right="278" w:firstLine="10"/>
              <w:rPr>
                <w:rStyle w:val="FontStyle40"/>
              </w:rPr>
            </w:pPr>
            <w:r>
              <w:rPr>
                <w:rStyle w:val="FontStyle42"/>
              </w:rPr>
              <w:t xml:space="preserve">наличие модулей </w:t>
            </w:r>
            <w:r>
              <w:rPr>
                <w:rStyle w:val="FontStyle42"/>
                <w:lang w:val="en-US"/>
              </w:rPr>
              <w:t>Wi</w:t>
            </w:r>
            <w:r w:rsidRPr="003261F1">
              <w:rPr>
                <w:rStyle w:val="FontStyle42"/>
              </w:rPr>
              <w:t>-</w:t>
            </w:r>
            <w:r>
              <w:rPr>
                <w:rStyle w:val="FontStyle42"/>
                <w:lang w:val="en-US"/>
              </w:rPr>
              <w:t>Fi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Bluetooth</w:t>
            </w:r>
            <w:r w:rsidRPr="003261F1">
              <w:rPr>
                <w:rStyle w:val="FontStyle42"/>
              </w:rPr>
              <w:t xml:space="preserve">, </w:t>
            </w:r>
            <w:r w:rsidRPr="0037035D">
              <w:rPr>
                <w:rStyle w:val="FontStyle42"/>
              </w:rPr>
              <w:t xml:space="preserve">поддержки </w:t>
            </w:r>
            <w:r w:rsidRPr="0037035D">
              <w:rPr>
                <w:rStyle w:val="FontStyle40"/>
                <w:b w:val="0"/>
              </w:rPr>
              <w:t>3</w:t>
            </w:r>
            <w:r w:rsidRPr="0037035D">
              <w:rPr>
                <w:rStyle w:val="FontStyle40"/>
                <w:b w:val="0"/>
                <w:lang w:val="en-US"/>
              </w:rPr>
              <w:t>G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  <w:lang w:val="en-US" w:eastAsia="en-US"/>
              </w:rPr>
            </w:pPr>
            <w:r w:rsidRPr="0037035D">
              <w:rPr>
                <w:rStyle w:val="FontStyle42"/>
                <w:lang w:val="en-US" w:eastAsia="en-US"/>
              </w:rPr>
              <w:t>(UMTS)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наличие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0"/>
              <w:widowControl/>
              <w:jc w:val="center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видеоадаптера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видеоадаптера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4" w:firstLine="5"/>
              <w:rPr>
                <w:rStyle w:val="FontStyle42"/>
              </w:rPr>
            </w:pPr>
            <w:r>
              <w:rPr>
                <w:rStyle w:val="FontStyle42"/>
              </w:rPr>
              <w:t>Интегрированный или (дискрет</w:t>
            </w:r>
            <w:r>
              <w:rPr>
                <w:rStyle w:val="FontStyle42"/>
              </w:rPr>
              <w:softHyphen/>
              <w:t>ный)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04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356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час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время работы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время работы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12 часов - предельное значение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51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168"/>
              <w:rPr>
                <w:rStyle w:val="FontStyle42"/>
              </w:rPr>
            </w:pPr>
            <w:r>
              <w:rPr>
                <w:rStyle w:val="FontStyle42"/>
              </w:rPr>
              <w:t>операционная си</w:t>
            </w:r>
            <w:r>
              <w:rPr>
                <w:rStyle w:val="FontStyle42"/>
              </w:rPr>
              <w:softHyphen/>
              <w:t>стема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right="38"/>
              <w:rPr>
                <w:rStyle w:val="FontStyle42"/>
              </w:rPr>
            </w:pPr>
            <w:r>
              <w:rPr>
                <w:rStyle w:val="FontStyle42"/>
              </w:rPr>
              <w:t>операционная систе</w:t>
            </w:r>
            <w:r>
              <w:rPr>
                <w:rStyle w:val="FontStyle42"/>
              </w:rPr>
              <w:softHyphen/>
              <w:t>ма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83" w:firstLine="5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предустановленная</w:t>
            </w:r>
            <w:r>
              <w:rPr>
                <w:rStyle w:val="FontStyle42"/>
                <w:lang w:val="en-US"/>
              </w:rPr>
              <w:t xml:space="preserve"> Windows </w:t>
            </w:r>
            <w:r>
              <w:rPr>
                <w:rStyle w:val="FontStyle42"/>
              </w:rPr>
              <w:t>8/10</w:t>
            </w:r>
            <w:r>
              <w:rPr>
                <w:rStyle w:val="FontStyle42"/>
                <w:lang w:val="en-US"/>
              </w:rPr>
              <w:t xml:space="preserve"> Professional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701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9"/>
              <w:widowControl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53"/>
              <w:rPr>
                <w:rStyle w:val="FontStyle42"/>
              </w:rPr>
            </w:pPr>
            <w:r>
              <w:rPr>
                <w:rStyle w:val="FontStyle42"/>
              </w:rPr>
              <w:t>предустановленное программное обес</w:t>
            </w:r>
            <w:r>
              <w:rPr>
                <w:rStyle w:val="FontStyle42"/>
              </w:rPr>
              <w:softHyphen/>
              <w:t>печение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5" w:firstLine="5"/>
              <w:rPr>
                <w:rStyle w:val="FontStyle42"/>
              </w:rPr>
            </w:pPr>
            <w:r>
              <w:rPr>
                <w:rStyle w:val="FontStyle42"/>
              </w:rPr>
              <w:t>предустановленное программное обеспе</w:t>
            </w:r>
            <w:r>
              <w:rPr>
                <w:rStyle w:val="FontStyle42"/>
              </w:rPr>
              <w:softHyphen/>
              <w:t>чение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168"/>
              <w:rPr>
                <w:rStyle w:val="FontStyle42"/>
              </w:rPr>
            </w:pPr>
            <w:r>
              <w:rPr>
                <w:rStyle w:val="FontStyle42"/>
              </w:rPr>
              <w:t>наличие пакета офисного про</w:t>
            </w:r>
            <w:r>
              <w:rPr>
                <w:rStyle w:val="FontStyle42"/>
              </w:rPr>
              <w:softHyphen/>
              <w:t>граммного обеспечения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56"/>
        </w:trPr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80 000,00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692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26.20.15</w:t>
            </w:r>
          </w:p>
        </w:tc>
        <w:tc>
          <w:tcPr>
            <w:tcW w:w="17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Машины вычисли</w:t>
            </w:r>
            <w:r>
              <w:rPr>
                <w:rStyle w:val="FontStyle42"/>
              </w:rPr>
              <w:softHyphen/>
              <w:t>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</w:t>
            </w:r>
          </w:p>
          <w:p w:rsidR="0037035D" w:rsidRDefault="0037035D">
            <w:pPr>
              <w:pStyle w:val="Style11"/>
              <w:widowControl/>
              <w:spacing w:line="182" w:lineRule="exact"/>
              <w:ind w:right="38"/>
              <w:rPr>
                <w:rStyle w:val="FontStyle42"/>
              </w:rPr>
            </w:pPr>
            <w:r>
              <w:rPr>
                <w:rStyle w:val="FontStyle42"/>
              </w:rPr>
              <w:t xml:space="preserve">устройства ввода, устройства вывода. Пояснения по </w:t>
            </w:r>
            <w:proofErr w:type="spellStart"/>
            <w:r>
              <w:rPr>
                <w:rStyle w:val="FontStyle42"/>
              </w:rPr>
              <w:t>требуе</w:t>
            </w:r>
            <w:proofErr w:type="spellEnd"/>
            <w:r>
              <w:rPr>
                <w:rStyle w:val="FontStyle42"/>
              </w:rPr>
              <w:t>-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мой продукции: ком</w:t>
            </w:r>
            <w:r>
              <w:rPr>
                <w:rStyle w:val="FontStyle42"/>
              </w:rPr>
              <w:softHyphen/>
              <w:t>пьютеры персональные настольные, рабочие станции вывода</w:t>
            </w:r>
          </w:p>
          <w:p w:rsidR="0037035D" w:rsidRDefault="0037035D">
            <w:pPr>
              <w:pStyle w:val="Style9"/>
              <w:widowControl/>
            </w:pPr>
          </w:p>
          <w:p w:rsidR="0037035D" w:rsidRDefault="0037035D" w:rsidP="00FB0668">
            <w:pPr>
              <w:pStyle w:val="Style9"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для всех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категорий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должностей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тип (моно</w:t>
            </w:r>
            <w:r>
              <w:rPr>
                <w:rStyle w:val="FontStyle42"/>
              </w:rPr>
              <w:softHyphen/>
              <w:t>блок/системный блок и монитор)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тип (моно</w:t>
            </w:r>
            <w:r>
              <w:rPr>
                <w:rStyle w:val="FontStyle42"/>
              </w:rPr>
              <w:softHyphen/>
              <w:t>блок/системный блок и монитор)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312"/>
              <w:rPr>
                <w:rStyle w:val="FontStyle42"/>
              </w:rPr>
            </w:pPr>
            <w:r>
              <w:rPr>
                <w:rStyle w:val="FontStyle42"/>
              </w:rPr>
              <w:t>моноблок/системный блок и монитор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46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 w:rsidP="00FB0668">
            <w:pPr>
              <w:pStyle w:val="Style9"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039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дюйм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размер экра</w:t>
            </w:r>
            <w:r>
              <w:rPr>
                <w:rStyle w:val="FontStyle42"/>
              </w:rPr>
              <w:softHyphen/>
              <w:t>на/монитора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размер экра</w:t>
            </w:r>
            <w:r>
              <w:rPr>
                <w:rStyle w:val="FontStyle42"/>
              </w:rPr>
              <w:softHyphen/>
              <w:t>на/монитора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27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 w:rsidP="00FB0668">
            <w:pPr>
              <w:pStyle w:val="Style9"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0"/>
              <w:widowControl/>
              <w:jc w:val="center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процессора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процессора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многоядерный, не более 8 ядер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46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035D" w:rsidRDefault="0037035D" w:rsidP="00FB0668">
            <w:pPr>
              <w:pStyle w:val="Style9"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2931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гигагерц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частота процессора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частота процессора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4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5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 w:rsidP="00FB0668">
            <w:pPr>
              <w:pStyle w:val="Style9"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2553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гигабайт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размер оперативной памяти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3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размер оперативной памяти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16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8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7035D" w:rsidRDefault="0037035D" w:rsidP="00FB0668">
            <w:pPr>
              <w:pStyle w:val="Style9"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2554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терабайт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объем накопителя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объем накопителя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0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жесткого диска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жесткого диска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стандарт</w:t>
            </w:r>
            <w:r>
              <w:rPr>
                <w:rStyle w:val="FontStyle42"/>
                <w:lang w:val="en-US"/>
              </w:rPr>
              <w:t xml:space="preserve"> SATA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0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оптический привод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оптический привод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наличие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5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0"/>
              <w:widowControl/>
              <w:jc w:val="center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видеоадаптера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видеоадаптера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3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в слот расширения - предельное значение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553"/>
        </w:trPr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right="158" w:firstLine="10"/>
              <w:rPr>
                <w:rStyle w:val="FontStyle42"/>
              </w:rPr>
            </w:pPr>
            <w:r>
              <w:rPr>
                <w:rStyle w:val="FontStyle42"/>
              </w:rPr>
              <w:t>операционная си</w:t>
            </w:r>
            <w:r>
              <w:rPr>
                <w:rStyle w:val="FontStyle42"/>
              </w:rPr>
              <w:softHyphen/>
              <w:t>стема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4" w:firstLine="14"/>
              <w:rPr>
                <w:rStyle w:val="FontStyle42"/>
              </w:rPr>
            </w:pPr>
            <w:r>
              <w:rPr>
                <w:rStyle w:val="FontStyle42"/>
              </w:rPr>
              <w:t>операционная систе</w:t>
            </w:r>
            <w:r>
              <w:rPr>
                <w:rStyle w:val="FontStyle42"/>
              </w:rPr>
              <w:softHyphen/>
              <w:t>ма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64" w:firstLine="14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предустановленная</w:t>
            </w:r>
            <w:r>
              <w:rPr>
                <w:rStyle w:val="FontStyle42"/>
                <w:lang w:val="en-US"/>
              </w:rPr>
              <w:t xml:space="preserve"> Windows </w:t>
            </w:r>
            <w:r>
              <w:rPr>
                <w:rStyle w:val="FontStyle42"/>
              </w:rPr>
              <w:t>8/10</w:t>
            </w:r>
            <w:r>
              <w:rPr>
                <w:rStyle w:val="FontStyle42"/>
                <w:lang w:val="en-US"/>
              </w:rPr>
              <w:t xml:space="preserve"> Professional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9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68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43" w:firstLine="14"/>
              <w:rPr>
                <w:rStyle w:val="FontStyle42"/>
              </w:rPr>
            </w:pPr>
            <w:r>
              <w:rPr>
                <w:rStyle w:val="FontStyle42"/>
              </w:rPr>
              <w:t>предустановленное программное обес</w:t>
            </w:r>
            <w:r>
              <w:rPr>
                <w:rStyle w:val="FontStyle42"/>
              </w:rPr>
              <w:softHyphen/>
              <w:t>печение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предустановленное программное обеспе</w:t>
            </w:r>
            <w:r>
              <w:rPr>
                <w:rStyle w:val="FontStyle42"/>
              </w:rPr>
              <w:softHyphen/>
              <w:t>чение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158" w:firstLine="10"/>
              <w:rPr>
                <w:rStyle w:val="FontStyle42"/>
              </w:rPr>
            </w:pPr>
            <w:r>
              <w:rPr>
                <w:rStyle w:val="FontStyle42"/>
              </w:rPr>
              <w:t>наличие пакета офисного про</w:t>
            </w:r>
            <w:r>
              <w:rPr>
                <w:rStyle w:val="FontStyle42"/>
              </w:rPr>
              <w:softHyphen/>
              <w:t>граммного обеспечения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55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145 000,00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1968"/>
        </w:trPr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Pr="0015086F" w:rsidRDefault="0015086F" w:rsidP="0015086F">
            <w:pPr>
              <w:pStyle w:val="Style9"/>
              <w:widowControl/>
              <w:jc w:val="center"/>
              <w:rPr>
                <w:sz w:val="16"/>
                <w:szCs w:val="16"/>
              </w:rPr>
            </w:pPr>
            <w:r w:rsidRPr="0015086F">
              <w:rPr>
                <w:sz w:val="16"/>
                <w:szCs w:val="16"/>
              </w:rPr>
              <w:t>3</w:t>
            </w:r>
          </w:p>
        </w:tc>
        <w:tc>
          <w:tcPr>
            <w:tcW w:w="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26.20.16</w:t>
            </w:r>
          </w:p>
        </w:tc>
        <w:tc>
          <w:tcPr>
            <w:tcW w:w="17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Устройства ввода или вывода данных, со</w:t>
            </w:r>
            <w:r>
              <w:rPr>
                <w:rStyle w:val="FontStyle42"/>
              </w:rPr>
              <w:softHyphen/>
              <w:t>держащие или не содержащие в одном корпусе запоминающие устройства. Пояснения по требуемой продукции: принтеры, сканеры, многофунк</w:t>
            </w:r>
            <w:r>
              <w:rPr>
                <w:rStyle w:val="FontStyle42"/>
              </w:rPr>
              <w:softHyphen/>
              <w:t>циональные устройства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для всех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категорий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должностей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182" w:lineRule="exact"/>
              <w:ind w:right="10" w:firstLine="10"/>
              <w:rPr>
                <w:rStyle w:val="FontStyle42"/>
              </w:rPr>
            </w:pPr>
            <w:r>
              <w:rPr>
                <w:rStyle w:val="FontStyle42"/>
              </w:rPr>
              <w:t>метод печати (струй</w:t>
            </w:r>
            <w:r>
              <w:rPr>
                <w:rStyle w:val="FontStyle42"/>
              </w:rPr>
              <w:softHyphen/>
              <w:t>ный/лазерный - для принтера/</w:t>
            </w:r>
            <w:proofErr w:type="spellStart"/>
            <w:proofErr w:type="gramStart"/>
            <w:r>
              <w:rPr>
                <w:rStyle w:val="FontStyle42"/>
              </w:rPr>
              <w:t>многофунк-ционального</w:t>
            </w:r>
            <w:proofErr w:type="spellEnd"/>
            <w:proofErr w:type="gramEnd"/>
            <w:r>
              <w:rPr>
                <w:rStyle w:val="FontStyle42"/>
              </w:rPr>
              <w:t xml:space="preserve"> устройства)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лазерный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1131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178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разрешение скани</w:t>
            </w:r>
            <w:r>
              <w:rPr>
                <w:rStyle w:val="FontStyle42"/>
              </w:rPr>
              <w:softHyphen/>
              <w:t>рования (для сканера/</w:t>
            </w:r>
            <w:proofErr w:type="spellStart"/>
            <w:r>
              <w:rPr>
                <w:rStyle w:val="FontStyle42"/>
              </w:rPr>
              <w:t>многофунк</w:t>
            </w:r>
            <w:proofErr w:type="spellEnd"/>
            <w:r>
              <w:rPr>
                <w:rStyle w:val="FontStyle42"/>
              </w:rPr>
              <w:t>-</w:t>
            </w:r>
          </w:p>
          <w:p w:rsidR="0037035D" w:rsidRDefault="0037035D" w:rsidP="0037035D">
            <w:pPr>
              <w:pStyle w:val="Style11"/>
              <w:widowControl/>
              <w:spacing w:line="178" w:lineRule="exact"/>
              <w:ind w:firstLine="5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ционального</w:t>
            </w:r>
            <w:proofErr w:type="spellEnd"/>
            <w:r>
              <w:rPr>
                <w:rStyle w:val="FontStyle42"/>
              </w:rPr>
              <w:t xml:space="preserve"> устройства)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37035D" w:rsidP="0015086F">
            <w:pPr>
              <w:pStyle w:val="Style11"/>
              <w:widowControl/>
              <w:spacing w:line="182" w:lineRule="exact"/>
              <w:ind w:right="5" w:firstLine="5"/>
              <w:rPr>
                <w:rStyle w:val="FontStyle42"/>
              </w:rPr>
            </w:pPr>
            <w:r>
              <w:rPr>
                <w:rStyle w:val="FontStyle42"/>
              </w:rPr>
              <w:t>разрешение скан</w:t>
            </w:r>
            <w:r w:rsidR="0015086F">
              <w:rPr>
                <w:rStyle w:val="FontStyle42"/>
              </w:rPr>
              <w:t>иро</w:t>
            </w:r>
            <w:r w:rsidR="0015086F">
              <w:rPr>
                <w:rStyle w:val="FontStyle42"/>
              </w:rPr>
              <w:softHyphen/>
              <w:t>вания (для скане</w:t>
            </w:r>
            <w:r>
              <w:rPr>
                <w:rStyle w:val="FontStyle42"/>
              </w:rPr>
              <w:t>ра/</w:t>
            </w:r>
            <w:proofErr w:type="spellStart"/>
            <w:r>
              <w:rPr>
                <w:rStyle w:val="FontStyle42"/>
              </w:rPr>
              <w:t>многофунк</w:t>
            </w:r>
            <w:proofErr w:type="spellEnd"/>
            <w:r w:rsidR="0015086F">
              <w:rPr>
                <w:rStyle w:val="FontStyle42"/>
              </w:rPr>
              <w:t>-</w:t>
            </w:r>
          </w:p>
          <w:p w:rsidR="0037035D" w:rsidRDefault="0015086F" w:rsidP="0015086F">
            <w:pPr>
              <w:pStyle w:val="Style11"/>
              <w:widowControl/>
              <w:spacing w:line="182" w:lineRule="exact"/>
              <w:ind w:right="5" w:firstLine="5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ционал</w:t>
            </w:r>
            <w:r w:rsidR="0037035D">
              <w:rPr>
                <w:rStyle w:val="FontStyle42"/>
              </w:rPr>
              <w:t>ьного</w:t>
            </w:r>
            <w:proofErr w:type="spellEnd"/>
            <w:r w:rsidR="0037035D">
              <w:rPr>
                <w:rStyle w:val="FontStyle42"/>
              </w:rPr>
              <w:t xml:space="preserve"> устройства)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не более</w:t>
            </w:r>
            <w:r>
              <w:rPr>
                <w:rStyle w:val="FontStyle42"/>
                <w:lang w:val="en-US"/>
              </w:rPr>
              <w:t xml:space="preserve"> 1200 dpi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53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154" w:firstLine="5"/>
              <w:rPr>
                <w:rStyle w:val="FontStyle42"/>
              </w:rPr>
            </w:pPr>
            <w:r>
              <w:rPr>
                <w:rStyle w:val="FontStyle42"/>
              </w:rPr>
              <w:t>цветность (цвет</w:t>
            </w:r>
            <w:r>
              <w:rPr>
                <w:rStyle w:val="FontStyle42"/>
              </w:rPr>
              <w:softHyphen/>
              <w:t>ной/черно-белый)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235" w:firstLine="5"/>
              <w:rPr>
                <w:rStyle w:val="FontStyle42"/>
              </w:rPr>
            </w:pPr>
            <w:r>
              <w:rPr>
                <w:rStyle w:val="FontStyle42"/>
              </w:rPr>
              <w:t>цветность(цвет</w:t>
            </w:r>
            <w:r>
              <w:rPr>
                <w:rStyle w:val="FontStyle42"/>
              </w:rPr>
              <w:softHyphen/>
              <w:t>ной/черно-белый)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цветной, черно-белый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560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5"/>
              <w:rPr>
                <w:rStyle w:val="FontStyle42"/>
              </w:rPr>
            </w:pPr>
            <w:r>
              <w:rPr>
                <w:rStyle w:val="FontStyle42"/>
              </w:rPr>
              <w:t>максимальный фор</w:t>
            </w:r>
            <w:r>
              <w:rPr>
                <w:rStyle w:val="FontStyle42"/>
              </w:rPr>
              <w:softHyphen/>
              <w:t>мат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86"/>
              <w:rPr>
                <w:rStyle w:val="FontStyle42"/>
              </w:rPr>
            </w:pPr>
            <w:r>
              <w:rPr>
                <w:rStyle w:val="FontStyle42"/>
              </w:rPr>
              <w:t>максимальный фор</w:t>
            </w:r>
            <w:r>
              <w:rPr>
                <w:rStyle w:val="FontStyle42"/>
              </w:rPr>
              <w:softHyphen/>
              <w:t>мат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формат бумаги A3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823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40"/>
              <w:rPr>
                <w:rStyle w:val="FontStyle42"/>
              </w:rPr>
            </w:pPr>
            <w:r>
              <w:rPr>
                <w:rStyle w:val="FontStyle42"/>
              </w:rPr>
              <w:t>скорость печа</w:t>
            </w:r>
            <w:r>
              <w:rPr>
                <w:rStyle w:val="FontStyle42"/>
              </w:rPr>
              <w:softHyphen/>
              <w:t>ти/ сканирования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скорость печа</w:t>
            </w:r>
            <w:r>
              <w:rPr>
                <w:rStyle w:val="FontStyle42"/>
              </w:rPr>
              <w:softHyphen/>
              <w:t>ти/сканирования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скорость печати не более 65 страниц в минуту, скорость ска</w:t>
            </w:r>
            <w:r>
              <w:rPr>
                <w:rStyle w:val="FontStyle42"/>
              </w:rPr>
              <w:softHyphen/>
              <w:t>нирования не более 30 страниц в минуту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наличие дополни</w:t>
            </w:r>
            <w:r>
              <w:rPr>
                <w:rStyle w:val="FontStyle42"/>
              </w:rPr>
              <w:softHyphen/>
              <w:t>тельных модулей и интерфейсов (сете</w:t>
            </w:r>
            <w:r>
              <w:rPr>
                <w:rStyle w:val="FontStyle42"/>
              </w:rPr>
              <w:softHyphen/>
              <w:t>вой интерфейс, устройства чтения карт памяти и т.д.)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наличие дополни</w:t>
            </w:r>
            <w:r>
              <w:rPr>
                <w:rStyle w:val="FontStyle42"/>
              </w:rPr>
              <w:softHyphen/>
              <w:t>тельных модулей и интерфейсов (сетевой интерфейс, устрой</w:t>
            </w:r>
            <w:r>
              <w:rPr>
                <w:rStyle w:val="FontStyle42"/>
              </w:rPr>
              <w:softHyphen/>
              <w:t>ства чтения карт памяти и т.д.)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наличие сетевого интерфейса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предельная цена (для высокопроизводи</w:t>
            </w:r>
            <w:r>
              <w:rPr>
                <w:rStyle w:val="FontStyle42"/>
              </w:rPr>
              <w:softHyphen/>
              <w:t>тельных и цветных устройств) для остальных устройств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C70" w:rsidRDefault="0037035D" w:rsidP="001F3C70">
            <w:pPr>
              <w:pStyle w:val="Style21"/>
              <w:widowControl/>
              <w:ind w:left="14" w:right="189" w:hanging="14"/>
              <w:rPr>
                <w:rStyle w:val="FontStyle42"/>
              </w:rPr>
            </w:pPr>
            <w:r>
              <w:rPr>
                <w:rStyle w:val="FontStyle42"/>
              </w:rPr>
              <w:t>3 000 000,00</w:t>
            </w:r>
            <w:r w:rsidR="001F3C70">
              <w:rPr>
                <w:rStyle w:val="FontStyle42"/>
              </w:rPr>
              <w:t xml:space="preserve"> (320 000,00</w:t>
            </w:r>
            <w:bookmarkStart w:id="0" w:name="_GoBack"/>
            <w:bookmarkEnd w:id="0"/>
            <w:r w:rsidR="001F3C70">
              <w:rPr>
                <w:rStyle w:val="FontStyle42"/>
              </w:rPr>
              <w:t>)</w:t>
            </w:r>
          </w:p>
          <w:p w:rsidR="0037035D" w:rsidRDefault="0037035D" w:rsidP="001F3C70">
            <w:pPr>
              <w:pStyle w:val="Style21"/>
              <w:widowControl/>
              <w:ind w:left="14" w:right="189" w:hanging="14"/>
              <w:rPr>
                <w:rStyle w:val="FontStyle42"/>
              </w:rPr>
            </w:pPr>
            <w:r>
              <w:rPr>
                <w:rStyle w:val="FontStyle42"/>
              </w:rPr>
              <w:t>60 000,00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</w:trPr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Pr="0015086F" w:rsidRDefault="0015086F" w:rsidP="0015086F">
            <w:pPr>
              <w:pStyle w:val="Style9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26.30.11</w:t>
            </w:r>
          </w:p>
        </w:tc>
        <w:tc>
          <w:tcPr>
            <w:tcW w:w="17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 w:rsidP="0015086F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Аппаратура коммуни</w:t>
            </w:r>
            <w:r>
              <w:rPr>
                <w:rStyle w:val="FontStyle42"/>
              </w:rPr>
              <w:softHyphen/>
              <w:t>кационная передающая с приемными устройствами. Пояс</w:t>
            </w:r>
            <w:r>
              <w:rPr>
                <w:rStyle w:val="FontStyle42"/>
              </w:rPr>
              <w:softHyphen/>
              <w:t>нения по требуемой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для всех</w:t>
            </w:r>
          </w:p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категорий</w:t>
            </w:r>
          </w:p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должностей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9" w:hanging="19"/>
              <w:rPr>
                <w:rStyle w:val="FontStyle42"/>
              </w:rPr>
            </w:pPr>
            <w:r>
              <w:rPr>
                <w:rStyle w:val="FontStyle42"/>
              </w:rPr>
              <w:t>тип устройства (телефон/смартфон)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24" w:hanging="24"/>
              <w:rPr>
                <w:rStyle w:val="FontStyle42"/>
              </w:rPr>
            </w:pPr>
            <w:r>
              <w:rPr>
                <w:rStyle w:val="FontStyle42"/>
              </w:rPr>
              <w:t>тип устройства(те</w:t>
            </w:r>
            <w:r>
              <w:rPr>
                <w:rStyle w:val="FontStyle42"/>
              </w:rPr>
              <w:softHyphen/>
              <w:t>лефон/смартфон)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смартфон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5"/>
              <w:widowControl/>
              <w:jc w:val="center"/>
              <w:rPr>
                <w:rStyle w:val="FontStyle47"/>
              </w:rPr>
            </w:pPr>
            <w:r>
              <w:rPr>
                <w:rStyle w:val="FontStyle47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3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поддерживаемые стандарты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3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поддерживаемые стандарты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  <w:lang w:val="en-US" w:eastAsia="en-US"/>
              </w:rPr>
            </w:pPr>
            <w:r>
              <w:rPr>
                <w:rStyle w:val="FontStyle42"/>
                <w:lang w:val="en-US" w:eastAsia="en-US"/>
              </w:rPr>
              <w:t>GSM</w:t>
            </w:r>
            <w:r>
              <w:rPr>
                <w:rStyle w:val="FontStyle42"/>
                <w:lang w:eastAsia="en-US"/>
              </w:rPr>
              <w:t xml:space="preserve"> 900/1800/1900,</w:t>
            </w:r>
            <w:r>
              <w:rPr>
                <w:rStyle w:val="FontStyle42"/>
                <w:lang w:val="en-US" w:eastAsia="en-US"/>
              </w:rPr>
              <w:t xml:space="preserve"> UMTS, LTE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52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right="34"/>
              <w:rPr>
                <w:rStyle w:val="FontStyle42"/>
              </w:rPr>
            </w:pPr>
            <w:r>
              <w:rPr>
                <w:rStyle w:val="FontStyle42"/>
              </w:rPr>
              <w:t>продукции: телефоны мобильные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8"/>
              <w:widowControl/>
              <w:jc w:val="center"/>
              <w:rPr>
                <w:rStyle w:val="FontStyle48"/>
              </w:rPr>
            </w:pPr>
            <w:r>
              <w:rPr>
                <w:rStyle w:val="FontStyle48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8"/>
              <w:widowControl/>
              <w:jc w:val="center"/>
              <w:rPr>
                <w:rStyle w:val="FontStyle48"/>
              </w:rPr>
            </w:pPr>
            <w:r>
              <w:rPr>
                <w:rStyle w:val="FontStyle48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right="158" w:firstLine="14"/>
              <w:rPr>
                <w:rStyle w:val="FontStyle42"/>
              </w:rPr>
            </w:pPr>
            <w:r>
              <w:rPr>
                <w:rStyle w:val="FontStyle42"/>
              </w:rPr>
              <w:t>операционная си</w:t>
            </w:r>
            <w:r>
              <w:rPr>
                <w:rStyle w:val="FontStyle42"/>
              </w:rPr>
              <w:softHyphen/>
              <w:t>стема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right="19" w:firstLine="10"/>
              <w:rPr>
                <w:rStyle w:val="FontStyle42"/>
              </w:rPr>
            </w:pPr>
            <w:r>
              <w:rPr>
                <w:rStyle w:val="FontStyle42"/>
              </w:rPr>
              <w:t>операционная систе</w:t>
            </w:r>
            <w:r>
              <w:rPr>
                <w:rStyle w:val="FontStyle42"/>
              </w:rPr>
              <w:softHyphen/>
              <w:t>ма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  <w:lang w:val="en-US" w:eastAsia="en-US"/>
              </w:rPr>
            </w:pPr>
            <w:r>
              <w:rPr>
                <w:rStyle w:val="FontStyle42"/>
                <w:lang w:val="en-US" w:eastAsia="en-US"/>
              </w:rPr>
              <w:t>Android/</w:t>
            </w:r>
            <w:proofErr w:type="spellStart"/>
            <w:r>
              <w:rPr>
                <w:rStyle w:val="FontStyle42"/>
                <w:lang w:val="en-US" w:eastAsia="en-US"/>
              </w:rPr>
              <w:t>lOS</w:t>
            </w:r>
            <w:proofErr w:type="spellEnd"/>
            <w:r>
              <w:rPr>
                <w:rStyle w:val="FontStyle42"/>
                <w:lang w:val="en-US" w:eastAsia="en-US"/>
              </w:rPr>
              <w:t>/Windows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46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30"/>
              <w:widowControl/>
              <w:jc w:val="center"/>
              <w:rPr>
                <w:rStyle w:val="FontStyle49"/>
              </w:rPr>
            </w:pPr>
            <w:r>
              <w:rPr>
                <w:rStyle w:val="FontStyle49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31"/>
              <w:widowControl/>
              <w:jc w:val="center"/>
              <w:rPr>
                <w:rStyle w:val="FontStyle50"/>
              </w:rPr>
            </w:pPr>
            <w:r>
              <w:rPr>
                <w:rStyle w:val="FontStyle50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время работы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время работы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не менее 6 часов в режиме разго</w:t>
            </w:r>
            <w:r>
              <w:rPr>
                <w:rStyle w:val="FontStyle42"/>
              </w:rPr>
              <w:softHyphen/>
              <w:t>воров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851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8"/>
              <w:widowControl/>
              <w:jc w:val="center"/>
              <w:rPr>
                <w:rStyle w:val="FontStyle48"/>
              </w:rPr>
            </w:pPr>
            <w:r>
              <w:rPr>
                <w:rStyle w:val="FontStyle48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6"/>
              <w:widowControl/>
              <w:jc w:val="center"/>
              <w:rPr>
                <w:rStyle w:val="FontStyle51"/>
              </w:rPr>
            </w:pPr>
            <w:r>
              <w:rPr>
                <w:rStyle w:val="FontStyle51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139" w:firstLine="14"/>
              <w:rPr>
                <w:rStyle w:val="FontStyle42"/>
              </w:rPr>
            </w:pPr>
            <w:r>
              <w:rPr>
                <w:rStyle w:val="FontStyle42"/>
              </w:rPr>
              <w:t>метод управления (сенсор</w:t>
            </w:r>
            <w:r>
              <w:rPr>
                <w:rStyle w:val="FontStyle42"/>
              </w:rPr>
              <w:softHyphen/>
              <w:t>ный/кнопочный)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11" w:firstLine="10"/>
              <w:rPr>
                <w:rStyle w:val="FontStyle42"/>
              </w:rPr>
            </w:pPr>
            <w:r>
              <w:rPr>
                <w:rStyle w:val="FontStyle42"/>
              </w:rPr>
              <w:t>метод управления (сенсор</w:t>
            </w:r>
            <w:r>
              <w:rPr>
                <w:rStyle w:val="FontStyle42"/>
              </w:rPr>
              <w:softHyphen/>
              <w:t>ный/кнопочный)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сенсорный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38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796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штука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21" w:firstLine="10"/>
              <w:rPr>
                <w:rStyle w:val="FontStyle42"/>
              </w:rPr>
            </w:pPr>
            <w:r>
              <w:rPr>
                <w:rStyle w:val="FontStyle42"/>
              </w:rPr>
              <w:t>количество</w:t>
            </w:r>
            <w:r>
              <w:rPr>
                <w:rStyle w:val="FontStyle42"/>
                <w:lang w:val="en-US"/>
              </w:rPr>
              <w:t xml:space="preserve"> SIM-</w:t>
            </w:r>
            <w:r>
              <w:rPr>
                <w:rStyle w:val="FontStyle42"/>
              </w:rPr>
              <w:t>карт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количество</w:t>
            </w:r>
            <w:r>
              <w:rPr>
                <w:rStyle w:val="FontStyle42"/>
                <w:lang w:val="en-US"/>
              </w:rPr>
              <w:t xml:space="preserve"> SIM</w:t>
            </w:r>
            <w:r>
              <w:rPr>
                <w:rStyle w:val="FontStyle42"/>
              </w:rPr>
              <w:t>-карт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70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Pr="003261F1" w:rsidRDefault="0037035D">
            <w:pPr>
              <w:pStyle w:val="Style11"/>
              <w:widowControl/>
              <w:spacing w:line="182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наличие модулей и интерфейсов</w:t>
            </w:r>
            <w:r w:rsidRPr="003261F1">
              <w:rPr>
                <w:rStyle w:val="FontStyle42"/>
              </w:rPr>
              <w:t xml:space="preserve"> (</w:t>
            </w:r>
            <w:r>
              <w:rPr>
                <w:rStyle w:val="FontStyle42"/>
                <w:lang w:val="en-US"/>
              </w:rPr>
              <w:t>Wi</w:t>
            </w:r>
            <w:r w:rsidRPr="003261F1">
              <w:rPr>
                <w:rStyle w:val="FontStyle42"/>
              </w:rPr>
              <w:t>-</w:t>
            </w:r>
            <w:r>
              <w:rPr>
                <w:rStyle w:val="FontStyle42"/>
                <w:lang w:val="en-US"/>
              </w:rPr>
              <w:t>Fi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Bluetooth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USB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GPS</w:t>
            </w:r>
            <w:r w:rsidRPr="003261F1">
              <w:rPr>
                <w:rStyle w:val="FontStyle42"/>
              </w:rPr>
              <w:t>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Pr="003261F1" w:rsidRDefault="0037035D">
            <w:pPr>
              <w:pStyle w:val="Style11"/>
              <w:widowControl/>
              <w:spacing w:line="178" w:lineRule="exact"/>
              <w:ind w:right="5" w:firstLine="10"/>
              <w:rPr>
                <w:rStyle w:val="FontStyle42"/>
              </w:rPr>
            </w:pPr>
            <w:r>
              <w:rPr>
                <w:rStyle w:val="FontStyle42"/>
              </w:rPr>
              <w:t>наличие модулей и интерфейсов</w:t>
            </w:r>
            <w:r w:rsidRPr="003261F1">
              <w:rPr>
                <w:rStyle w:val="FontStyle42"/>
              </w:rPr>
              <w:t xml:space="preserve"> (</w:t>
            </w:r>
            <w:r>
              <w:rPr>
                <w:rStyle w:val="FontStyle42"/>
                <w:lang w:val="en-US"/>
              </w:rPr>
              <w:t>Wi</w:t>
            </w:r>
            <w:r w:rsidRPr="003261F1">
              <w:rPr>
                <w:rStyle w:val="FontStyle42"/>
              </w:rPr>
              <w:t>-</w:t>
            </w:r>
            <w:r>
              <w:rPr>
                <w:rStyle w:val="FontStyle42"/>
                <w:lang w:val="en-US"/>
              </w:rPr>
              <w:t>Fi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Bluetooth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USB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GPS</w:t>
            </w:r>
            <w:r w:rsidRPr="003261F1">
              <w:rPr>
                <w:rStyle w:val="FontStyle42"/>
              </w:rPr>
              <w:t>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наличие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2385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стоимость годового владения оборудо</w:t>
            </w:r>
            <w:r>
              <w:rPr>
                <w:rStyle w:val="FontStyle42"/>
              </w:rPr>
              <w:softHyphen/>
              <w:t>ванием (включая договоры техниче</w:t>
            </w:r>
            <w:r>
              <w:rPr>
                <w:rStyle w:val="FontStyle42"/>
              </w:rPr>
              <w:softHyphen/>
              <w:t>ской поддержки, обслуживания, сер</w:t>
            </w:r>
            <w:r>
              <w:rPr>
                <w:rStyle w:val="FontStyle42"/>
              </w:rPr>
              <w:softHyphen/>
              <w:t xml:space="preserve">висные договоры) из расчета на одного </w:t>
            </w:r>
            <w:proofErr w:type="gramStart"/>
            <w:r>
              <w:rPr>
                <w:rStyle w:val="FontStyle42"/>
              </w:rPr>
              <w:t>абонента(</w:t>
            </w:r>
            <w:proofErr w:type="gramEnd"/>
            <w:r>
              <w:rPr>
                <w:rStyle w:val="FontStyle42"/>
              </w:rPr>
              <w:t>одну единицу трафика) в течение всего срока службы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стоимость годового владения оборудова</w:t>
            </w:r>
            <w:r>
              <w:rPr>
                <w:rStyle w:val="FontStyle42"/>
              </w:rPr>
              <w:softHyphen/>
              <w:t>нием (включая дого</w:t>
            </w:r>
            <w:r>
              <w:rPr>
                <w:rStyle w:val="FontStyle42"/>
              </w:rPr>
              <w:softHyphen/>
              <w:t>воры технической поддержки, обслужи</w:t>
            </w:r>
            <w:r>
              <w:rPr>
                <w:rStyle w:val="FontStyle42"/>
              </w:rPr>
              <w:softHyphen/>
              <w:t>вания, сервисные договоры) из расчета на одного абонента (одну единицу тра</w:t>
            </w:r>
            <w:r>
              <w:rPr>
                <w:rStyle w:val="FontStyle42"/>
              </w:rPr>
              <w:softHyphen/>
              <w:t>фика) в течение всего срока службы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2263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10"/>
              <w:rPr>
                <w:rStyle w:val="FontStyle42"/>
              </w:rPr>
            </w:pPr>
            <w:r>
              <w:rPr>
                <w:rStyle w:val="FontStyle42"/>
              </w:rPr>
              <w:t>Лицо заме</w:t>
            </w:r>
            <w:r>
              <w:rPr>
                <w:rStyle w:val="FontStyle42"/>
              </w:rPr>
              <w:softHyphen/>
              <w:t>щающее государ</w:t>
            </w:r>
            <w:r>
              <w:rPr>
                <w:rStyle w:val="FontStyle42"/>
              </w:rPr>
              <w:softHyphen/>
              <w:t>ственную должность Камчатского края в Зако</w:t>
            </w:r>
            <w:r>
              <w:rPr>
                <w:rStyle w:val="FontStyle42"/>
              </w:rPr>
              <w:softHyphen/>
              <w:t>нодательном Собрании Камчатского края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15 тыс.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15 тыс.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814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«руководи</w:t>
            </w:r>
            <w:r>
              <w:rPr>
                <w:rStyle w:val="FontStyle42"/>
              </w:rPr>
              <w:softHyphen/>
              <w:t>тели»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10 тыс.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10 тыс.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50"/>
        </w:trPr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Государ</w:t>
            </w:r>
            <w:proofErr w:type="spellEnd"/>
            <w:r>
              <w:rPr>
                <w:rStyle w:val="FontStyle42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пена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5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  <w:trHeight w:val="1686"/>
        </w:trPr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70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ственный</w:t>
            </w:r>
            <w:proofErr w:type="spellEnd"/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гражданский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служащий,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замещающий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должность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категории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«помощники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(советники)»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</w:tr>
      <w:tr w:rsidR="0015086F" w:rsidTr="007F2100">
        <w:trPr>
          <w:gridAfter w:val="2"/>
          <w:wAfter w:w="82" w:type="dxa"/>
          <w:trHeight w:val="1966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</w:pPr>
          </w:p>
          <w:p w:rsidR="0015086F" w:rsidRDefault="0015086F">
            <w:pPr>
              <w:widowControl/>
            </w:pPr>
          </w:p>
        </w:tc>
        <w:tc>
          <w:tcPr>
            <w:tcW w:w="170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</w:pPr>
          </w:p>
          <w:p w:rsidR="0015086F" w:rsidRDefault="0015086F">
            <w:pPr>
              <w:widowControl/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«специали</w:t>
            </w:r>
            <w:r>
              <w:rPr>
                <w:rStyle w:val="FontStyle42"/>
              </w:rPr>
              <w:softHyphen/>
              <w:t>сты»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  <w:trHeight w:val="210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«обеспечи</w:t>
            </w:r>
            <w:r>
              <w:rPr>
                <w:rStyle w:val="FontStyle42"/>
              </w:rPr>
              <w:softHyphen/>
              <w:t>вающие специали</w:t>
            </w:r>
            <w:r>
              <w:rPr>
                <w:rStyle w:val="FontStyle42"/>
              </w:rPr>
              <w:softHyphen/>
              <w:t>сты»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  <w:trHeight w:val="2265"/>
        </w:trPr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5086F" w:rsidRDefault="0015086F" w:rsidP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5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31.01.11</w:t>
            </w:r>
          </w:p>
        </w:tc>
        <w:tc>
          <w:tcPr>
            <w:tcW w:w="170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Мебель металлическая для офисов. Поясне</w:t>
            </w:r>
            <w:r>
              <w:rPr>
                <w:rStyle w:val="FontStyle42"/>
              </w:rPr>
              <w:softHyphen/>
              <w:t>ния по закупаемой продукции: мебель для сидения, преимуще</w:t>
            </w:r>
            <w:r>
              <w:rPr>
                <w:rStyle w:val="FontStyle42"/>
              </w:rPr>
              <w:softHyphen/>
              <w:t>ственно с металличе</w:t>
            </w:r>
            <w:r>
              <w:rPr>
                <w:rStyle w:val="FontStyle42"/>
              </w:rPr>
              <w:softHyphen/>
              <w:t>ским каркасом</w:t>
            </w: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Лицо заме</w:t>
            </w:r>
            <w:r>
              <w:rPr>
                <w:rStyle w:val="FontStyle42"/>
              </w:rPr>
              <w:softHyphen/>
              <w:t>щающее государ</w:t>
            </w:r>
            <w:r>
              <w:rPr>
                <w:rStyle w:val="FontStyle42"/>
              </w:rPr>
              <w:softHyphen/>
              <w:t>ственную должность Камчатского края в Зако</w:t>
            </w:r>
            <w:r>
              <w:rPr>
                <w:rStyle w:val="FontStyle42"/>
              </w:rPr>
              <w:softHyphen/>
              <w:t>нодательном Собрании Камчатского края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материал(металл)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сталь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4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  <w:trHeight w:val="1405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04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87" w:lineRule="exact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натуральная, возможные значения: искусственная кожа, мебельный (искус</w:t>
            </w:r>
            <w:r>
              <w:rPr>
                <w:rStyle w:val="FontStyle42"/>
              </w:rPr>
              <w:softHyphen/>
              <w:t>ственный) мех, искусствен</w:t>
            </w:r>
            <w:r>
              <w:rPr>
                <w:rStyle w:val="FontStyle42"/>
              </w:rPr>
              <w:softHyphen/>
              <w:t>ная замша (микрофибра), ткань, нетканые материалы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натуральная, возможные значе</w:t>
            </w:r>
            <w:r>
              <w:rPr>
                <w:rStyle w:val="FontStyle42"/>
              </w:rPr>
              <w:softHyphen/>
              <w:t>ния: искусственная кожа, ме</w:t>
            </w:r>
            <w:r>
              <w:rPr>
                <w:rStyle w:val="FontStyle42"/>
              </w:rPr>
              <w:softHyphen/>
              <w:t>бельный (искусственный) мех, искусственная замша (микро</w:t>
            </w:r>
            <w:r>
              <w:rPr>
                <w:rStyle w:val="FontStyle42"/>
              </w:rPr>
              <w:softHyphen/>
              <w:t>фибра), ткань, нетканые матери</w:t>
            </w:r>
            <w:r>
              <w:rPr>
                <w:rStyle w:val="FontStyle42"/>
              </w:rPr>
              <w:softHyphen/>
              <w:t>алы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4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04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50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4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29"/>
              <w:widowControl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-</w:t>
            </w: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22"/>
              <w:widowControl/>
              <w:jc w:val="center"/>
              <w:rPr>
                <w:rStyle w:val="FontStyle53"/>
              </w:rPr>
            </w:pPr>
            <w:r>
              <w:rPr>
                <w:rStyle w:val="FontStyle53"/>
              </w:rPr>
              <w:t>-</w:t>
            </w: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сталь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43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686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гражданский служащий, замещающий должность категории «руководи</w:t>
            </w:r>
            <w:r>
              <w:rPr>
                <w:rStyle w:val="FontStyle42"/>
              </w:rPr>
              <w:softHyphen/>
              <w:t>тели»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firstLine="19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натуральная, возможные значения: искусственная кожа, мебельный (искус</w:t>
            </w:r>
            <w:r>
              <w:rPr>
                <w:rStyle w:val="FontStyle42"/>
              </w:rPr>
              <w:softHyphen/>
              <w:t>ственный) мех, искусствен</w:t>
            </w:r>
            <w:r>
              <w:rPr>
                <w:rStyle w:val="FontStyle42"/>
              </w:rPr>
              <w:softHyphen/>
              <w:t>ная замша (микрофибра), ткань, нетканые материалы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48" w:firstLine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5" w:firstLine="19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натуральная, возможные значе</w:t>
            </w:r>
            <w:r>
              <w:rPr>
                <w:rStyle w:val="FontStyle42"/>
              </w:rPr>
              <w:softHyphen/>
              <w:t>ния: искусственная кожа, ме</w:t>
            </w:r>
            <w:r>
              <w:rPr>
                <w:rStyle w:val="FontStyle42"/>
              </w:rPr>
              <w:softHyphen/>
              <w:t>бельный (искусственный) мех, искусственная замша (микро</w:t>
            </w:r>
            <w:r>
              <w:rPr>
                <w:rStyle w:val="FontStyle42"/>
              </w:rPr>
              <w:softHyphen/>
              <w:t>фибра), ткань, нетканые матери</w:t>
            </w:r>
            <w:r>
              <w:rPr>
                <w:rStyle w:val="FontStyle42"/>
              </w:rPr>
              <w:softHyphen/>
              <w:t>алы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70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83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127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30 тыс.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7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trHeight w:val="196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«помощники (советники)»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сталь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550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</w:t>
            </w:r>
            <w:r>
              <w:rPr>
                <w:rStyle w:val="FontStyle42"/>
              </w:rPr>
              <w:softHyphen/>
              <w:t>кусственная кожа; возмож</w:t>
            </w:r>
            <w:r>
              <w:rPr>
                <w:rStyle w:val="FontStyle42"/>
              </w:rPr>
              <w:softHyphen/>
              <w:t>ные значения: мебельный (искусственный) мех, ис</w:t>
            </w:r>
            <w:r>
              <w:rPr>
                <w:rStyle w:val="FontStyle42"/>
              </w:rPr>
              <w:softHyphen/>
              <w:t>кусственная замша (микро</w:t>
            </w:r>
            <w:r>
              <w:rPr>
                <w:rStyle w:val="FontStyle42"/>
              </w:rPr>
              <w:softHyphen/>
              <w:t>фибра), ткань, нетканые материалы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8D13E2">
            <w:pPr>
              <w:pStyle w:val="Style11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 w:rsidR="0037035D">
              <w:rPr>
                <w:rStyle w:val="FontStyle42"/>
              </w:rPr>
              <w:t>лы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86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искус</w:t>
            </w:r>
            <w:r>
              <w:rPr>
                <w:rStyle w:val="FontStyle42"/>
              </w:rPr>
              <w:softHyphen/>
              <w:t>ственная кожа; возможные зна</w:t>
            </w:r>
            <w:r>
              <w:rPr>
                <w:rStyle w:val="FontStyle42"/>
              </w:rPr>
              <w:softHyphen/>
              <w:t>чения: мебельный (искусствен</w:t>
            </w:r>
            <w:r>
              <w:rPr>
                <w:rStyle w:val="FontStyle42"/>
              </w:rPr>
              <w:softHyphen/>
              <w:t>ный) мех, искусственная замша (микрофибра), ткань, нетканые материалы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111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25 тыс.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trHeight w:val="141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3"/>
              <w:widowControl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3"/>
              <w:widowControl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сталь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402"/>
        </w:trPr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</w:t>
            </w:r>
            <w:r>
              <w:rPr>
                <w:rStyle w:val="FontStyle42"/>
              </w:rPr>
              <w:softHyphen/>
              <w:t>кусственная кожа; возмож</w:t>
            </w:r>
            <w:r>
              <w:rPr>
                <w:rStyle w:val="FontStyle42"/>
              </w:rPr>
              <w:softHyphen/>
              <w:t xml:space="preserve">ные значения: мебельный (искусственный) мех, </w:t>
            </w:r>
            <w:proofErr w:type="spellStart"/>
            <w:r>
              <w:rPr>
                <w:rStyle w:val="FontStyle42"/>
              </w:rPr>
              <w:t>ис</w:t>
            </w:r>
            <w:proofErr w:type="spellEnd"/>
            <w:r>
              <w:rPr>
                <w:rStyle w:val="FontStyle42"/>
              </w:rPr>
              <w:t>-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искус</w:t>
            </w:r>
            <w:r>
              <w:rPr>
                <w:rStyle w:val="FontStyle42"/>
              </w:rPr>
              <w:softHyphen/>
              <w:t>ственная кожа;</w:t>
            </w:r>
          </w:p>
          <w:p w:rsidR="0037035D" w:rsidRDefault="0037035D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возможные значения: мебельный (искусственный) мех, искус-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6522C6">
        <w:trPr>
          <w:gridAfter w:val="1"/>
          <w:wAfter w:w="30" w:type="dxa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 w:rsidP="004210E4"/>
        </w:tc>
        <w:tc>
          <w:tcPr>
            <w:tcW w:w="17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 w:rsidP="004742B9"/>
        </w:tc>
        <w:tc>
          <w:tcPr>
            <w:tcW w:w="105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78" w:lineRule="exact"/>
              <w:ind w:right="86" w:firstLine="19"/>
              <w:rPr>
                <w:rStyle w:val="FontStyle42"/>
              </w:rPr>
            </w:pPr>
            <w:r>
              <w:rPr>
                <w:rStyle w:val="FontStyle42"/>
              </w:rPr>
              <w:t>категории «специали</w:t>
            </w:r>
            <w:r>
              <w:rPr>
                <w:rStyle w:val="FontStyle42"/>
              </w:rPr>
              <w:softHyphen/>
              <w:t>сты»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right="5" w:firstLine="19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кусственная</w:t>
            </w:r>
            <w:proofErr w:type="spellEnd"/>
            <w:r>
              <w:rPr>
                <w:rStyle w:val="FontStyle42"/>
              </w:rPr>
              <w:t xml:space="preserve"> замша (микро</w:t>
            </w:r>
            <w:r>
              <w:rPr>
                <w:rStyle w:val="FontStyle42"/>
              </w:rPr>
              <w:softHyphen/>
              <w:t>фибра), ткань, нетканые материалы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7" w:lineRule="exact"/>
              <w:ind w:right="134" w:firstLine="19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ственная</w:t>
            </w:r>
            <w:proofErr w:type="spellEnd"/>
            <w:r>
              <w:rPr>
                <w:rStyle w:val="FontStyle42"/>
              </w:rPr>
              <w:t xml:space="preserve"> замша (микрофибра), ткань, нетканые материалы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</w:tr>
      <w:tr w:rsidR="007F2100" w:rsidTr="007F2100">
        <w:trPr>
          <w:gridAfter w:val="1"/>
          <w:wAfter w:w="30" w:type="dxa"/>
          <w:trHeight w:val="291"/>
        </w:trPr>
        <w:tc>
          <w:tcPr>
            <w:tcW w:w="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widowControl/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210E4"/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742B9"/>
        </w:tc>
        <w:tc>
          <w:tcPr>
            <w:tcW w:w="105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прсдельная</w:t>
            </w:r>
            <w:proofErr w:type="spellEnd"/>
            <w:r>
              <w:rPr>
                <w:rStyle w:val="FontStyle42"/>
              </w:rPr>
              <w:t xml:space="preserve"> цена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20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7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AC4AD4">
        <w:trPr>
          <w:gridAfter w:val="1"/>
          <w:wAfter w:w="30" w:type="dxa"/>
          <w:trHeight w:val="1259"/>
        </w:trPr>
        <w:tc>
          <w:tcPr>
            <w:tcW w:w="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210E4">
            <w:pPr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742B9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82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«обеспечи</w:t>
            </w:r>
            <w:r>
              <w:rPr>
                <w:rStyle w:val="FontStyle42"/>
              </w:rPr>
              <w:softHyphen/>
              <w:t>вающие специалисты»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27"/>
              <w:widowControl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7"/>
              <w:widowControl/>
              <w:jc w:val="center"/>
              <w:rPr>
                <w:rStyle w:val="FontStyle56"/>
              </w:rPr>
            </w:pPr>
            <w:r>
              <w:rPr>
                <w:rStyle w:val="FontStyle56"/>
              </w:rPr>
              <w:t>-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сталь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7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AC4AD4">
        <w:trPr>
          <w:gridAfter w:val="1"/>
          <w:wAfter w:w="30" w:type="dxa"/>
        </w:trPr>
        <w:tc>
          <w:tcPr>
            <w:tcW w:w="564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210E4">
            <w:pPr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742B9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AC4AD4">
            <w:pPr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right="14" w:firstLine="10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</w:t>
            </w:r>
            <w:r>
              <w:rPr>
                <w:rStyle w:val="FontStyle42"/>
              </w:rPr>
              <w:softHyphen/>
              <w:t>кусственная кожа; возмож</w:t>
            </w:r>
            <w:r>
              <w:rPr>
                <w:rStyle w:val="FontStyle42"/>
              </w:rPr>
              <w:softHyphen/>
              <w:t>ные значения: мебельный (искусственный) мех, ис</w:t>
            </w:r>
            <w:r>
              <w:rPr>
                <w:rStyle w:val="FontStyle42"/>
              </w:rPr>
              <w:softHyphen/>
              <w:t>кусственная замша (микро</w:t>
            </w:r>
            <w:r>
              <w:rPr>
                <w:rStyle w:val="FontStyle42"/>
              </w:rPr>
              <w:softHyphen/>
              <w:t>фибра), ткань, нетканые материалы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7" w:lineRule="exact"/>
              <w:ind w:right="58" w:firstLine="5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искус</w:t>
            </w:r>
            <w:r>
              <w:rPr>
                <w:rStyle w:val="FontStyle42"/>
              </w:rPr>
              <w:softHyphen/>
              <w:t>ственная кожа;</w:t>
            </w:r>
          </w:p>
          <w:p w:rsidR="007F2100" w:rsidRDefault="007F2100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возможные значения: мебельный (искусственный) мех, искус</w:t>
            </w:r>
            <w:r>
              <w:rPr>
                <w:rStyle w:val="FontStyle42"/>
              </w:rPr>
              <w:softHyphen/>
              <w:t>ственная замша (микрофибра), ткань, нетканые материалы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7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AC4AD4">
        <w:trPr>
          <w:gridAfter w:val="1"/>
          <w:wAfter w:w="30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20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7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5B7DBF">
        <w:trPr>
          <w:gridAfter w:val="1"/>
          <w:wAfter w:w="30" w:type="dxa"/>
          <w:trHeight w:val="1295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2100" w:rsidRPr="007F2100" w:rsidRDefault="007F2100" w:rsidP="007F2100">
            <w:pPr>
              <w:pStyle w:val="Style9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31.01.12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7F2100" w:rsidRDefault="007F2100" w:rsidP="001B4510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Лицо заме</w:t>
            </w:r>
            <w:r>
              <w:rPr>
                <w:rStyle w:val="FontStyle42"/>
              </w:rPr>
              <w:softHyphen/>
              <w:t>щающее государ</w:t>
            </w:r>
            <w:r>
              <w:rPr>
                <w:rStyle w:val="FontStyle42"/>
              </w:rPr>
              <w:softHyphen/>
              <w:t>ственную должность Камчатского края в Зако</w:t>
            </w:r>
            <w:r>
              <w:rPr>
                <w:rStyle w:val="FontStyle42"/>
              </w:rPr>
              <w:softHyphen/>
              <w:t>нодательном Собрании Камчатского края</w:t>
            </w: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 w:rsidP="00220CBE">
            <w:pPr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right="86" w:firstLine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</w:t>
            </w:r>
            <w:r>
              <w:rPr>
                <w:rStyle w:val="FontStyle42"/>
              </w:rPr>
              <w:softHyphen/>
              <w:t>весины)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78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</w:t>
            </w:r>
            <w:r>
              <w:rPr>
                <w:rStyle w:val="FontStyle42"/>
              </w:rPr>
              <w:softHyphen/>
              <w:t xml:space="preserve">сив древесины «ценных» пород (твердолиственных и тропических); возможные значения древесина хвойных и </w:t>
            </w:r>
            <w:proofErr w:type="spellStart"/>
            <w:r>
              <w:rPr>
                <w:rStyle w:val="FontStyle42"/>
              </w:rPr>
              <w:t>мягколиственных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right="14" w:firstLine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древе</w:t>
            </w:r>
            <w:r>
              <w:rPr>
                <w:rStyle w:val="FontStyle42"/>
              </w:rPr>
              <w:softHyphen/>
              <w:t>сины)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массив древесины «ценных» пород (твердолиственных и тропиче</w:t>
            </w:r>
            <w:r>
              <w:rPr>
                <w:rStyle w:val="FontStyle42"/>
              </w:rPr>
              <w:softHyphen/>
              <w:t>ских), возможные значения дре</w:t>
            </w:r>
            <w:r>
              <w:rPr>
                <w:rStyle w:val="FontStyle42"/>
              </w:rPr>
              <w:softHyphen/>
              <w:t xml:space="preserve">весина хвойных и </w:t>
            </w:r>
            <w:proofErr w:type="spellStart"/>
            <w:r>
              <w:rPr>
                <w:rStyle w:val="FontStyle42"/>
              </w:rPr>
              <w:t>мягколиствен</w:t>
            </w:r>
            <w:r>
              <w:rPr>
                <w:rStyle w:val="FontStyle42"/>
              </w:rPr>
              <w:softHyphen/>
              <w:t>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220CBE">
        <w:trPr>
          <w:gridAfter w:val="1"/>
          <w:wAfter w:w="30" w:type="dxa"/>
        </w:trPr>
        <w:tc>
          <w:tcPr>
            <w:tcW w:w="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8D6ED1">
            <w:pPr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1B4510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220CBE">
            <w:pPr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-кожа натуральная; возможные значения: искусственная кожа, мебельный (ис</w:t>
            </w:r>
            <w:r>
              <w:rPr>
                <w:rStyle w:val="FontStyle42"/>
              </w:rPr>
              <w:softHyphen/>
              <w:t>кусственный) мех, искус</w:t>
            </w:r>
            <w:r>
              <w:rPr>
                <w:rStyle w:val="FontStyle42"/>
              </w:rPr>
              <w:softHyphen/>
              <w:t>ственная замша (микрофиб</w:t>
            </w:r>
            <w:r>
              <w:rPr>
                <w:rStyle w:val="FontStyle42"/>
              </w:rPr>
              <w:softHyphen/>
              <w:t>ра), ткань, истканные мате</w:t>
            </w:r>
            <w:r>
              <w:rPr>
                <w:rStyle w:val="FontStyle42"/>
              </w:rPr>
              <w:softHyphen/>
              <w:t>риалы.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о</w:t>
            </w:r>
            <w:r w:rsidR="00A21862">
              <w:rPr>
                <w:rStyle w:val="FontStyle42"/>
              </w:rPr>
              <w:t>бивочные материа</w:t>
            </w:r>
            <w:r>
              <w:rPr>
                <w:rStyle w:val="FontStyle42"/>
              </w:rPr>
              <w:t>лы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right="91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натуральная; возможные значе</w:t>
            </w:r>
            <w:r>
              <w:rPr>
                <w:rStyle w:val="FontStyle42"/>
              </w:rPr>
              <w:softHyphen/>
              <w:t>ния: искусственная кожа, ме</w:t>
            </w:r>
            <w:r>
              <w:rPr>
                <w:rStyle w:val="FontStyle42"/>
              </w:rPr>
              <w:softHyphen/>
              <w:t>бельный (искусственный) мех, искусственная замша (микро</w:t>
            </w:r>
            <w:r>
              <w:rPr>
                <w:rStyle w:val="FontStyle42"/>
              </w:rPr>
              <w:softHyphen/>
              <w:t xml:space="preserve">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</w:t>
            </w:r>
            <w:r>
              <w:rPr>
                <w:rStyle w:val="FontStyle42"/>
              </w:rPr>
              <w:softHyphen/>
              <w:t>риалы.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220CBE">
        <w:trPr>
          <w:gridAfter w:val="1"/>
          <w:wAfter w:w="30" w:type="dxa"/>
        </w:trPr>
        <w:tc>
          <w:tcPr>
            <w:tcW w:w="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8D6ED1">
            <w:pPr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1B4510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 w:rsidP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 xml:space="preserve">не более 110 </w:t>
            </w:r>
            <w:r w:rsidR="00A21862">
              <w:rPr>
                <w:rStyle w:val="FontStyle42"/>
              </w:rPr>
              <w:t>000</w:t>
            </w:r>
            <w:r>
              <w:rPr>
                <w:rStyle w:val="FontStyle42"/>
              </w:rPr>
              <w:t xml:space="preserve">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04004">
        <w:trPr>
          <w:gridAfter w:val="1"/>
          <w:wAfter w:w="30" w:type="dxa"/>
        </w:trPr>
        <w:tc>
          <w:tcPr>
            <w:tcW w:w="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8D6ED1">
            <w:pPr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1B4510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«руководи</w:t>
            </w:r>
            <w:r>
              <w:rPr>
                <w:rStyle w:val="FontStyle42"/>
              </w:rPr>
              <w:softHyphen/>
              <w:t>тели»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</w:t>
            </w:r>
            <w:r>
              <w:rPr>
                <w:rStyle w:val="FontStyle42"/>
              </w:rPr>
              <w:softHyphen/>
              <w:t>весины)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</w:t>
            </w:r>
            <w:r>
              <w:rPr>
                <w:rStyle w:val="FontStyle42"/>
              </w:rPr>
              <w:softHyphen/>
              <w:t xml:space="preserve">сив древесины «ценных» пород (твердолиственных и тропических); возможные значения древесина хвойных и </w:t>
            </w:r>
            <w:proofErr w:type="spellStart"/>
            <w:r>
              <w:rPr>
                <w:rStyle w:val="FontStyle42"/>
              </w:rPr>
              <w:t>мягколиственных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древе</w:t>
            </w:r>
            <w:r>
              <w:rPr>
                <w:rStyle w:val="FontStyle42"/>
              </w:rPr>
              <w:softHyphen/>
              <w:t>сины)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массив древесины «ценных» пород (твердолиственных и тропиче</w:t>
            </w:r>
            <w:r>
              <w:rPr>
                <w:rStyle w:val="FontStyle42"/>
              </w:rPr>
              <w:softHyphen/>
              <w:t>ских); возможные значения дре</w:t>
            </w:r>
            <w:r>
              <w:rPr>
                <w:rStyle w:val="FontStyle42"/>
              </w:rPr>
              <w:softHyphen/>
              <w:t xml:space="preserve">весина хвойных и </w:t>
            </w:r>
            <w:proofErr w:type="spellStart"/>
            <w:r>
              <w:rPr>
                <w:rStyle w:val="FontStyle42"/>
              </w:rPr>
              <w:t>мягколиствен</w:t>
            </w:r>
            <w:r>
              <w:rPr>
                <w:rStyle w:val="FontStyle42"/>
              </w:rPr>
              <w:softHyphen/>
              <w:t>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04004">
        <w:trPr>
          <w:gridAfter w:val="1"/>
          <w:wAfter w:w="30" w:type="dxa"/>
        </w:trPr>
        <w:tc>
          <w:tcPr>
            <w:tcW w:w="56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-кожа натуральная; возмож</w:t>
            </w:r>
            <w:r>
              <w:rPr>
                <w:rStyle w:val="FontStyle42"/>
              </w:rPr>
              <w:softHyphen/>
              <w:t>ные значения: искусствен</w:t>
            </w:r>
            <w:r>
              <w:rPr>
                <w:rStyle w:val="FontStyle42"/>
              </w:rPr>
              <w:softHyphen/>
              <w:t>ная кожа, мебельный (ис</w:t>
            </w:r>
            <w:r>
              <w:rPr>
                <w:rStyle w:val="FontStyle42"/>
              </w:rPr>
              <w:softHyphen/>
              <w:t>кусственный) мех, искус</w:t>
            </w:r>
            <w:r>
              <w:rPr>
                <w:rStyle w:val="FontStyle42"/>
              </w:rPr>
              <w:softHyphen/>
              <w:t>ственная замша (микрофиб</w:t>
            </w:r>
            <w:r>
              <w:rPr>
                <w:rStyle w:val="FontStyle42"/>
              </w:rPr>
              <w:softHyphen/>
              <w:t xml:space="preserve">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мате-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A21862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 w:rsidR="007F2100">
              <w:rPr>
                <w:rStyle w:val="FontStyle42"/>
              </w:rPr>
              <w:t>лы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натуральная; возможные значе</w:t>
            </w:r>
            <w:r>
              <w:rPr>
                <w:rStyle w:val="FontStyle42"/>
              </w:rPr>
              <w:softHyphen/>
              <w:t>ния: искусственная кожа, ме</w:t>
            </w:r>
            <w:r>
              <w:rPr>
                <w:rStyle w:val="FontStyle42"/>
              </w:rPr>
              <w:softHyphen/>
              <w:t>бельный (искусственный) мех, искусственная замша (микро</w:t>
            </w:r>
            <w:r>
              <w:rPr>
                <w:rStyle w:val="FontStyle42"/>
              </w:rPr>
              <w:softHyphen/>
              <w:t xml:space="preserve">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</w:t>
            </w:r>
            <w:r>
              <w:rPr>
                <w:rStyle w:val="FontStyle42"/>
              </w:rPr>
              <w:softHyphen/>
              <w:t>риалы.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5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</w:tbl>
    <w:p w:rsidR="00FB46FF" w:rsidRDefault="00FB46FF">
      <w:pPr>
        <w:widowControl/>
        <w:rPr>
          <w:rStyle w:val="FontStyle42"/>
        </w:rPr>
        <w:sectPr w:rsidR="00FB46FF" w:rsidSect="0037035D">
          <w:pgSz w:w="16840" w:h="11907" w:orient="landscape" w:code="9"/>
          <w:pgMar w:top="573" w:right="425" w:bottom="873" w:left="1440" w:header="720" w:footer="720" w:gutter="0"/>
          <w:cols w:space="60"/>
          <w:noEndnote/>
        </w:sectPr>
      </w:pPr>
    </w:p>
    <w:tbl>
      <w:tblPr>
        <w:tblW w:w="15654" w:type="dxa"/>
        <w:tblInd w:w="-71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710"/>
        <w:gridCol w:w="1694"/>
        <w:gridCol w:w="1075"/>
        <w:gridCol w:w="710"/>
        <w:gridCol w:w="768"/>
        <w:gridCol w:w="1555"/>
        <w:gridCol w:w="2093"/>
        <w:gridCol w:w="1622"/>
        <w:gridCol w:w="2429"/>
        <w:gridCol w:w="1709"/>
        <w:gridCol w:w="864"/>
      </w:tblGrid>
      <w:tr w:rsidR="00FB46FF" w:rsidTr="00A21862"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риалы.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</w:tr>
      <w:tr w:rsidR="00FB46FF" w:rsidTr="00A21862"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</w:pPr>
          </w:p>
          <w:p w:rsidR="00FB46FF" w:rsidRDefault="00FB46FF">
            <w:pPr>
              <w:widowControl/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</w:pPr>
          </w:p>
          <w:p w:rsidR="00FB46FF" w:rsidRDefault="00FB46FF">
            <w:pPr>
              <w:widowControl/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</w:pPr>
          </w:p>
          <w:p w:rsidR="00FB46FF" w:rsidRDefault="00FB46FF">
            <w:pPr>
              <w:widowControl/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widowControl/>
            </w:pPr>
          </w:p>
          <w:p w:rsidR="00FB46FF" w:rsidRDefault="00FB46FF">
            <w:pPr>
              <w:widowControl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25 тыс.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69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A21862">
        <w:trPr>
          <w:trHeight w:val="1684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1862" w:rsidRDefault="00A21862" w:rsidP="00A21862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«помощники (советники)»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right="77" w:firstLine="14"/>
              <w:rPr>
                <w:rStyle w:val="FontStyle42"/>
              </w:rPr>
            </w:pPr>
            <w:r>
              <w:rPr>
                <w:rStyle w:val="FontStyle42"/>
              </w:rPr>
              <w:t>материал (вид дре</w:t>
            </w:r>
            <w:r>
              <w:rPr>
                <w:rStyle w:val="FontStyle42"/>
              </w:rPr>
              <w:softHyphen/>
              <w:t>весины)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</w:t>
            </w:r>
            <w:r>
              <w:rPr>
                <w:rStyle w:val="FontStyle42"/>
              </w:rPr>
              <w:softHyphen/>
              <w:t xml:space="preserve">сив древесины «ценных» пород (твердолиственных и тропических); возможные значения древесина хвойных и </w:t>
            </w:r>
            <w:proofErr w:type="spellStart"/>
            <w:r>
              <w:rPr>
                <w:rStyle w:val="FontStyle42"/>
              </w:rPr>
              <w:t>мягколиственных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right="5" w:firstLine="14"/>
              <w:rPr>
                <w:rStyle w:val="FontStyle42"/>
              </w:rPr>
            </w:pPr>
            <w:r>
              <w:rPr>
                <w:rStyle w:val="FontStyle42"/>
              </w:rPr>
              <w:t>материал (вид древе</w:t>
            </w:r>
            <w:r>
              <w:rPr>
                <w:rStyle w:val="FontStyle42"/>
              </w:rPr>
              <w:softHyphen/>
              <w:t>сины)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массив древесины «ценных» пород (твердолиственных и тропиче</w:t>
            </w:r>
            <w:r>
              <w:rPr>
                <w:rStyle w:val="FontStyle42"/>
              </w:rPr>
              <w:softHyphen/>
              <w:t>ских); возможные значения дре</w:t>
            </w:r>
            <w:r>
              <w:rPr>
                <w:rStyle w:val="FontStyle42"/>
              </w:rPr>
              <w:softHyphen/>
              <w:t xml:space="preserve">весина хвойных и </w:t>
            </w:r>
            <w:proofErr w:type="spellStart"/>
            <w:r>
              <w:rPr>
                <w:rStyle w:val="FontStyle42"/>
              </w:rPr>
              <w:t>мягколиствен</w:t>
            </w:r>
            <w:r>
              <w:rPr>
                <w:rStyle w:val="FontStyle42"/>
              </w:rPr>
              <w:softHyphen/>
              <w:t>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9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D022A3"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1862" w:rsidRDefault="00A21862" w:rsidP="00D022A3">
            <w:pPr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-кожа натуральная; возможные значения: искусственная кожа, мебельный (ис</w:t>
            </w:r>
            <w:r>
              <w:rPr>
                <w:rStyle w:val="FontStyle42"/>
              </w:rPr>
              <w:softHyphen/>
              <w:t>кусственный) мех, искус</w:t>
            </w:r>
            <w:r>
              <w:rPr>
                <w:rStyle w:val="FontStyle42"/>
              </w:rPr>
              <w:softHyphen/>
              <w:t>ственная замша (микрофиб</w:t>
            </w:r>
            <w:r>
              <w:rPr>
                <w:rStyle w:val="FontStyle42"/>
              </w:rPr>
              <w:softHyphen/>
              <w:t xml:space="preserve">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</w:t>
            </w:r>
            <w:r>
              <w:rPr>
                <w:rStyle w:val="FontStyle42"/>
              </w:rPr>
              <w:softHyphen/>
              <w:t>риалы.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right="53" w:firstLine="5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right="86" w:firstLine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натуральная; возможные значе</w:t>
            </w:r>
            <w:r>
              <w:rPr>
                <w:rStyle w:val="FontStyle42"/>
              </w:rPr>
              <w:softHyphen/>
              <w:t>ния: искусственная кожа, ме</w:t>
            </w:r>
            <w:r>
              <w:rPr>
                <w:rStyle w:val="FontStyle42"/>
              </w:rPr>
              <w:softHyphen/>
              <w:t>бельный (искусственный) мех, искусственная замша (микро</w:t>
            </w:r>
            <w:r>
              <w:rPr>
                <w:rStyle w:val="FontStyle42"/>
              </w:rPr>
              <w:softHyphen/>
              <w:t xml:space="preserve">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</w:t>
            </w:r>
            <w:r>
              <w:rPr>
                <w:rStyle w:val="FontStyle42"/>
              </w:rPr>
              <w:softHyphen/>
              <w:t>риалы.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A21862">
        <w:trPr>
          <w:trHeight w:val="538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20 тыс.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A21862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1862" w:rsidRDefault="00A21862" w:rsidP="00A21862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«специали</w:t>
            </w:r>
            <w:r>
              <w:rPr>
                <w:rStyle w:val="FontStyle42"/>
              </w:rPr>
              <w:softHyphen/>
              <w:t>сты»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</w:t>
            </w:r>
            <w:r>
              <w:rPr>
                <w:rStyle w:val="FontStyle42"/>
              </w:rPr>
              <w:softHyphen/>
              <w:t>весины)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</w:t>
            </w:r>
            <w:r>
              <w:rPr>
                <w:rStyle w:val="FontStyle42"/>
              </w:rPr>
              <w:softHyphen/>
              <w:t>сив древесины «ценных» пород (твердолиственных и тропических); возможные значения древесина хвой</w:t>
            </w:r>
            <w:r>
              <w:rPr>
                <w:rStyle w:val="FontStyle42"/>
              </w:rPr>
              <w:softHyphen/>
              <w:t xml:space="preserve">ных и </w:t>
            </w:r>
            <w:proofErr w:type="spellStart"/>
            <w:r>
              <w:rPr>
                <w:rStyle w:val="FontStyle42"/>
              </w:rPr>
              <w:t>мягколиственных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древе</w:t>
            </w:r>
            <w:r>
              <w:rPr>
                <w:rStyle w:val="FontStyle42"/>
              </w:rPr>
              <w:softHyphen/>
              <w:t>сины)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массив древесины «ценных» пород (твердолиственных и тропиче</w:t>
            </w:r>
            <w:r>
              <w:rPr>
                <w:rStyle w:val="FontStyle42"/>
              </w:rPr>
              <w:softHyphen/>
              <w:t>ских); возможные значения дре</w:t>
            </w:r>
            <w:r>
              <w:rPr>
                <w:rStyle w:val="FontStyle42"/>
              </w:rPr>
              <w:softHyphen/>
              <w:t xml:space="preserve">весина хвойных и </w:t>
            </w:r>
            <w:proofErr w:type="spellStart"/>
            <w:r>
              <w:rPr>
                <w:rStyle w:val="FontStyle42"/>
              </w:rPr>
              <w:t>мягколиствен</w:t>
            </w:r>
            <w:r>
              <w:rPr>
                <w:rStyle w:val="FontStyle42"/>
              </w:rPr>
              <w:softHyphen/>
              <w:t>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A21862">
        <w:trPr>
          <w:trHeight w:val="1406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1862" w:rsidRDefault="00A21862" w:rsidP="000C6F0D">
            <w:pPr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-искусственная кожа; воз</w:t>
            </w:r>
            <w:r>
              <w:rPr>
                <w:rStyle w:val="FontStyle42"/>
              </w:rPr>
              <w:softHyphen/>
              <w:t>можные значения: мебель</w:t>
            </w:r>
            <w:r>
              <w:rPr>
                <w:rStyle w:val="FontStyle42"/>
              </w:rPr>
              <w:softHyphen/>
              <w:t>ный (искусственный) мех, искусственная замша (мик</w:t>
            </w:r>
            <w:r>
              <w:rPr>
                <w:rStyle w:val="FontStyle42"/>
              </w:rPr>
              <w:softHyphen/>
              <w:t xml:space="preserve">рофибра),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материалы.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искус</w:t>
            </w:r>
            <w:r>
              <w:rPr>
                <w:rStyle w:val="FontStyle42"/>
              </w:rPr>
              <w:softHyphen/>
              <w:t>ственная кожа; возможные зна</w:t>
            </w:r>
            <w:r>
              <w:rPr>
                <w:rStyle w:val="FontStyle42"/>
              </w:rPr>
              <w:softHyphen/>
              <w:t>чения: мебельный (искусствен</w:t>
            </w:r>
            <w:r>
              <w:rPr>
                <w:rStyle w:val="FontStyle42"/>
              </w:rPr>
              <w:softHyphen/>
              <w:t xml:space="preserve">ный) мех, искусственная замша (микрофибра),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материалы.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0C6F0D">
        <w:tc>
          <w:tcPr>
            <w:tcW w:w="42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15 тыс.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</w:tbl>
    <w:p w:rsidR="00FB46FF" w:rsidRDefault="004D32DD">
      <w:pPr>
        <w:widowControl/>
        <w:rPr>
          <w:rStyle w:val="FontStyle42"/>
        </w:rPr>
        <w:sectPr w:rsidR="00FB46FF" w:rsidSect="0037035D">
          <w:pgSz w:w="16840" w:h="11907" w:orient="landscape" w:code="9"/>
          <w:pgMar w:top="573" w:right="425" w:bottom="873" w:left="1440" w:header="720" w:footer="720" w:gutter="0"/>
          <w:cols w:space="60"/>
          <w:noEndnote/>
        </w:sectPr>
      </w:pPr>
      <w:r>
        <w:rPr>
          <w:rStyle w:val="FontStyle42"/>
        </w:rPr>
        <w:t>ё</w:t>
      </w:r>
    </w:p>
    <w:tbl>
      <w:tblPr>
        <w:tblW w:w="15593" w:type="dxa"/>
        <w:tblInd w:w="-71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869"/>
        <w:gridCol w:w="1690"/>
        <w:gridCol w:w="1061"/>
        <w:gridCol w:w="720"/>
        <w:gridCol w:w="763"/>
        <w:gridCol w:w="1560"/>
        <w:gridCol w:w="2083"/>
        <w:gridCol w:w="1461"/>
        <w:gridCol w:w="2410"/>
        <w:gridCol w:w="1701"/>
        <w:gridCol w:w="850"/>
      </w:tblGrid>
      <w:tr w:rsidR="00FB46FF" w:rsidTr="00A21862"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</w:t>
            </w:r>
            <w:r w:rsidR="00A21862">
              <w:rPr>
                <w:rStyle w:val="FontStyle42"/>
              </w:rPr>
              <w:t>гории «обеспечи</w:t>
            </w:r>
            <w:r w:rsidR="00A21862">
              <w:rPr>
                <w:rStyle w:val="FontStyle42"/>
              </w:rPr>
              <w:softHyphen/>
              <w:t>вающие специали</w:t>
            </w:r>
            <w:r>
              <w:rPr>
                <w:rStyle w:val="FontStyle42"/>
              </w:rPr>
              <w:t>сты»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78" w:lineRule="exact"/>
              <w:ind w:right="82" w:firstLine="10"/>
              <w:rPr>
                <w:rStyle w:val="FontStyle42"/>
              </w:rPr>
            </w:pPr>
            <w:r>
              <w:rPr>
                <w:rStyle w:val="FontStyle42"/>
              </w:rPr>
              <w:t>материал (вид дре</w:t>
            </w:r>
            <w:r>
              <w:rPr>
                <w:rStyle w:val="FontStyle42"/>
              </w:rPr>
              <w:softHyphen/>
              <w:t>весины)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78" w:lineRule="exact"/>
              <w:ind w:right="67" w:firstLine="5"/>
              <w:rPr>
                <w:rStyle w:val="FontStyle42"/>
              </w:rPr>
            </w:pPr>
            <w:r>
              <w:rPr>
                <w:rStyle w:val="FontStyle42"/>
              </w:rPr>
              <w:t>возможное значение - дре</w:t>
            </w:r>
            <w:r>
              <w:rPr>
                <w:rStyle w:val="FontStyle42"/>
              </w:rPr>
              <w:softHyphen/>
              <w:t xml:space="preserve">весина хвойных и </w:t>
            </w:r>
            <w:proofErr w:type="spellStart"/>
            <w:r>
              <w:rPr>
                <w:rStyle w:val="FontStyle42"/>
              </w:rPr>
              <w:t>мягко</w:t>
            </w:r>
            <w:r>
              <w:rPr>
                <w:rStyle w:val="FontStyle42"/>
              </w:rPr>
              <w:softHyphen/>
              <w:t>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A21862">
            <w:pPr>
              <w:pStyle w:val="Style16"/>
              <w:widowControl/>
              <w:ind w:right="14" w:firstLine="10"/>
              <w:rPr>
                <w:rStyle w:val="FontStyle42"/>
              </w:rPr>
            </w:pPr>
            <w:r>
              <w:rPr>
                <w:rStyle w:val="FontStyle42"/>
              </w:rPr>
              <w:t>материал (вид древе</w:t>
            </w:r>
            <w:r w:rsidR="008D13E2">
              <w:rPr>
                <w:rStyle w:val="FontStyle42"/>
              </w:rPr>
              <w:t>сины)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78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 xml:space="preserve">возможное значение - древесина хвойных и </w:t>
            </w:r>
            <w:proofErr w:type="spellStart"/>
            <w:r>
              <w:rPr>
                <w:rStyle w:val="FontStyle42"/>
              </w:rPr>
              <w:t>мягколиственных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FB46FF" w:rsidTr="00A21862"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16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6"/>
              <w:widowControl/>
              <w:spacing w:line="182" w:lineRule="exact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-искусственная кожа; воз</w:t>
            </w:r>
            <w:r>
              <w:rPr>
                <w:rStyle w:val="FontStyle42"/>
              </w:rPr>
              <w:softHyphen/>
              <w:t>можные значения: мебель</w:t>
            </w:r>
            <w:r>
              <w:rPr>
                <w:rStyle w:val="FontStyle42"/>
              </w:rPr>
              <w:softHyphen/>
              <w:t>ный (искусственный) мех, искусственная замша (мик</w:t>
            </w:r>
            <w:r>
              <w:rPr>
                <w:rStyle w:val="FontStyle42"/>
              </w:rPr>
              <w:softHyphen/>
              <w:t xml:space="preserve">рофибра),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материалы.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6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искус</w:t>
            </w:r>
            <w:r>
              <w:rPr>
                <w:rStyle w:val="FontStyle42"/>
              </w:rPr>
              <w:softHyphen/>
              <w:t>ственная кожа; возможные зна</w:t>
            </w:r>
            <w:r>
              <w:rPr>
                <w:rStyle w:val="FontStyle42"/>
              </w:rPr>
              <w:softHyphen/>
              <w:t>чения: мебельный (искусствен</w:t>
            </w:r>
            <w:r>
              <w:rPr>
                <w:rStyle w:val="FontStyle42"/>
              </w:rPr>
              <w:softHyphen/>
              <w:t xml:space="preserve">ный) мех, искусственная замша (микрофибра),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материалы.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FB46FF" w:rsidTr="00A21862">
        <w:tc>
          <w:tcPr>
            <w:tcW w:w="42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1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right="331"/>
              <w:jc w:val="both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15 тыс.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</w:tbl>
    <w:p w:rsidR="003261F1" w:rsidRDefault="003261F1"/>
    <w:sectPr w:rsidR="003261F1" w:rsidSect="0037035D">
      <w:pgSz w:w="16840" w:h="11907" w:orient="landscape" w:code="9"/>
      <w:pgMar w:top="573" w:right="425" w:bottom="873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1F1" w:rsidRDefault="003261F1">
      <w:r>
        <w:separator/>
      </w:r>
    </w:p>
  </w:endnote>
  <w:endnote w:type="continuationSeparator" w:id="0">
    <w:p w:rsidR="003261F1" w:rsidRDefault="0032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1F1" w:rsidRDefault="003261F1">
      <w:r>
        <w:separator/>
      </w:r>
    </w:p>
  </w:footnote>
  <w:footnote w:type="continuationSeparator" w:id="0">
    <w:p w:rsidR="003261F1" w:rsidRDefault="003261F1">
      <w:r>
        <w:continuationSeparator/>
      </w:r>
    </w:p>
  </w:footnote>
  <w:footnote w:id="1">
    <w:p w:rsidR="00571927" w:rsidRPr="00571927" w:rsidRDefault="00571927" w:rsidP="0037035D">
      <w:pPr>
        <w:pStyle w:val="a4"/>
        <w:ind w:left="-851"/>
        <w:jc w:val="both"/>
        <w:rPr>
          <w:b/>
        </w:rPr>
      </w:pPr>
      <w:r w:rsidRPr="00571927">
        <w:rPr>
          <w:rStyle w:val="a6"/>
          <w:b/>
        </w:rPr>
        <w:footnoteRef/>
      </w:r>
      <w:r w:rsidRPr="00571927">
        <w:rPr>
          <w:b/>
        </w:rPr>
        <w:t xml:space="preserve"> </w:t>
      </w:r>
      <w:r w:rsidRPr="00571927">
        <w:t>Ук</w:t>
      </w:r>
      <w:r w:rsidRPr="00571927">
        <w:rPr>
          <w:rStyle w:val="FontStyle36"/>
          <w:b w:val="0"/>
        </w:rPr>
        <w:t>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</w:t>
      </w:r>
      <w:r w:rsidRPr="00571927">
        <w:rPr>
          <w:rStyle w:val="FontStyle41"/>
          <w:b w:val="0"/>
        </w:rPr>
        <w:t xml:space="preserve"> </w:t>
      </w:r>
      <w:r w:rsidRPr="00571927">
        <w:rPr>
          <w:rStyle w:val="FontStyle36"/>
          <w:b w:val="0"/>
        </w:rPr>
        <w:t>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1F1"/>
    <w:rsid w:val="0015086F"/>
    <w:rsid w:val="001F3C70"/>
    <w:rsid w:val="003261F1"/>
    <w:rsid w:val="0037035D"/>
    <w:rsid w:val="004D32DD"/>
    <w:rsid w:val="00571927"/>
    <w:rsid w:val="007F2100"/>
    <w:rsid w:val="008D13E2"/>
    <w:rsid w:val="00A21862"/>
    <w:rsid w:val="00FB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3F593D-8883-42C8-8DBE-E9626862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75" w:lineRule="exact"/>
      <w:jc w:val="both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74" w:lineRule="exact"/>
      <w:jc w:val="center"/>
    </w:pPr>
  </w:style>
  <w:style w:type="paragraph" w:customStyle="1" w:styleId="Style5">
    <w:name w:val="Style5"/>
    <w:basedOn w:val="a"/>
    <w:uiPriority w:val="99"/>
    <w:pPr>
      <w:spacing w:line="182" w:lineRule="exact"/>
      <w:jc w:val="right"/>
    </w:pPr>
  </w:style>
  <w:style w:type="paragraph" w:customStyle="1" w:styleId="Style6">
    <w:name w:val="Style6"/>
    <w:basedOn w:val="a"/>
    <w:uiPriority w:val="99"/>
    <w:pPr>
      <w:spacing w:line="180" w:lineRule="exact"/>
      <w:ind w:firstLine="77"/>
    </w:pPr>
  </w:style>
  <w:style w:type="paragraph" w:customStyle="1" w:styleId="Style7">
    <w:name w:val="Style7"/>
    <w:basedOn w:val="a"/>
    <w:uiPriority w:val="99"/>
    <w:pPr>
      <w:spacing w:line="185" w:lineRule="exact"/>
      <w:jc w:val="center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183" w:lineRule="exact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182" w:lineRule="exact"/>
      <w:jc w:val="center"/>
    </w:pPr>
  </w:style>
  <w:style w:type="paragraph" w:customStyle="1" w:styleId="Style14">
    <w:name w:val="Style14"/>
    <w:basedOn w:val="a"/>
    <w:uiPriority w:val="99"/>
    <w:pPr>
      <w:spacing w:line="226" w:lineRule="exact"/>
      <w:jc w:val="both"/>
    </w:pPr>
  </w:style>
  <w:style w:type="paragraph" w:customStyle="1" w:styleId="Style15">
    <w:name w:val="Style15"/>
    <w:basedOn w:val="a"/>
    <w:uiPriority w:val="99"/>
    <w:pPr>
      <w:spacing w:line="230" w:lineRule="exact"/>
    </w:pPr>
  </w:style>
  <w:style w:type="paragraph" w:customStyle="1" w:styleId="Style16">
    <w:name w:val="Style16"/>
    <w:basedOn w:val="a"/>
    <w:uiPriority w:val="99"/>
    <w:pPr>
      <w:spacing w:line="178" w:lineRule="exact"/>
      <w:jc w:val="both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  <w:pPr>
      <w:spacing w:line="370" w:lineRule="exact"/>
    </w:pPr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</w:style>
  <w:style w:type="paragraph" w:customStyle="1" w:styleId="Style26">
    <w:name w:val="Style26"/>
    <w:basedOn w:val="a"/>
    <w:uiPriority w:val="99"/>
  </w:style>
  <w:style w:type="paragraph" w:customStyle="1" w:styleId="Style27">
    <w:name w:val="Style27"/>
    <w:basedOn w:val="a"/>
    <w:uiPriority w:val="99"/>
  </w:style>
  <w:style w:type="paragraph" w:customStyle="1" w:styleId="Style28">
    <w:name w:val="Style28"/>
    <w:basedOn w:val="a"/>
    <w:uiPriority w:val="99"/>
  </w:style>
  <w:style w:type="paragraph" w:customStyle="1" w:styleId="Style29">
    <w:name w:val="Style29"/>
    <w:basedOn w:val="a"/>
    <w:uiPriority w:val="99"/>
  </w:style>
  <w:style w:type="paragraph" w:customStyle="1" w:styleId="Style30">
    <w:name w:val="Style30"/>
    <w:basedOn w:val="a"/>
    <w:uiPriority w:val="99"/>
  </w:style>
  <w:style w:type="paragraph" w:customStyle="1" w:styleId="Style31">
    <w:name w:val="Style31"/>
    <w:basedOn w:val="a"/>
    <w:uiPriority w:val="99"/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5">
    <w:name w:val="Font Style35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6">
    <w:name w:val="Font Style36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38">
    <w:name w:val="Font Style38"/>
    <w:basedOn w:val="a0"/>
    <w:uiPriority w:val="99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39">
    <w:name w:val="Font Style39"/>
    <w:basedOn w:val="a0"/>
    <w:uiPriority w:val="99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40">
    <w:name w:val="Font Style40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basedOn w:val="a0"/>
    <w:uiPriority w:val="99"/>
    <w:rPr>
      <w:rFonts w:ascii="Cambria" w:hAnsi="Cambria" w:cs="Cambria"/>
      <w:b/>
      <w:bCs/>
      <w:sz w:val="12"/>
      <w:szCs w:val="12"/>
    </w:rPr>
  </w:style>
  <w:style w:type="character" w:customStyle="1" w:styleId="FontStyle42">
    <w:name w:val="Font Style42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43">
    <w:name w:val="Font Style43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basedOn w:val="a0"/>
    <w:uiPriority w:val="99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46">
    <w:name w:val="Font Style46"/>
    <w:basedOn w:val="a0"/>
    <w:uiPriority w:val="99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47">
    <w:name w:val="Font Style47"/>
    <w:basedOn w:val="a0"/>
    <w:uiPriority w:val="99"/>
    <w:rPr>
      <w:rFonts w:ascii="Candara" w:hAnsi="Candara" w:cs="Candara"/>
      <w:b/>
      <w:bCs/>
      <w:sz w:val="22"/>
      <w:szCs w:val="22"/>
    </w:rPr>
  </w:style>
  <w:style w:type="character" w:customStyle="1" w:styleId="FontStyle48">
    <w:name w:val="Font Style48"/>
    <w:basedOn w:val="a0"/>
    <w:uiPriority w:val="99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49">
    <w:name w:val="Font Style49"/>
    <w:basedOn w:val="a0"/>
    <w:uiPriority w:val="99"/>
    <w:rPr>
      <w:rFonts w:ascii="Franklin Gothic Medium" w:hAnsi="Franklin Gothic Medium" w:cs="Franklin Gothic Medium"/>
      <w:b/>
      <w:bCs/>
      <w:sz w:val="18"/>
      <w:szCs w:val="18"/>
    </w:rPr>
  </w:style>
  <w:style w:type="character" w:customStyle="1" w:styleId="FontStyle50">
    <w:name w:val="Font Style50"/>
    <w:basedOn w:val="a0"/>
    <w:uiPriority w:val="99"/>
    <w:rPr>
      <w:rFonts w:ascii="Trebuchet MS" w:hAnsi="Trebuchet MS" w:cs="Trebuchet MS"/>
      <w:sz w:val="20"/>
      <w:szCs w:val="20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0"/>
    <w:uiPriority w:val="99"/>
    <w:rPr>
      <w:rFonts w:ascii="Segoe UI" w:hAnsi="Segoe UI" w:cs="Segoe UI"/>
      <w:sz w:val="16"/>
      <w:szCs w:val="16"/>
    </w:rPr>
  </w:style>
  <w:style w:type="character" w:customStyle="1" w:styleId="FontStyle54">
    <w:name w:val="Font Style54"/>
    <w:basedOn w:val="a0"/>
    <w:uiPriority w:val="99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Pr>
      <w:rFonts w:ascii="Franklin Gothic Medium" w:hAnsi="Franklin Gothic Medium" w:cs="Franklin Gothic Medium"/>
      <w:b/>
      <w:bCs/>
      <w:sz w:val="18"/>
      <w:szCs w:val="18"/>
    </w:rPr>
  </w:style>
  <w:style w:type="character" w:customStyle="1" w:styleId="FontStyle56">
    <w:name w:val="Font Style56"/>
    <w:basedOn w:val="a0"/>
    <w:uiPriority w:val="99"/>
    <w:rPr>
      <w:rFonts w:ascii="Times New Roman" w:hAnsi="Times New Roman" w:cs="Times New Roman"/>
      <w:sz w:val="16"/>
      <w:szCs w:val="16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57192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71927"/>
    <w:rPr>
      <w:rFonts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719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0D156-C734-4717-A6BD-A2E7F2F1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2095</Words>
  <Characters>15121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Ларина Мария Ивановна</dc:creator>
  <cp:keywords/>
  <dc:description/>
  <cp:lastModifiedBy>Ерошенко Наталья Олеговна</cp:lastModifiedBy>
  <cp:revision>5</cp:revision>
  <dcterms:created xsi:type="dcterms:W3CDTF">2018-10-01T02:40:00Z</dcterms:created>
  <dcterms:modified xsi:type="dcterms:W3CDTF">2018-10-01T05:10:00Z</dcterms:modified>
</cp:coreProperties>
</file>