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7C3" w:rsidRDefault="008378F0">
      <w:pPr>
        <w:tabs>
          <w:tab w:val="left" w:pos="6379"/>
        </w:tabs>
        <w:ind w:left="623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Проект закона Камчатского края внесен </w:t>
      </w:r>
    </w:p>
    <w:p w:rsidR="005767C3" w:rsidRDefault="008378F0">
      <w:pPr>
        <w:tabs>
          <w:tab w:val="left" w:pos="6096"/>
        </w:tabs>
        <w:ind w:left="623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Правительством Камчатского края</w:t>
      </w:r>
    </w:p>
    <w:p w:rsidR="005767C3" w:rsidRDefault="005767C3">
      <w:pPr>
        <w:jc w:val="center"/>
        <w:rPr>
          <w:rFonts w:ascii="Times New Roman" w:hAnsi="Times New Roman"/>
        </w:rPr>
      </w:pPr>
    </w:p>
    <w:p w:rsidR="005767C3" w:rsidRDefault="008378F0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47700" cy="8096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7C3" w:rsidRDefault="005767C3">
      <w:pPr>
        <w:jc w:val="center"/>
        <w:rPr>
          <w:rFonts w:ascii="Times New Roman" w:hAnsi="Times New Roman"/>
          <w:b/>
          <w:caps/>
          <w:sz w:val="32"/>
        </w:rPr>
      </w:pPr>
    </w:p>
    <w:p w:rsidR="005767C3" w:rsidRDefault="008378F0">
      <w:pPr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З</w:t>
      </w:r>
      <w:r>
        <w:rPr>
          <w:rFonts w:ascii="Times New Roman" w:hAnsi="Times New Roman"/>
          <w:b/>
          <w:sz w:val="28"/>
        </w:rPr>
        <w:t>акон</w:t>
      </w:r>
    </w:p>
    <w:p w:rsidR="005767C3" w:rsidRDefault="008378F0">
      <w:pPr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к</w:t>
      </w:r>
      <w:r>
        <w:rPr>
          <w:rFonts w:ascii="Times New Roman" w:hAnsi="Times New Roman"/>
          <w:b/>
          <w:sz w:val="28"/>
        </w:rPr>
        <w:t>амчатского края</w:t>
      </w:r>
    </w:p>
    <w:p w:rsidR="005767C3" w:rsidRDefault="008378F0">
      <w:pPr>
        <w:pStyle w:val="10"/>
        <w:spacing w:before="0" w:after="0"/>
        <w:rPr>
          <w:rFonts w:ascii="Times New Roman" w:hAnsi="Times New Roman"/>
          <w:sz w:val="28"/>
        </w:rPr>
      </w:pPr>
      <w:r>
        <w:rPr>
          <w:rStyle w:val="af0"/>
          <w:rFonts w:ascii="Times New Roman" w:hAnsi="Times New Roman"/>
          <w:b/>
          <w:color w:val="000000"/>
          <w:sz w:val="28"/>
        </w:rPr>
        <w:br/>
        <w:t xml:space="preserve">О внесении изменений в Закон Камчатского края </w:t>
      </w:r>
    </w:p>
    <w:p w:rsidR="005767C3" w:rsidRDefault="008378F0">
      <w:pPr>
        <w:pStyle w:val="10"/>
        <w:spacing w:before="0" w:after="0"/>
        <w:rPr>
          <w:rFonts w:ascii="Times New Roman" w:hAnsi="Times New Roman"/>
          <w:b w:val="0"/>
          <w:sz w:val="28"/>
        </w:rPr>
      </w:pPr>
      <w:r>
        <w:rPr>
          <w:rStyle w:val="af0"/>
          <w:rFonts w:ascii="Times New Roman" w:hAnsi="Times New Roman"/>
          <w:b/>
          <w:color w:val="000000"/>
          <w:sz w:val="28"/>
        </w:rPr>
        <w:t>«Об особо охраняемых природных территориях в Камчатском крае»</w:t>
      </w:r>
    </w:p>
    <w:p w:rsidR="005767C3" w:rsidRDefault="005767C3">
      <w:pPr>
        <w:ind w:firstLine="720"/>
        <w:jc w:val="both"/>
        <w:rPr>
          <w:rFonts w:ascii="Times New Roman" w:hAnsi="Times New Roman"/>
          <w:sz w:val="32"/>
        </w:rPr>
      </w:pPr>
    </w:p>
    <w:p w:rsidR="005767C3" w:rsidRDefault="008378F0">
      <w:pPr>
        <w:pStyle w:val="affffff0"/>
        <w:tabs>
          <w:tab w:val="left" w:pos="9214"/>
        </w:tabs>
        <w:ind w:right="22"/>
        <w:rPr>
          <w:i/>
          <w:sz w:val="24"/>
        </w:rPr>
      </w:pPr>
      <w:r>
        <w:rPr>
          <w:i/>
          <w:sz w:val="24"/>
        </w:rPr>
        <w:t xml:space="preserve">Принят Законодательным Собранием Камчатского </w:t>
      </w:r>
      <w:r>
        <w:rPr>
          <w:i/>
          <w:sz w:val="24"/>
        </w:rPr>
        <w:t>края</w:t>
      </w:r>
    </w:p>
    <w:p w:rsidR="005767C3" w:rsidRDefault="008378F0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«___» _____________ 2023 года</w:t>
      </w:r>
    </w:p>
    <w:p w:rsidR="005767C3" w:rsidRDefault="005767C3">
      <w:pPr>
        <w:ind w:firstLine="700"/>
        <w:jc w:val="both"/>
        <w:rPr>
          <w:rFonts w:ascii="Times New Roman" w:hAnsi="Times New Roman"/>
          <w:caps/>
          <w:sz w:val="28"/>
        </w:rPr>
      </w:pPr>
    </w:p>
    <w:p w:rsidR="005767C3" w:rsidRDefault="005767C3">
      <w:pPr>
        <w:ind w:firstLine="709"/>
        <w:jc w:val="both"/>
        <w:rPr>
          <w:rStyle w:val="af6"/>
          <w:rFonts w:ascii="Times New Roman" w:hAnsi="Times New Roman"/>
          <w:color w:val="000000"/>
          <w:sz w:val="28"/>
        </w:rPr>
      </w:pPr>
      <w:bookmarkStart w:id="0" w:name="sub_1"/>
      <w:bookmarkEnd w:id="0"/>
    </w:p>
    <w:p w:rsidR="005767C3" w:rsidRDefault="008378F0">
      <w:pPr>
        <w:ind w:firstLine="709"/>
        <w:jc w:val="both"/>
        <w:rPr>
          <w:rStyle w:val="af6"/>
          <w:rFonts w:ascii="Times New Roman" w:hAnsi="Times New Roman"/>
          <w:color w:val="000000"/>
          <w:sz w:val="28"/>
        </w:rPr>
      </w:pPr>
      <w:r>
        <w:rPr>
          <w:rStyle w:val="af6"/>
          <w:rFonts w:ascii="Times New Roman" w:hAnsi="Times New Roman"/>
          <w:color w:val="000000"/>
          <w:sz w:val="28"/>
        </w:rPr>
        <w:t>Статья 1</w:t>
      </w:r>
    </w:p>
    <w:p w:rsidR="005767C3" w:rsidRDefault="008378F0">
      <w:pPr>
        <w:ind w:firstLine="709"/>
        <w:jc w:val="both"/>
        <w:rPr>
          <w:rStyle w:val="af6"/>
          <w:rFonts w:ascii="Times New Roman" w:hAnsi="Times New Roman"/>
          <w:b w:val="0"/>
          <w:color w:val="000000"/>
          <w:sz w:val="28"/>
        </w:rPr>
      </w:pPr>
      <w:r>
        <w:rPr>
          <w:rStyle w:val="af6"/>
          <w:rFonts w:ascii="Times New Roman" w:hAnsi="Times New Roman"/>
          <w:b w:val="0"/>
          <w:color w:val="000000"/>
          <w:sz w:val="28"/>
        </w:rPr>
        <w:t xml:space="preserve">Внести в Закон Камчатского края от 29.12.2014 № 564 «Об особо охраняемых природных территориях в Камчатском крае» (с изменениями от 27.04.2016 № 783, от 13.06.2018 № 224, от 27.09.2019 № 375, от 20.06.2022 № </w:t>
      </w:r>
      <w:r>
        <w:rPr>
          <w:rStyle w:val="af6"/>
          <w:rFonts w:ascii="Times New Roman" w:hAnsi="Times New Roman"/>
          <w:b w:val="0"/>
          <w:color w:val="000000"/>
          <w:sz w:val="28"/>
        </w:rPr>
        <w:t>104) следующие изменения:</w:t>
      </w:r>
    </w:p>
    <w:p w:rsidR="005767C3" w:rsidRDefault="008378F0">
      <w:pPr>
        <w:ind w:firstLine="709"/>
        <w:jc w:val="both"/>
        <w:rPr>
          <w:rStyle w:val="af6"/>
          <w:rFonts w:ascii="Times New Roman" w:hAnsi="Times New Roman"/>
          <w:color w:val="000000"/>
          <w:sz w:val="28"/>
        </w:rPr>
      </w:pPr>
      <w:r>
        <w:rPr>
          <w:rStyle w:val="af6"/>
          <w:rFonts w:ascii="Times New Roman" w:hAnsi="Times New Roman"/>
          <w:b w:val="0"/>
          <w:color w:val="000000"/>
          <w:sz w:val="28"/>
        </w:rPr>
        <w:t>1) в статье 1 слова «организации, охраны и использования» заменить словами «</w:t>
      </w:r>
      <w:r>
        <w:rPr>
          <w:rFonts w:ascii="Times New Roman" w:hAnsi="Times New Roman"/>
          <w:sz w:val="28"/>
          <w:highlight w:val="white"/>
        </w:rPr>
        <w:t>охраны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использования, в том числе создания,»;</w:t>
      </w:r>
    </w:p>
    <w:p w:rsidR="005767C3" w:rsidRDefault="008378F0">
      <w:pPr>
        <w:ind w:firstLine="709"/>
        <w:jc w:val="both"/>
        <w:rPr>
          <w:rStyle w:val="af6"/>
          <w:rFonts w:ascii="Times New Roman" w:hAnsi="Times New Roman"/>
          <w:b w:val="0"/>
          <w:color w:val="000000"/>
          <w:sz w:val="28"/>
        </w:rPr>
      </w:pPr>
      <w:r>
        <w:rPr>
          <w:rStyle w:val="af6"/>
          <w:rFonts w:ascii="Times New Roman" w:hAnsi="Times New Roman"/>
          <w:b w:val="0"/>
          <w:color w:val="000000"/>
          <w:sz w:val="28"/>
        </w:rPr>
        <w:t>2) в части 1 статьи 3 после слов «и объекты,» дополнить словами «объекты растительного и животного мира, е</w:t>
      </w:r>
      <w:r>
        <w:rPr>
          <w:rStyle w:val="af6"/>
          <w:rFonts w:ascii="Times New Roman" w:hAnsi="Times New Roman"/>
          <w:b w:val="0"/>
          <w:color w:val="000000"/>
          <w:sz w:val="28"/>
        </w:rPr>
        <w:t>стественные экологические системы,»;</w:t>
      </w:r>
    </w:p>
    <w:p w:rsidR="005767C3" w:rsidRDefault="008378F0">
      <w:pPr>
        <w:ind w:firstLine="709"/>
        <w:jc w:val="both"/>
        <w:rPr>
          <w:rStyle w:val="af6"/>
          <w:rFonts w:ascii="Times New Roman" w:hAnsi="Times New Roman"/>
          <w:b w:val="0"/>
          <w:color w:val="000000"/>
          <w:sz w:val="28"/>
        </w:rPr>
      </w:pPr>
      <w:r>
        <w:rPr>
          <w:rStyle w:val="af6"/>
          <w:rFonts w:ascii="Times New Roman" w:hAnsi="Times New Roman"/>
          <w:b w:val="0"/>
          <w:color w:val="000000"/>
          <w:sz w:val="28"/>
        </w:rPr>
        <w:t>3) в части 2 статьи 5 слова «организации, охраны и использования» заменить словами «</w:t>
      </w:r>
      <w:r>
        <w:rPr>
          <w:rFonts w:ascii="Times New Roman" w:hAnsi="Times New Roman"/>
          <w:sz w:val="28"/>
          <w:highlight w:val="white"/>
        </w:rPr>
        <w:t>охраны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использования, в том числе создания,»</w:t>
      </w:r>
      <w:r>
        <w:rPr>
          <w:rStyle w:val="af6"/>
          <w:rFonts w:ascii="Times New Roman" w:hAnsi="Times New Roman"/>
          <w:b w:val="0"/>
          <w:color w:val="000000"/>
          <w:sz w:val="28"/>
        </w:rPr>
        <w:t>;</w:t>
      </w:r>
    </w:p>
    <w:p w:rsidR="005767C3" w:rsidRDefault="008378F0">
      <w:pPr>
        <w:ind w:firstLine="709"/>
        <w:jc w:val="both"/>
        <w:rPr>
          <w:rFonts w:ascii="Times New Roman" w:hAnsi="Times New Roman"/>
          <w:sz w:val="28"/>
        </w:rPr>
      </w:pPr>
      <w:r>
        <w:rPr>
          <w:rStyle w:val="af6"/>
          <w:rFonts w:ascii="Times New Roman" w:hAnsi="Times New Roman"/>
          <w:b w:val="0"/>
          <w:color w:val="000000"/>
          <w:sz w:val="28"/>
        </w:rPr>
        <w:t xml:space="preserve">4) </w:t>
      </w:r>
      <w:r>
        <w:rPr>
          <w:rFonts w:ascii="Times New Roman" w:hAnsi="Times New Roman"/>
          <w:sz w:val="28"/>
        </w:rPr>
        <w:t>в статье 6:</w:t>
      </w:r>
    </w:p>
    <w:p w:rsidR="005767C3" w:rsidRDefault="008378F0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наименовании </w:t>
      </w:r>
      <w:r>
        <w:rPr>
          <w:rStyle w:val="af6"/>
          <w:rFonts w:ascii="Times New Roman" w:hAnsi="Times New Roman"/>
          <w:b w:val="0"/>
          <w:color w:val="000000"/>
          <w:sz w:val="28"/>
        </w:rPr>
        <w:t xml:space="preserve">слова «организации, охраны и использования» заменить </w:t>
      </w:r>
      <w:r>
        <w:rPr>
          <w:rStyle w:val="af6"/>
          <w:rFonts w:ascii="Times New Roman" w:hAnsi="Times New Roman"/>
          <w:b w:val="0"/>
          <w:color w:val="000000"/>
          <w:sz w:val="28"/>
        </w:rPr>
        <w:t>словами «</w:t>
      </w:r>
      <w:r>
        <w:rPr>
          <w:rFonts w:ascii="Times New Roman" w:hAnsi="Times New Roman"/>
          <w:sz w:val="28"/>
          <w:highlight w:val="white"/>
        </w:rPr>
        <w:t>охраны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использования, в том числе создания,»</w:t>
      </w:r>
      <w:r>
        <w:rPr>
          <w:rFonts w:ascii="Times New Roman" w:hAnsi="Times New Roman"/>
          <w:sz w:val="28"/>
        </w:rPr>
        <w:t>, после слова «охраняемых» дополнить словом «природных»;</w:t>
      </w:r>
    </w:p>
    <w:p w:rsidR="005767C3" w:rsidRDefault="008378F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 4 части 1 слово «иные» заменить словами «осуществляет иные полномочия»;</w:t>
      </w:r>
    </w:p>
    <w:p w:rsidR="005767C3" w:rsidRDefault="008378F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2:</w:t>
      </w:r>
    </w:p>
    <w:p w:rsidR="005767C3" w:rsidRDefault="008378F0">
      <w:pPr>
        <w:pStyle w:val="affffe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 1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Style w:val="af6"/>
          <w:rFonts w:ascii="Times New Roman" w:hAnsi="Times New Roman"/>
          <w:b w:val="0"/>
          <w:color w:val="000000"/>
          <w:sz w:val="28"/>
        </w:rPr>
        <w:t>слова «организации, охраны и использова</w:t>
      </w:r>
      <w:r>
        <w:rPr>
          <w:rStyle w:val="af6"/>
          <w:rFonts w:ascii="Times New Roman" w:hAnsi="Times New Roman"/>
          <w:b w:val="0"/>
          <w:color w:val="000000"/>
          <w:sz w:val="28"/>
        </w:rPr>
        <w:t>ния» заменить словами «</w:t>
      </w:r>
      <w:r>
        <w:rPr>
          <w:rFonts w:ascii="Times New Roman" w:hAnsi="Times New Roman"/>
          <w:sz w:val="28"/>
          <w:highlight w:val="white"/>
        </w:rPr>
        <w:t>охраны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использования, в том числе создания,»</w:t>
      </w:r>
      <w:r>
        <w:rPr>
          <w:rFonts w:ascii="Times New Roman" w:hAnsi="Times New Roman"/>
          <w:sz w:val="28"/>
        </w:rPr>
        <w:t>;</w:t>
      </w:r>
    </w:p>
    <w:p w:rsidR="005767C3" w:rsidRDefault="008378F0">
      <w:pPr>
        <w:tabs>
          <w:tab w:val="left" w:pos="993"/>
        </w:tabs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дополнить пунктом 9</w:t>
      </w:r>
      <w:r>
        <w:rPr>
          <w:rFonts w:ascii="Times New Roman" w:hAnsi="Times New Roman"/>
          <w:sz w:val="28"/>
          <w:vertAlign w:val="superscript"/>
        </w:rPr>
        <w:t xml:space="preserve">1 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:rsidR="005767C3" w:rsidRDefault="008378F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«9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) утверждает правила организации и осуществления туризма, в том числе обеспечения безопасности туризма на особо охраняемых природных терр</w:t>
      </w:r>
      <w:r>
        <w:rPr>
          <w:rFonts w:ascii="Times New Roman" w:hAnsi="Times New Roman"/>
          <w:sz w:val="28"/>
        </w:rPr>
        <w:t xml:space="preserve">иториях регионального значения, и порядок расчета предельно допустимой рекреационной емкости таких территорий при осуществлении туризма на основании утверждаемых Правительством Российской Федерации типовых правил организации и осуществления туризма, в том </w:t>
      </w:r>
      <w:r>
        <w:rPr>
          <w:rFonts w:ascii="Times New Roman" w:hAnsi="Times New Roman"/>
          <w:sz w:val="28"/>
        </w:rPr>
        <w:t xml:space="preserve">числе обеспечения безопасности туризма на особо охраняемых природных территориях регионального значения, и типового порядка </w:t>
      </w:r>
      <w:r>
        <w:rPr>
          <w:rFonts w:ascii="Times New Roman" w:hAnsi="Times New Roman"/>
          <w:sz w:val="28"/>
        </w:rPr>
        <w:lastRenderedPageBreak/>
        <w:t>расчета предельно допустимой рекреационной емкости таких территорий при осуществлении туризма;»;</w:t>
      </w:r>
    </w:p>
    <w:p w:rsidR="005767C3" w:rsidRDefault="008378F0">
      <w:pPr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 10 слова «иные полномочия»</w:t>
      </w:r>
      <w:r>
        <w:rPr>
          <w:rFonts w:ascii="Times New Roman" w:hAnsi="Times New Roman"/>
          <w:sz w:val="28"/>
        </w:rPr>
        <w:t xml:space="preserve"> заменить словами «осуществляет иные полномочия»;</w:t>
      </w:r>
    </w:p>
    <w:p w:rsidR="005767C3" w:rsidRDefault="008378F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в части 3:</w:t>
      </w:r>
    </w:p>
    <w:p w:rsidR="005767C3" w:rsidRDefault="008378F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пункте 5 после слов «регионального значения» дополнить словами </w:t>
      </w:r>
      <w:r>
        <w:rPr>
          <w:rFonts w:ascii="Times New Roman" w:hAnsi="Times New Roman"/>
          <w:sz w:val="28"/>
        </w:rPr>
        <w:br/>
        <w:t>«, организацию туризма на особо охраняемых природных территориях регионального значения»;</w:t>
      </w:r>
    </w:p>
    <w:p w:rsidR="005767C3" w:rsidRDefault="008378F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 6 слова «иные полномочия» з</w:t>
      </w:r>
      <w:r>
        <w:rPr>
          <w:rFonts w:ascii="Times New Roman" w:hAnsi="Times New Roman"/>
          <w:sz w:val="28"/>
        </w:rPr>
        <w:t>аменить словами «осуществляет иные полномочия»;</w:t>
      </w:r>
    </w:p>
    <w:p w:rsidR="005767C3" w:rsidRDefault="008378F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пункт 2 статьи 10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дополнить словами «, а также в границах земельных участков, отнесенных к землям обороны и безопасности;».</w:t>
      </w:r>
    </w:p>
    <w:p w:rsidR="005767C3" w:rsidRDefault="005767C3">
      <w:pPr>
        <w:ind w:firstLine="709"/>
        <w:jc w:val="both"/>
        <w:rPr>
          <w:rFonts w:ascii="Times New Roman" w:hAnsi="Times New Roman"/>
          <w:sz w:val="28"/>
        </w:rPr>
      </w:pPr>
    </w:p>
    <w:p w:rsidR="005767C3" w:rsidRDefault="008378F0">
      <w:pPr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2</w:t>
      </w:r>
      <w:bookmarkStart w:id="1" w:name="sub_2"/>
      <w:bookmarkEnd w:id="1"/>
    </w:p>
    <w:p w:rsidR="005767C3" w:rsidRDefault="008378F0">
      <w:pPr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Закон вступает в силу с 1 сентября 2023 года.</w:t>
      </w:r>
    </w:p>
    <w:p w:rsidR="005767C3" w:rsidRDefault="005767C3">
      <w:pPr>
        <w:widowControl/>
        <w:ind w:firstLine="709"/>
        <w:jc w:val="both"/>
        <w:rPr>
          <w:rFonts w:ascii="Times New Roman" w:hAnsi="Times New Roman"/>
          <w:sz w:val="28"/>
        </w:rPr>
      </w:pPr>
    </w:p>
    <w:p w:rsidR="005767C3" w:rsidRDefault="005767C3">
      <w:pPr>
        <w:widowControl/>
        <w:ind w:firstLine="709"/>
        <w:jc w:val="both"/>
        <w:rPr>
          <w:rFonts w:ascii="Times New Roman" w:hAnsi="Times New Roman"/>
          <w:sz w:val="28"/>
        </w:rPr>
      </w:pPr>
    </w:p>
    <w:p w:rsidR="005767C3" w:rsidRDefault="005767C3">
      <w:pPr>
        <w:widowControl/>
        <w:ind w:firstLine="709"/>
        <w:jc w:val="both"/>
        <w:rPr>
          <w:rFonts w:ascii="Times New Roman" w:hAnsi="Times New Roman"/>
          <w:sz w:val="28"/>
        </w:rPr>
      </w:pPr>
    </w:p>
    <w:p w:rsidR="005767C3" w:rsidRDefault="008378F0">
      <w:pPr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Губернатор </w:t>
      </w:r>
      <w:r>
        <w:rPr>
          <w:rFonts w:ascii="Times New Roman" w:hAnsi="Times New Roman"/>
          <w:sz w:val="28"/>
        </w:rPr>
        <w:t>Камчатского края                                                                       В.В. Солодов</w:t>
      </w:r>
    </w:p>
    <w:p w:rsidR="008378F0" w:rsidRDefault="008378F0">
      <w:pPr>
        <w:widowControl/>
        <w:jc w:val="both"/>
        <w:rPr>
          <w:rFonts w:ascii="Times New Roman" w:hAnsi="Times New Roman"/>
          <w:sz w:val="28"/>
        </w:rPr>
      </w:pPr>
    </w:p>
    <w:p w:rsidR="008378F0" w:rsidRDefault="008378F0">
      <w:pPr>
        <w:widowControl/>
        <w:jc w:val="both"/>
        <w:rPr>
          <w:rFonts w:ascii="Times New Roman" w:hAnsi="Times New Roman"/>
          <w:sz w:val="28"/>
        </w:rPr>
      </w:pPr>
    </w:p>
    <w:p w:rsidR="008378F0" w:rsidRDefault="008378F0">
      <w:pPr>
        <w:widowControl/>
        <w:jc w:val="both"/>
        <w:rPr>
          <w:rFonts w:ascii="Times New Roman" w:hAnsi="Times New Roman"/>
          <w:sz w:val="28"/>
        </w:rPr>
      </w:pPr>
    </w:p>
    <w:p w:rsidR="008378F0" w:rsidRDefault="008378F0">
      <w:pPr>
        <w:widowControl/>
        <w:jc w:val="both"/>
        <w:rPr>
          <w:rFonts w:ascii="Times New Roman" w:hAnsi="Times New Roman"/>
          <w:sz w:val="28"/>
        </w:rPr>
      </w:pPr>
    </w:p>
    <w:p w:rsidR="008378F0" w:rsidRDefault="008378F0">
      <w:pPr>
        <w:widowControl/>
        <w:jc w:val="both"/>
        <w:rPr>
          <w:rFonts w:ascii="Times New Roman" w:hAnsi="Times New Roman"/>
          <w:sz w:val="28"/>
        </w:rPr>
      </w:pPr>
    </w:p>
    <w:p w:rsidR="008378F0" w:rsidRDefault="008378F0">
      <w:pPr>
        <w:widowControl/>
        <w:jc w:val="both"/>
        <w:rPr>
          <w:rFonts w:ascii="Times New Roman" w:hAnsi="Times New Roman"/>
          <w:sz w:val="28"/>
        </w:rPr>
      </w:pPr>
    </w:p>
    <w:p w:rsidR="008378F0" w:rsidRDefault="008378F0">
      <w:pPr>
        <w:widowControl/>
        <w:jc w:val="both"/>
        <w:rPr>
          <w:rFonts w:ascii="Times New Roman" w:hAnsi="Times New Roman"/>
          <w:sz w:val="28"/>
        </w:rPr>
      </w:pPr>
    </w:p>
    <w:p w:rsidR="008378F0" w:rsidRDefault="008378F0">
      <w:pPr>
        <w:widowControl/>
        <w:jc w:val="both"/>
        <w:rPr>
          <w:rFonts w:ascii="Times New Roman" w:hAnsi="Times New Roman"/>
          <w:sz w:val="28"/>
        </w:rPr>
      </w:pPr>
    </w:p>
    <w:p w:rsidR="008378F0" w:rsidRDefault="008378F0">
      <w:pPr>
        <w:widowControl/>
        <w:jc w:val="both"/>
        <w:rPr>
          <w:rFonts w:ascii="Times New Roman" w:hAnsi="Times New Roman"/>
          <w:sz w:val="28"/>
        </w:rPr>
      </w:pPr>
    </w:p>
    <w:p w:rsidR="008378F0" w:rsidRDefault="008378F0">
      <w:pPr>
        <w:widowControl/>
        <w:jc w:val="both"/>
        <w:rPr>
          <w:rFonts w:ascii="Times New Roman" w:hAnsi="Times New Roman"/>
          <w:sz w:val="28"/>
        </w:rPr>
      </w:pPr>
    </w:p>
    <w:p w:rsidR="008378F0" w:rsidRDefault="008378F0">
      <w:pPr>
        <w:widowControl/>
        <w:jc w:val="both"/>
        <w:rPr>
          <w:rFonts w:ascii="Times New Roman" w:hAnsi="Times New Roman"/>
          <w:sz w:val="28"/>
        </w:rPr>
      </w:pPr>
    </w:p>
    <w:p w:rsidR="008378F0" w:rsidRDefault="008378F0">
      <w:pPr>
        <w:widowControl/>
        <w:jc w:val="both"/>
        <w:rPr>
          <w:rFonts w:ascii="Times New Roman" w:hAnsi="Times New Roman"/>
          <w:sz w:val="28"/>
        </w:rPr>
      </w:pPr>
    </w:p>
    <w:p w:rsidR="008378F0" w:rsidRDefault="008378F0">
      <w:pPr>
        <w:widowControl/>
        <w:jc w:val="both"/>
        <w:rPr>
          <w:rFonts w:ascii="Times New Roman" w:hAnsi="Times New Roman"/>
          <w:sz w:val="28"/>
        </w:rPr>
      </w:pPr>
    </w:p>
    <w:p w:rsidR="008378F0" w:rsidRDefault="008378F0">
      <w:pPr>
        <w:widowControl/>
        <w:jc w:val="both"/>
        <w:rPr>
          <w:rFonts w:ascii="Times New Roman" w:hAnsi="Times New Roman"/>
          <w:sz w:val="28"/>
        </w:rPr>
      </w:pPr>
    </w:p>
    <w:p w:rsidR="008378F0" w:rsidRDefault="008378F0">
      <w:pPr>
        <w:widowControl/>
        <w:jc w:val="both"/>
        <w:rPr>
          <w:rFonts w:ascii="Times New Roman" w:hAnsi="Times New Roman"/>
          <w:sz w:val="28"/>
        </w:rPr>
      </w:pPr>
    </w:p>
    <w:p w:rsidR="008378F0" w:rsidRDefault="008378F0">
      <w:pPr>
        <w:widowControl/>
        <w:jc w:val="both"/>
        <w:rPr>
          <w:rFonts w:ascii="Times New Roman" w:hAnsi="Times New Roman"/>
          <w:sz w:val="28"/>
        </w:rPr>
      </w:pPr>
    </w:p>
    <w:p w:rsidR="008378F0" w:rsidRDefault="008378F0">
      <w:pPr>
        <w:widowControl/>
        <w:jc w:val="both"/>
        <w:rPr>
          <w:rFonts w:ascii="Times New Roman" w:hAnsi="Times New Roman"/>
          <w:sz w:val="28"/>
        </w:rPr>
      </w:pPr>
    </w:p>
    <w:p w:rsidR="008378F0" w:rsidRDefault="008378F0">
      <w:pPr>
        <w:widowControl/>
        <w:jc w:val="both"/>
        <w:rPr>
          <w:rFonts w:ascii="Times New Roman" w:hAnsi="Times New Roman"/>
          <w:sz w:val="28"/>
        </w:rPr>
      </w:pPr>
    </w:p>
    <w:p w:rsidR="008378F0" w:rsidRDefault="008378F0">
      <w:pPr>
        <w:widowControl/>
        <w:jc w:val="both"/>
        <w:rPr>
          <w:rFonts w:ascii="Times New Roman" w:hAnsi="Times New Roman"/>
          <w:sz w:val="28"/>
        </w:rPr>
      </w:pPr>
    </w:p>
    <w:p w:rsidR="008378F0" w:rsidRDefault="008378F0">
      <w:pPr>
        <w:widowControl/>
        <w:jc w:val="both"/>
        <w:rPr>
          <w:rFonts w:ascii="Times New Roman" w:hAnsi="Times New Roman"/>
          <w:sz w:val="28"/>
        </w:rPr>
      </w:pPr>
    </w:p>
    <w:p w:rsidR="008378F0" w:rsidRDefault="008378F0">
      <w:pPr>
        <w:widowControl/>
        <w:jc w:val="both"/>
        <w:rPr>
          <w:rFonts w:ascii="Times New Roman" w:hAnsi="Times New Roman"/>
          <w:sz w:val="28"/>
        </w:rPr>
      </w:pPr>
    </w:p>
    <w:p w:rsidR="008378F0" w:rsidRDefault="008378F0">
      <w:pPr>
        <w:widowControl/>
        <w:jc w:val="both"/>
        <w:rPr>
          <w:rFonts w:ascii="Times New Roman" w:hAnsi="Times New Roman"/>
          <w:sz w:val="28"/>
        </w:rPr>
      </w:pPr>
    </w:p>
    <w:p w:rsidR="008378F0" w:rsidRDefault="008378F0">
      <w:pPr>
        <w:widowControl/>
        <w:jc w:val="both"/>
        <w:rPr>
          <w:rFonts w:ascii="Times New Roman" w:hAnsi="Times New Roman"/>
          <w:sz w:val="28"/>
        </w:rPr>
      </w:pPr>
    </w:p>
    <w:p w:rsidR="008378F0" w:rsidRDefault="008378F0">
      <w:pPr>
        <w:widowControl/>
        <w:jc w:val="both"/>
        <w:rPr>
          <w:rFonts w:ascii="Times New Roman" w:hAnsi="Times New Roman"/>
          <w:sz w:val="28"/>
        </w:rPr>
      </w:pPr>
    </w:p>
    <w:p w:rsidR="008378F0" w:rsidRDefault="008378F0">
      <w:pPr>
        <w:widowControl/>
        <w:jc w:val="both"/>
        <w:rPr>
          <w:rFonts w:ascii="Times New Roman" w:hAnsi="Times New Roman"/>
          <w:sz w:val="28"/>
        </w:rPr>
      </w:pPr>
    </w:p>
    <w:p w:rsidR="008378F0" w:rsidRDefault="008378F0">
      <w:pPr>
        <w:widowControl/>
        <w:jc w:val="both"/>
        <w:rPr>
          <w:rFonts w:ascii="Times New Roman" w:hAnsi="Times New Roman"/>
          <w:sz w:val="28"/>
        </w:rPr>
      </w:pPr>
    </w:p>
    <w:p w:rsidR="008378F0" w:rsidRPr="008378F0" w:rsidRDefault="008378F0" w:rsidP="008378F0">
      <w:pPr>
        <w:pStyle w:val="afffd"/>
        <w:jc w:val="center"/>
        <w:rPr>
          <w:rFonts w:ascii="Times New Roman" w:hAnsi="Times New Roman"/>
          <w:b/>
          <w:sz w:val="28"/>
        </w:rPr>
      </w:pPr>
      <w:bookmarkStart w:id="2" w:name="sub_1000"/>
      <w:bookmarkEnd w:id="2"/>
      <w:r w:rsidRPr="008378F0"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8378F0" w:rsidRPr="008378F0" w:rsidRDefault="008378F0" w:rsidP="008378F0">
      <w:pPr>
        <w:pStyle w:val="10"/>
        <w:spacing w:before="0" w:after="0"/>
        <w:rPr>
          <w:rFonts w:ascii="Times New Roman" w:hAnsi="Times New Roman"/>
          <w:sz w:val="28"/>
        </w:rPr>
      </w:pPr>
      <w:r w:rsidRPr="008378F0">
        <w:rPr>
          <w:rFonts w:ascii="Times New Roman" w:hAnsi="Times New Roman"/>
          <w:sz w:val="28"/>
        </w:rPr>
        <w:t>к проекту закона Камчатского края «О внесении изменений в Закон Камчатского края «Об особо охраняемых природных территориях в Камчатском крае»</w:t>
      </w:r>
    </w:p>
    <w:p w:rsidR="008378F0" w:rsidRPr="008378F0" w:rsidRDefault="008378F0" w:rsidP="008378F0">
      <w:pPr>
        <w:jc w:val="center"/>
        <w:rPr>
          <w:rFonts w:ascii="Times New Roman" w:hAnsi="Times New Roman"/>
          <w:b/>
          <w:sz w:val="28"/>
        </w:rPr>
      </w:pPr>
    </w:p>
    <w:p w:rsidR="008378F0" w:rsidRDefault="008378F0" w:rsidP="008378F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Проект закона Камчатского края «О внесении изменений в Закон Камчатского края «Об особо охраняемых природных территориях в Камчатском крае» (далее – законопроект) разработан в целях приведения положений статей 1, 3, 5 и 6 Закона Камчатского края от 29.12.2014 № 564 «Об особо охраняемых природных территориях в Камчатском крае» (далее – Закон Камчатского края) в соответствие с требованиями Федерального закона от 18.03.2023 № 77-ФЗ «О внесении изменений в отдельные законодательные акты Российской Федерации».</w:t>
      </w:r>
    </w:p>
    <w:p w:rsidR="008378F0" w:rsidRDefault="008378F0" w:rsidP="008378F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Законопроект направлен на уточнение редакции вышеуказанных норм, обеспечение определенности правового регулирования</w:t>
      </w:r>
      <w:r>
        <w:rPr>
          <w:rFonts w:ascii="Times New Roman" w:hAnsi="Times New Roman"/>
          <w:sz w:val="28"/>
          <w:highlight w:val="white"/>
        </w:rPr>
        <w:t xml:space="preserve"> в области охраны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использования, в том числе создания, особо охраняемых природных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территорий </w:t>
      </w:r>
      <w:bookmarkStart w:id="3" w:name="_GoBack"/>
      <w:r>
        <w:rPr>
          <w:rFonts w:ascii="Times New Roman" w:hAnsi="Times New Roman"/>
          <w:sz w:val="28"/>
          <w:highlight w:val="white"/>
        </w:rPr>
        <w:t xml:space="preserve">регионального значения в Камчатском крае (далее – ООПТ). </w:t>
      </w:r>
    </w:p>
    <w:bookmarkEnd w:id="3"/>
    <w:p w:rsidR="008378F0" w:rsidRDefault="008378F0" w:rsidP="008378F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представленной редакции законопроекта исполнительные органы Камчатского края наделяются полномочиями по определению допустимых параметров осуществления на ООПТ туризма, а именно по утверждению правил организации и осуществления туризма, в том числе обеспечения безопасности туризма на ООПТ, и порядка расчета предельно допустимой рекреационной емкости таких территорий при осуществлении туризма, на основании утверждаемых Правительством Российской Федерации типовых правил организации и осуществления туризма, в том числе обеспечения безопасности туризма на ООПТ, а также по </w:t>
      </w:r>
      <w:r>
        <w:rPr>
          <w:rFonts w:ascii="Times New Roman" w:hAnsi="Times New Roman"/>
          <w:sz w:val="28"/>
          <w:highlight w:val="white"/>
        </w:rPr>
        <w:t>установлению предельно допустимой рекреационной емкости ООПТ при осуществлении туризма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(максимального количества посетителей, которые могут посетить в качестве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туриста особо охраняемую природную территорию либо ее отдельные части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единицу времени без деградации природных комплексов и объектов, объектов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растительного и животного мира, естественных экологических систем</w:t>
      </w:r>
      <w:r w:rsidRPr="003828D8">
        <w:rPr>
          <w:rFonts w:ascii="Times New Roman" w:hAnsi="Times New Roman"/>
          <w:color w:val="auto"/>
          <w:sz w:val="28"/>
          <w:highlight w:val="white"/>
        </w:rPr>
        <w:t>),</w:t>
      </w:r>
      <w:r w:rsidRPr="003828D8">
        <w:rPr>
          <w:rFonts w:ascii="Times New Roman" w:hAnsi="Times New Roman"/>
          <w:color w:val="auto"/>
          <w:sz w:val="28"/>
        </w:rPr>
        <w:t xml:space="preserve"> </w:t>
      </w:r>
      <w:r w:rsidRPr="003828D8">
        <w:rPr>
          <w:rFonts w:ascii="Times New Roman" w:hAnsi="Times New Roman"/>
          <w:color w:val="auto"/>
          <w:sz w:val="28"/>
          <w:highlight w:val="white"/>
        </w:rPr>
        <w:t>режима ее особой охран</w:t>
      </w:r>
      <w:r w:rsidRPr="003828D8">
        <w:rPr>
          <w:rFonts w:ascii="Times New Roman" w:hAnsi="Times New Roman"/>
          <w:color w:val="auto"/>
          <w:sz w:val="28"/>
        </w:rPr>
        <w:t xml:space="preserve">ы. </w:t>
      </w:r>
    </w:p>
    <w:p w:rsidR="008378F0" w:rsidRDefault="008378F0" w:rsidP="008378F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Внесение вышеуказанных изменений обеспечит развитие регулируемого туризма на ООПТ при условии сохранения охраняемых природных комплексов и объектов. </w:t>
      </w:r>
    </w:p>
    <w:p w:rsidR="008378F0" w:rsidRDefault="008378F0" w:rsidP="008378F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Законопроектом предлагается внести изменения в статью 10 Закона Камчатского края, регламентирующую случаи ликвидации (снятия статуса) ООПТ, а именно пункт 2 дополнить условием ликвидации ООПТ в случае нахождения ООПТ в том числе в границах земельных участков, отнесенных к землям обороны и безопасности.</w:t>
      </w:r>
    </w:p>
    <w:p w:rsidR="008378F0" w:rsidRDefault="008378F0" w:rsidP="008378F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Законопроект не подлежит оценке регулирующего воздействия в соответствии с постановлением Правительства Камчатского края от 28.09.2022 № 510-П </w:t>
      </w:r>
      <w:r>
        <w:rPr>
          <w:rFonts w:ascii="Times New Roman" w:hAnsi="Times New Roman"/>
          <w:sz w:val="28"/>
        </w:rPr>
        <w:br/>
        <w:t xml:space="preserve">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 </w:t>
      </w:r>
    </w:p>
    <w:p w:rsidR="008378F0" w:rsidRDefault="008378F0">
      <w:pPr>
        <w:widowControl/>
        <w:jc w:val="both"/>
        <w:rPr>
          <w:rFonts w:ascii="Times New Roman" w:hAnsi="Times New Roman"/>
          <w:sz w:val="28"/>
        </w:rPr>
      </w:pPr>
    </w:p>
    <w:p w:rsidR="008378F0" w:rsidRDefault="008378F0">
      <w:pPr>
        <w:widowControl/>
        <w:jc w:val="both"/>
        <w:rPr>
          <w:rFonts w:ascii="Times New Roman" w:hAnsi="Times New Roman"/>
          <w:sz w:val="28"/>
        </w:rPr>
      </w:pPr>
    </w:p>
    <w:p w:rsidR="008378F0" w:rsidRPr="008378F0" w:rsidRDefault="008378F0" w:rsidP="008378F0">
      <w:pPr>
        <w:pStyle w:val="afffd"/>
        <w:jc w:val="center"/>
        <w:rPr>
          <w:rFonts w:ascii="Times New Roman" w:hAnsi="Times New Roman"/>
          <w:b/>
          <w:sz w:val="28"/>
        </w:rPr>
      </w:pPr>
      <w:r w:rsidRPr="008378F0">
        <w:rPr>
          <w:rFonts w:ascii="Times New Roman" w:hAnsi="Times New Roman"/>
          <w:b/>
          <w:sz w:val="28"/>
        </w:rPr>
        <w:lastRenderedPageBreak/>
        <w:t xml:space="preserve">Финансово-экономическое обоснование </w:t>
      </w:r>
    </w:p>
    <w:p w:rsidR="008378F0" w:rsidRPr="008378F0" w:rsidRDefault="008378F0" w:rsidP="008378F0">
      <w:pPr>
        <w:pStyle w:val="afffd"/>
        <w:jc w:val="center"/>
        <w:rPr>
          <w:rFonts w:ascii="Times New Roman" w:hAnsi="Times New Roman"/>
          <w:b/>
          <w:sz w:val="28"/>
        </w:rPr>
      </w:pPr>
      <w:r w:rsidRPr="008378F0">
        <w:rPr>
          <w:rFonts w:ascii="Times New Roman" w:hAnsi="Times New Roman"/>
          <w:b/>
          <w:sz w:val="28"/>
        </w:rPr>
        <w:t>к проекту закона Камчатского края «О внесении изменений в Закон Камчатского края «Об особо охраняемых природных территориях в Камчатском крае»</w:t>
      </w:r>
    </w:p>
    <w:p w:rsidR="008378F0" w:rsidRDefault="008378F0" w:rsidP="008378F0">
      <w:pPr>
        <w:pStyle w:val="10"/>
        <w:spacing w:before="0" w:after="0"/>
        <w:rPr>
          <w:rFonts w:ascii="Times New Roman" w:hAnsi="Times New Roman"/>
          <w:b w:val="0"/>
          <w:sz w:val="28"/>
        </w:rPr>
      </w:pPr>
    </w:p>
    <w:p w:rsidR="008378F0" w:rsidRPr="004A0EC3" w:rsidRDefault="008378F0" w:rsidP="008378F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  <w:t xml:space="preserve">Принятие закона Камчатского края «О внесении изменений в Закон Камчатского края «Об особо охраняемых природных территориях в Камчатском крае» </w:t>
      </w:r>
      <w:r w:rsidRPr="004A0EC3">
        <w:rPr>
          <w:rFonts w:ascii="Times New Roman" w:hAnsi="Times New Roman"/>
          <w:sz w:val="28"/>
          <w:szCs w:val="28"/>
        </w:rPr>
        <w:t>не потребует дополнительного финансирования из краевого бюджета и не приведет к появлению выпадающих доходов краевого бюджета.</w:t>
      </w:r>
    </w:p>
    <w:p w:rsidR="008378F0" w:rsidRDefault="008378F0">
      <w:pPr>
        <w:widowControl/>
        <w:jc w:val="both"/>
        <w:rPr>
          <w:rFonts w:ascii="Times New Roman" w:hAnsi="Times New Roman"/>
          <w:sz w:val="28"/>
        </w:rPr>
      </w:pPr>
    </w:p>
    <w:p w:rsidR="008378F0" w:rsidRDefault="008378F0">
      <w:pPr>
        <w:widowControl/>
        <w:jc w:val="both"/>
        <w:rPr>
          <w:rFonts w:ascii="Times New Roman" w:hAnsi="Times New Roman"/>
          <w:sz w:val="28"/>
        </w:rPr>
      </w:pPr>
    </w:p>
    <w:p w:rsidR="008378F0" w:rsidRDefault="008378F0">
      <w:pPr>
        <w:widowControl/>
        <w:jc w:val="both"/>
        <w:rPr>
          <w:rFonts w:ascii="Times New Roman" w:hAnsi="Times New Roman"/>
          <w:sz w:val="28"/>
        </w:rPr>
      </w:pPr>
    </w:p>
    <w:p w:rsidR="008378F0" w:rsidRPr="008378F0" w:rsidRDefault="008378F0" w:rsidP="008378F0">
      <w:pPr>
        <w:pStyle w:val="afffd"/>
        <w:jc w:val="center"/>
        <w:rPr>
          <w:rFonts w:ascii="Times New Roman" w:hAnsi="Times New Roman"/>
          <w:b/>
          <w:sz w:val="28"/>
          <w:szCs w:val="28"/>
        </w:rPr>
      </w:pPr>
      <w:r w:rsidRPr="008378F0">
        <w:rPr>
          <w:rFonts w:ascii="Times New Roman" w:hAnsi="Times New Roman"/>
          <w:b/>
          <w:sz w:val="28"/>
          <w:szCs w:val="28"/>
        </w:rPr>
        <w:t>Перечень</w:t>
      </w:r>
    </w:p>
    <w:p w:rsidR="008378F0" w:rsidRPr="008378F0" w:rsidRDefault="008378F0" w:rsidP="008378F0">
      <w:pPr>
        <w:pStyle w:val="afffd"/>
        <w:jc w:val="center"/>
        <w:rPr>
          <w:rFonts w:ascii="Times New Roman" w:hAnsi="Times New Roman"/>
          <w:b/>
          <w:sz w:val="28"/>
          <w:szCs w:val="28"/>
        </w:rPr>
      </w:pPr>
      <w:r w:rsidRPr="008378F0">
        <w:rPr>
          <w:rFonts w:ascii="Times New Roman" w:hAnsi="Times New Roman"/>
          <w:b/>
          <w:sz w:val="28"/>
          <w:szCs w:val="28"/>
        </w:rPr>
        <w:t>законов и иных нормативных правовых актов Камчатского края,</w:t>
      </w:r>
    </w:p>
    <w:p w:rsidR="008378F0" w:rsidRPr="008378F0" w:rsidRDefault="008378F0" w:rsidP="008378F0">
      <w:pPr>
        <w:pStyle w:val="afffd"/>
        <w:jc w:val="center"/>
        <w:rPr>
          <w:rFonts w:ascii="Times New Roman" w:hAnsi="Times New Roman"/>
          <w:b/>
          <w:sz w:val="28"/>
          <w:szCs w:val="28"/>
        </w:rPr>
      </w:pPr>
      <w:r w:rsidRPr="008378F0">
        <w:rPr>
          <w:rFonts w:ascii="Times New Roman" w:hAnsi="Times New Roman"/>
          <w:b/>
          <w:sz w:val="28"/>
          <w:szCs w:val="28"/>
        </w:rPr>
        <w:t>подлежащих разработке и принятию в целях реализации закона Камчатского края «О внесении изменений в Закон Камчатского края «Об особо охраняемых природных территориях в Камчатском крае», признанию утратившими силу, приостановлению, изменению</w:t>
      </w:r>
    </w:p>
    <w:p w:rsidR="008378F0" w:rsidRDefault="008378F0" w:rsidP="008378F0">
      <w:pPr>
        <w:pStyle w:val="10"/>
        <w:spacing w:before="0" w:after="0"/>
        <w:rPr>
          <w:rFonts w:ascii="Times New Roman" w:hAnsi="Times New Roman"/>
          <w:b w:val="0"/>
          <w:sz w:val="28"/>
        </w:rPr>
      </w:pPr>
    </w:p>
    <w:p w:rsidR="008378F0" w:rsidRDefault="008378F0" w:rsidP="008378F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Принятие закона Камчатского края «О внесении изменений в Закон Камчатского края «Об особо охраняемых природных территориях в Камчатском крае» потребует разработку и принятие Правил организации и осуществления туризма, в том числе обеспечения безопасности туризма на особо охраняемых природных территориях регионального значения, а также Порядка расчета предельно допустимой рекреационной емкости особо охраняемых природных территорий регионального значения при организации на их территориях туризма.</w:t>
      </w:r>
    </w:p>
    <w:p w:rsidR="008378F0" w:rsidRDefault="008378F0" w:rsidP="008378F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Разработка и утверждение данных нормативных правовых актов Камчатского края будут произведены после утверждения Правительством Российской Федерации типовых правил организации и осуществления туризма, в том числе обеспечения безопасности туризма на особо охраняемых природных территориях регионального и местного значения, и Типового порядка расчета предельно допустимой рекреационной емкости особо охраняемых природных территорий регионального и местного значения при организации на их территориях туризма.</w:t>
      </w:r>
    </w:p>
    <w:p w:rsidR="008378F0" w:rsidRDefault="008378F0">
      <w:pPr>
        <w:widowControl/>
        <w:jc w:val="both"/>
        <w:rPr>
          <w:rFonts w:ascii="Times New Roman" w:hAnsi="Times New Roman"/>
          <w:sz w:val="28"/>
        </w:rPr>
      </w:pPr>
    </w:p>
    <w:sectPr w:rsidR="008378F0">
      <w:headerReference w:type="default" r:id="rId8"/>
      <w:pgSz w:w="11904" w:h="16834"/>
      <w:pgMar w:top="1134" w:right="567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378F0">
      <w:r>
        <w:separator/>
      </w:r>
    </w:p>
  </w:endnote>
  <w:endnote w:type="continuationSeparator" w:id="0">
    <w:p w:rsidR="00000000" w:rsidRDefault="0083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378F0">
      <w:r>
        <w:separator/>
      </w:r>
    </w:p>
  </w:footnote>
  <w:footnote w:type="continuationSeparator" w:id="0">
    <w:p w:rsidR="00000000" w:rsidRDefault="00837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7C3" w:rsidRDefault="008378F0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5767C3" w:rsidRDefault="005767C3">
    <w:pPr>
      <w:pStyle w:val="afb"/>
      <w:jc w:val="center"/>
      <w:rPr>
        <w:rFonts w:ascii="Times New Roman" w:hAnsi="Times New Roman"/>
      </w:rPr>
    </w:pPr>
  </w:p>
  <w:p w:rsidR="005767C3" w:rsidRDefault="005767C3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C4C1E"/>
    <w:multiLevelType w:val="multilevel"/>
    <w:tmpl w:val="C95413A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C3"/>
    <w:rsid w:val="005767C3"/>
    <w:rsid w:val="0083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45B68"/>
  <w15:docId w15:val="{44BFA62F-83AA-4BFD-AC9D-926ADDCE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23">
    <w:name w:val="Body Text 2"/>
    <w:basedOn w:val="a"/>
    <w:link w:val="24"/>
    <w:pPr>
      <w:widowControl/>
    </w:pPr>
    <w:rPr>
      <w:rFonts w:ascii="Times New Roman" w:hAnsi="Times New Roman"/>
      <w:sz w:val="28"/>
    </w:r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Найденные слова"/>
    <w:link w:val="a4"/>
    <w:rPr>
      <w:b/>
      <w:color w:val="000080"/>
    </w:rPr>
  </w:style>
  <w:style w:type="character" w:customStyle="1" w:styleId="a4">
    <w:name w:val="Найденные слова"/>
    <w:link w:val="a3"/>
    <w:rPr>
      <w:b/>
      <w:color w:val="00008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5">
    <w:name w:val="Таблицы (моноширинный)"/>
    <w:basedOn w:val="a"/>
    <w:next w:val="a"/>
    <w:link w:val="a6"/>
    <w:pPr>
      <w:jc w:val="both"/>
    </w:pPr>
    <w:rPr>
      <w:rFonts w:ascii="Courier New" w:hAnsi="Courier New"/>
    </w:rPr>
  </w:style>
  <w:style w:type="character" w:customStyle="1" w:styleId="a6">
    <w:name w:val="Таблицы (моноширинный)"/>
    <w:basedOn w:val="1"/>
    <w:link w:val="a5"/>
    <w:rPr>
      <w:rFonts w:ascii="Courier New" w:hAnsi="Courier New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7">
    <w:name w:val="Словарная статья"/>
    <w:basedOn w:val="a"/>
    <w:next w:val="a"/>
    <w:link w:val="a8"/>
    <w:pPr>
      <w:ind w:right="118"/>
      <w:jc w:val="both"/>
    </w:pPr>
  </w:style>
  <w:style w:type="character" w:customStyle="1" w:styleId="a8">
    <w:name w:val="Словарная статья"/>
    <w:basedOn w:val="1"/>
    <w:link w:val="a7"/>
    <w:rPr>
      <w:rFonts w:ascii="Arial" w:hAnsi="Arial"/>
      <w:sz w:val="24"/>
    </w:rPr>
  </w:style>
  <w:style w:type="paragraph" w:customStyle="1" w:styleId="a9">
    <w:name w:val="Заголовок чужого сообщения"/>
    <w:link w:val="aa"/>
    <w:rPr>
      <w:b/>
      <w:color w:val="FF0000"/>
    </w:rPr>
  </w:style>
  <w:style w:type="character" w:customStyle="1" w:styleId="aa">
    <w:name w:val="Заголовок чужого сообщения"/>
    <w:link w:val="a9"/>
    <w:rPr>
      <w:b/>
      <w:color w:val="FF0000"/>
    </w:rPr>
  </w:style>
  <w:style w:type="paragraph" w:customStyle="1" w:styleId="ab">
    <w:name w:val="Нормальный (таблица)"/>
    <w:basedOn w:val="a"/>
    <w:next w:val="a"/>
    <w:link w:val="ac"/>
    <w:pPr>
      <w:jc w:val="both"/>
    </w:pPr>
  </w:style>
  <w:style w:type="character" w:customStyle="1" w:styleId="ac">
    <w:name w:val="Нормальный (таблица)"/>
    <w:basedOn w:val="1"/>
    <w:link w:val="ab"/>
    <w:rPr>
      <w:rFonts w:ascii="Arial" w:hAnsi="Arial"/>
      <w:sz w:val="24"/>
    </w:rPr>
  </w:style>
  <w:style w:type="paragraph" w:customStyle="1" w:styleId="ad">
    <w:name w:val="Опечатки"/>
    <w:link w:val="ae"/>
    <w:rPr>
      <w:color w:val="FF0000"/>
    </w:rPr>
  </w:style>
  <w:style w:type="character" w:customStyle="1" w:styleId="ae">
    <w:name w:val="Опечатки"/>
    <w:link w:val="ad"/>
    <w:rPr>
      <w:color w:val="FF0000"/>
    </w:rPr>
  </w:style>
  <w:style w:type="paragraph" w:customStyle="1" w:styleId="af">
    <w:name w:val="Гипертекстовая ссылка"/>
    <w:link w:val="af0"/>
    <w:rPr>
      <w:b/>
      <w:color w:val="008000"/>
    </w:rPr>
  </w:style>
  <w:style w:type="character" w:customStyle="1" w:styleId="af0">
    <w:name w:val="Гипертекстовая ссылка"/>
    <w:link w:val="af"/>
    <w:rPr>
      <w:b/>
      <w:color w:val="008000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1">
    <w:name w:val="Основное меню (преемственное)"/>
    <w:basedOn w:val="a"/>
    <w:next w:val="a"/>
    <w:link w:val="af2"/>
    <w:pPr>
      <w:jc w:val="both"/>
    </w:pPr>
    <w:rPr>
      <w:rFonts w:ascii="Verdana" w:hAnsi="Verdana"/>
    </w:rPr>
  </w:style>
  <w:style w:type="character" w:customStyle="1" w:styleId="af2">
    <w:name w:val="Основное меню (преемственное)"/>
    <w:basedOn w:val="1"/>
    <w:link w:val="af1"/>
    <w:rPr>
      <w:rFonts w:ascii="Verdana" w:hAnsi="Verdana"/>
      <w:sz w:val="24"/>
    </w:rPr>
  </w:style>
  <w:style w:type="paragraph" w:customStyle="1" w:styleId="pboth">
    <w:name w:val="pboth"/>
    <w:basedOn w:val="a"/>
    <w:link w:val="pboth0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pboth0">
    <w:name w:val="pboth"/>
    <w:basedOn w:val="1"/>
    <w:link w:val="pboth"/>
    <w:rPr>
      <w:rFonts w:ascii="Times New Roman" w:hAnsi="Times New Roman"/>
      <w:sz w:val="24"/>
    </w:rPr>
  </w:style>
  <w:style w:type="paragraph" w:customStyle="1" w:styleId="af3">
    <w:name w:val="Комментарий"/>
    <w:basedOn w:val="a"/>
    <w:next w:val="a"/>
    <w:link w:val="af4"/>
    <w:pPr>
      <w:ind w:left="170"/>
      <w:jc w:val="both"/>
    </w:pPr>
    <w:rPr>
      <w:i/>
      <w:color w:val="800080"/>
    </w:rPr>
  </w:style>
  <w:style w:type="character" w:customStyle="1" w:styleId="af4">
    <w:name w:val="Комментарий"/>
    <w:basedOn w:val="1"/>
    <w:link w:val="af3"/>
    <w:rPr>
      <w:rFonts w:ascii="Arial" w:hAnsi="Arial"/>
      <w:i/>
      <w:color w:val="800080"/>
      <w:sz w:val="24"/>
    </w:rPr>
  </w:style>
  <w:style w:type="paragraph" w:customStyle="1" w:styleId="af5">
    <w:name w:val="Цветовое выделение"/>
    <w:link w:val="af6"/>
    <w:rPr>
      <w:b/>
      <w:color w:val="000080"/>
    </w:rPr>
  </w:style>
  <w:style w:type="character" w:customStyle="1" w:styleId="af6">
    <w:name w:val="Цветовое выделение"/>
    <w:link w:val="af5"/>
    <w:rPr>
      <w:b/>
      <w:color w:val="000080"/>
    </w:rPr>
  </w:style>
  <w:style w:type="paragraph" w:customStyle="1" w:styleId="af7">
    <w:name w:val="Заголовок статьи"/>
    <w:basedOn w:val="a"/>
    <w:next w:val="a"/>
    <w:link w:val="af8"/>
    <w:pPr>
      <w:ind w:left="1612" w:hanging="892"/>
      <w:jc w:val="both"/>
    </w:pPr>
  </w:style>
  <w:style w:type="character" w:customStyle="1" w:styleId="af8">
    <w:name w:val="Заголовок статьи"/>
    <w:basedOn w:val="1"/>
    <w:link w:val="af7"/>
    <w:rPr>
      <w:rFonts w:ascii="Arial" w:hAnsi="Arial"/>
      <w:sz w:val="24"/>
    </w:rPr>
  </w:style>
  <w:style w:type="paragraph" w:customStyle="1" w:styleId="14">
    <w:name w:val="Основной шрифт абзаца1"/>
    <w:link w:val="15"/>
  </w:style>
  <w:style w:type="paragraph" w:customStyle="1" w:styleId="15">
    <w:name w:val="Заголовок1"/>
    <w:basedOn w:val="af1"/>
    <w:next w:val="a"/>
    <w:link w:val="16"/>
    <w:rPr>
      <w:rFonts w:ascii="Arial" w:hAnsi="Arial"/>
      <w:b/>
      <w:color w:val="C0C0C0"/>
    </w:rPr>
  </w:style>
  <w:style w:type="character" w:customStyle="1" w:styleId="16">
    <w:name w:val="Заголовок1"/>
    <w:basedOn w:val="af2"/>
    <w:link w:val="15"/>
    <w:rPr>
      <w:rFonts w:ascii="Arial" w:hAnsi="Arial"/>
      <w:b/>
      <w:color w:val="C0C0C0"/>
      <w:sz w:val="24"/>
    </w:rPr>
  </w:style>
  <w:style w:type="paragraph" w:customStyle="1" w:styleId="af9">
    <w:name w:val="Примечание."/>
    <w:basedOn w:val="af3"/>
    <w:next w:val="a"/>
    <w:link w:val="afa"/>
    <w:pPr>
      <w:ind w:left="0"/>
    </w:pPr>
    <w:rPr>
      <w:i w:val="0"/>
      <w:color w:val="000000"/>
    </w:rPr>
  </w:style>
  <w:style w:type="character" w:customStyle="1" w:styleId="afa">
    <w:name w:val="Примечание."/>
    <w:basedOn w:val="af4"/>
    <w:link w:val="af9"/>
    <w:rPr>
      <w:rFonts w:ascii="Arial" w:hAnsi="Arial"/>
      <w:i w:val="0"/>
      <w:color w:val="000000"/>
      <w:sz w:val="24"/>
    </w:rPr>
  </w:style>
  <w:style w:type="paragraph" w:styleId="afb">
    <w:name w:val="header"/>
    <w:basedOn w:val="a"/>
    <w:link w:val="afc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1"/>
    <w:link w:val="afb"/>
    <w:rPr>
      <w:rFonts w:ascii="Arial" w:hAnsi="Arial"/>
      <w:sz w:val="24"/>
    </w:rPr>
  </w:style>
  <w:style w:type="paragraph" w:customStyle="1" w:styleId="afd">
    <w:name w:val="Текст (лев. подпись)"/>
    <w:basedOn w:val="a"/>
    <w:next w:val="a"/>
    <w:link w:val="afe"/>
  </w:style>
  <w:style w:type="character" w:customStyle="1" w:styleId="afe">
    <w:name w:val="Текст (лев. подпись)"/>
    <w:basedOn w:val="1"/>
    <w:link w:val="afd"/>
    <w:rPr>
      <w:rFonts w:ascii="Arial" w:hAnsi="Arial"/>
      <w:sz w:val="24"/>
    </w:rPr>
  </w:style>
  <w:style w:type="paragraph" w:customStyle="1" w:styleId="aff">
    <w:name w:val="Не вступил в силу"/>
    <w:link w:val="aff0"/>
    <w:rPr>
      <w:b/>
      <w:color w:val="008080"/>
    </w:rPr>
  </w:style>
  <w:style w:type="character" w:customStyle="1" w:styleId="aff0">
    <w:name w:val="Не вступил в силу"/>
    <w:link w:val="aff"/>
    <w:rPr>
      <w:b/>
      <w:color w:val="008080"/>
    </w:rPr>
  </w:style>
  <w:style w:type="paragraph" w:customStyle="1" w:styleId="aff1">
    <w:name w:val="Текст (прав. подпись)"/>
    <w:basedOn w:val="a"/>
    <w:next w:val="a"/>
    <w:link w:val="aff2"/>
    <w:pPr>
      <w:jc w:val="right"/>
    </w:pPr>
  </w:style>
  <w:style w:type="character" w:customStyle="1" w:styleId="aff2">
    <w:name w:val="Текст (прав. подпись)"/>
    <w:basedOn w:val="1"/>
    <w:link w:val="aff1"/>
    <w:rPr>
      <w:rFonts w:ascii="Arial" w:hAnsi="Arial"/>
      <w:sz w:val="24"/>
    </w:rPr>
  </w:style>
  <w:style w:type="paragraph" w:customStyle="1" w:styleId="aff3">
    <w:name w:val="Внимание: недобросовестность!"/>
    <w:basedOn w:val="a"/>
    <w:next w:val="a"/>
    <w:link w:val="aff4"/>
    <w:pPr>
      <w:jc w:val="both"/>
    </w:pPr>
  </w:style>
  <w:style w:type="character" w:customStyle="1" w:styleId="aff4">
    <w:name w:val="Внимание: недобросовестность!"/>
    <w:basedOn w:val="1"/>
    <w:link w:val="aff3"/>
    <w:rPr>
      <w:rFonts w:ascii="Arial" w:hAnsi="Arial"/>
      <w:sz w:val="24"/>
    </w:rPr>
  </w:style>
  <w:style w:type="paragraph" w:customStyle="1" w:styleId="aff5">
    <w:name w:val="Сравнение редакций. Удаленный фрагмент"/>
    <w:link w:val="aff6"/>
    <w:rPr>
      <w:strike/>
      <w:color w:val="808000"/>
    </w:rPr>
  </w:style>
  <w:style w:type="character" w:customStyle="1" w:styleId="aff6">
    <w:name w:val="Сравнение редакций. Удаленный фрагмент"/>
    <w:link w:val="aff5"/>
    <w:rPr>
      <w:strike/>
      <w:color w:val="808000"/>
    </w:rPr>
  </w:style>
  <w:style w:type="paragraph" w:customStyle="1" w:styleId="aff7">
    <w:name w:val="Текст в таблице"/>
    <w:basedOn w:val="ab"/>
    <w:next w:val="a"/>
    <w:link w:val="aff8"/>
    <w:pPr>
      <w:ind w:firstLine="500"/>
    </w:pPr>
  </w:style>
  <w:style w:type="character" w:customStyle="1" w:styleId="aff8">
    <w:name w:val="Текст в таблице"/>
    <w:basedOn w:val="ac"/>
    <w:link w:val="aff7"/>
    <w:rPr>
      <w:rFonts w:ascii="Arial" w:hAnsi="Arial"/>
      <w:sz w:val="24"/>
    </w:rPr>
  </w:style>
  <w:style w:type="paragraph" w:customStyle="1" w:styleId="aff9">
    <w:name w:val="Сравнение редакций. Добавленный фрагмент"/>
    <w:link w:val="affa"/>
    <w:rPr>
      <w:color w:val="0000FF"/>
    </w:rPr>
  </w:style>
  <w:style w:type="character" w:customStyle="1" w:styleId="affa">
    <w:name w:val="Сравнение редакций. Добавленный фрагмент"/>
    <w:link w:val="aff9"/>
    <w:rPr>
      <w:color w:val="0000FF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fb">
    <w:name w:val="Body Text Indent"/>
    <w:basedOn w:val="a"/>
    <w:link w:val="affc"/>
    <w:pPr>
      <w:spacing w:after="120"/>
      <w:ind w:left="283"/>
    </w:pPr>
  </w:style>
  <w:style w:type="character" w:customStyle="1" w:styleId="affc">
    <w:name w:val="Основной текст с отступом Знак"/>
    <w:basedOn w:val="1"/>
    <w:link w:val="affb"/>
    <w:rPr>
      <w:rFonts w:ascii="Arial" w:hAnsi="Arial"/>
      <w:sz w:val="24"/>
    </w:rPr>
  </w:style>
  <w:style w:type="paragraph" w:customStyle="1" w:styleId="affd">
    <w:name w:val="Интерфейс"/>
    <w:basedOn w:val="a"/>
    <w:next w:val="a"/>
    <w:link w:val="affe"/>
    <w:pPr>
      <w:jc w:val="both"/>
    </w:pPr>
    <w:rPr>
      <w:color w:val="F0F0F0"/>
      <w:sz w:val="22"/>
    </w:rPr>
  </w:style>
  <w:style w:type="character" w:customStyle="1" w:styleId="affe">
    <w:name w:val="Интерфейс"/>
    <w:basedOn w:val="1"/>
    <w:link w:val="affd"/>
    <w:rPr>
      <w:rFonts w:ascii="Arial" w:hAnsi="Arial"/>
      <w:color w:val="F0F0F0"/>
      <w:sz w:val="22"/>
    </w:rPr>
  </w:style>
  <w:style w:type="paragraph" w:customStyle="1" w:styleId="afff">
    <w:name w:val="Объект"/>
    <w:basedOn w:val="a"/>
    <w:next w:val="a"/>
    <w:link w:val="afff0"/>
    <w:pPr>
      <w:jc w:val="both"/>
    </w:pPr>
    <w:rPr>
      <w:rFonts w:ascii="Times New Roman" w:hAnsi="Times New Roman"/>
    </w:rPr>
  </w:style>
  <w:style w:type="character" w:customStyle="1" w:styleId="afff0">
    <w:name w:val="Объект"/>
    <w:basedOn w:val="1"/>
    <w:link w:val="afff"/>
    <w:rPr>
      <w:rFonts w:ascii="Times New Roman" w:hAnsi="Times New Roman"/>
      <w:sz w:val="24"/>
    </w:rPr>
  </w:style>
  <w:style w:type="paragraph" w:customStyle="1" w:styleId="afff1">
    <w:name w:val="Активная гипертекстовая ссылка"/>
    <w:link w:val="afff2"/>
    <w:rPr>
      <w:b/>
      <w:color w:val="008000"/>
      <w:u w:val="single"/>
    </w:rPr>
  </w:style>
  <w:style w:type="character" w:customStyle="1" w:styleId="afff2">
    <w:name w:val="Активная гипертекстовая ссылка"/>
    <w:link w:val="afff1"/>
    <w:rPr>
      <w:b/>
      <w:color w:val="008000"/>
      <w:u w:val="single"/>
    </w:rPr>
  </w:style>
  <w:style w:type="paragraph" w:customStyle="1" w:styleId="afff3">
    <w:name w:val="Пример."/>
    <w:basedOn w:val="a"/>
    <w:next w:val="a"/>
    <w:link w:val="afff4"/>
    <w:pPr>
      <w:ind w:left="118" w:firstLine="602"/>
      <w:jc w:val="both"/>
    </w:pPr>
  </w:style>
  <w:style w:type="character" w:customStyle="1" w:styleId="afff4">
    <w:name w:val="Пример."/>
    <w:basedOn w:val="1"/>
    <w:link w:val="afff3"/>
    <w:rPr>
      <w:rFonts w:ascii="Arial" w:hAnsi="Arial"/>
      <w:sz w:val="24"/>
    </w:rPr>
  </w:style>
  <w:style w:type="paragraph" w:customStyle="1" w:styleId="afff5">
    <w:name w:val="Текст (справка)"/>
    <w:basedOn w:val="a"/>
    <w:next w:val="a"/>
    <w:link w:val="afff6"/>
    <w:pPr>
      <w:ind w:left="170" w:right="170"/>
    </w:pPr>
  </w:style>
  <w:style w:type="character" w:customStyle="1" w:styleId="afff6">
    <w:name w:val="Текст (справка)"/>
    <w:basedOn w:val="1"/>
    <w:link w:val="afff5"/>
    <w:rPr>
      <w:rFonts w:ascii="Arial" w:hAnsi="Arial"/>
      <w:sz w:val="24"/>
    </w:rPr>
  </w:style>
  <w:style w:type="paragraph" w:customStyle="1" w:styleId="afff7">
    <w:name w:val="Утратил силу"/>
    <w:link w:val="afff8"/>
    <w:rPr>
      <w:b/>
      <w:strike/>
      <w:color w:val="808000"/>
    </w:rPr>
  </w:style>
  <w:style w:type="character" w:customStyle="1" w:styleId="afff8">
    <w:name w:val="Утратил силу"/>
    <w:link w:val="afff7"/>
    <w:rPr>
      <w:b/>
      <w:strike/>
      <w:color w:val="808000"/>
    </w:rPr>
  </w:style>
  <w:style w:type="paragraph" w:styleId="afff9">
    <w:name w:val="footer"/>
    <w:basedOn w:val="a"/>
    <w:link w:val="afffa"/>
    <w:pPr>
      <w:tabs>
        <w:tab w:val="center" w:pos="4677"/>
        <w:tab w:val="right" w:pos="9355"/>
      </w:tabs>
    </w:pPr>
  </w:style>
  <w:style w:type="character" w:customStyle="1" w:styleId="afffa">
    <w:name w:val="Нижний колонтитул Знак"/>
    <w:basedOn w:val="1"/>
    <w:link w:val="afff9"/>
    <w:rPr>
      <w:rFonts w:ascii="Arial" w:hAnsi="Arial"/>
      <w:sz w:val="24"/>
    </w:rPr>
  </w:style>
  <w:style w:type="paragraph" w:customStyle="1" w:styleId="afffb">
    <w:name w:val="Оглавление"/>
    <w:basedOn w:val="a5"/>
    <w:next w:val="a"/>
    <w:link w:val="afffc"/>
    <w:pPr>
      <w:ind w:left="140"/>
    </w:pPr>
    <w:rPr>
      <w:rFonts w:ascii="Arial" w:hAnsi="Arial"/>
    </w:rPr>
  </w:style>
  <w:style w:type="character" w:customStyle="1" w:styleId="afffc">
    <w:name w:val="Оглавление"/>
    <w:basedOn w:val="a6"/>
    <w:link w:val="afffb"/>
    <w:rPr>
      <w:rFonts w:ascii="Arial" w:hAnsi="Arial"/>
      <w:sz w:val="24"/>
    </w:rPr>
  </w:style>
  <w:style w:type="paragraph" w:customStyle="1" w:styleId="afffd">
    <w:name w:val="Прижатый влево"/>
    <w:basedOn w:val="a"/>
    <w:next w:val="a"/>
    <w:link w:val="afffe"/>
  </w:style>
  <w:style w:type="character" w:customStyle="1" w:styleId="afffe">
    <w:name w:val="Прижатый влево"/>
    <w:basedOn w:val="1"/>
    <w:link w:val="afffd"/>
    <w:rPr>
      <w:rFonts w:ascii="Arial" w:hAnsi="Arial"/>
      <w:sz w:val="24"/>
    </w:rPr>
  </w:style>
  <w:style w:type="paragraph" w:customStyle="1" w:styleId="affff">
    <w:name w:val="Колонтитул (левый)"/>
    <w:basedOn w:val="afd"/>
    <w:next w:val="a"/>
    <w:link w:val="affff0"/>
    <w:pPr>
      <w:jc w:val="both"/>
    </w:pPr>
    <w:rPr>
      <w:sz w:val="16"/>
    </w:rPr>
  </w:style>
  <w:style w:type="character" w:customStyle="1" w:styleId="affff0">
    <w:name w:val="Колонтитул (левый)"/>
    <w:basedOn w:val="afe"/>
    <w:link w:val="affff"/>
    <w:rPr>
      <w:rFonts w:ascii="Arial" w:hAnsi="Arial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fff1">
    <w:name w:val="Колонтитул (правый)"/>
    <w:basedOn w:val="aff1"/>
    <w:next w:val="a"/>
    <w:link w:val="affff2"/>
    <w:pPr>
      <w:jc w:val="both"/>
    </w:pPr>
    <w:rPr>
      <w:sz w:val="16"/>
    </w:rPr>
  </w:style>
  <w:style w:type="character" w:customStyle="1" w:styleId="affff2">
    <w:name w:val="Колонтитул (правый)"/>
    <w:basedOn w:val="aff2"/>
    <w:link w:val="affff1"/>
    <w:rPr>
      <w:rFonts w:ascii="Arial" w:hAnsi="Arial"/>
      <w:sz w:val="16"/>
    </w:rPr>
  </w:style>
  <w:style w:type="paragraph" w:styleId="affff3">
    <w:name w:val="Balloon Text"/>
    <w:basedOn w:val="a"/>
    <w:link w:val="affff4"/>
    <w:rPr>
      <w:rFonts w:ascii="Tahoma" w:hAnsi="Tahoma"/>
      <w:sz w:val="16"/>
    </w:rPr>
  </w:style>
  <w:style w:type="character" w:customStyle="1" w:styleId="affff4">
    <w:name w:val="Текст выноски Знак"/>
    <w:basedOn w:val="1"/>
    <w:link w:val="affff3"/>
    <w:rPr>
      <w:rFonts w:ascii="Tahoma" w:hAnsi="Tahoma"/>
      <w:sz w:val="16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customStyle="1" w:styleId="affff5">
    <w:name w:val="Заголовок своего сообщения"/>
    <w:link w:val="affff6"/>
    <w:rPr>
      <w:b/>
      <w:color w:val="000080"/>
    </w:rPr>
  </w:style>
  <w:style w:type="character" w:customStyle="1" w:styleId="affff6">
    <w:name w:val="Заголовок своего сообщения"/>
    <w:link w:val="affff5"/>
    <w:rPr>
      <w:b/>
      <w:color w:val="000080"/>
    </w:rPr>
  </w:style>
  <w:style w:type="character" w:customStyle="1" w:styleId="11">
    <w:name w:val="Заголовок 1 Знак"/>
    <w:basedOn w:val="1"/>
    <w:link w:val="10"/>
    <w:uiPriority w:val="9"/>
    <w:rPr>
      <w:rFonts w:ascii="Cambria" w:hAnsi="Cambria"/>
      <w:b/>
      <w:sz w:val="32"/>
    </w:rPr>
  </w:style>
  <w:style w:type="paragraph" w:customStyle="1" w:styleId="affff7">
    <w:name w:val="Интерактивный заголовок"/>
    <w:basedOn w:val="15"/>
    <w:next w:val="a"/>
    <w:link w:val="affff8"/>
    <w:rPr>
      <w:b w:val="0"/>
      <w:color w:val="000000"/>
      <w:u w:val="single"/>
    </w:rPr>
  </w:style>
  <w:style w:type="character" w:customStyle="1" w:styleId="affff8">
    <w:name w:val="Интерактивный заголовок"/>
    <w:basedOn w:val="16"/>
    <w:link w:val="affff7"/>
    <w:rPr>
      <w:rFonts w:ascii="Arial" w:hAnsi="Arial"/>
      <w:b w:val="0"/>
      <w:color w:val="000000"/>
      <w:sz w:val="24"/>
      <w:u w:val="single"/>
    </w:rPr>
  </w:style>
  <w:style w:type="paragraph" w:customStyle="1" w:styleId="affff9">
    <w:name w:val="Комментарий пользователя"/>
    <w:basedOn w:val="af3"/>
    <w:next w:val="a"/>
    <w:link w:val="affffa"/>
    <w:pPr>
      <w:ind w:left="0"/>
      <w:jc w:val="left"/>
    </w:pPr>
    <w:rPr>
      <w:i w:val="0"/>
      <w:color w:val="000080"/>
    </w:rPr>
  </w:style>
  <w:style w:type="character" w:customStyle="1" w:styleId="affffa">
    <w:name w:val="Комментарий пользователя"/>
    <w:basedOn w:val="af4"/>
    <w:link w:val="affff9"/>
    <w:rPr>
      <w:rFonts w:ascii="Arial" w:hAnsi="Arial"/>
      <w:i w:val="0"/>
      <w:color w:val="000080"/>
      <w:sz w:val="24"/>
    </w:rPr>
  </w:style>
  <w:style w:type="paragraph" w:customStyle="1" w:styleId="25">
    <w:name w:val="Гиперссылка2"/>
    <w:link w:val="affffb"/>
    <w:rPr>
      <w:color w:val="0000FF"/>
      <w:u w:val="single"/>
    </w:rPr>
  </w:style>
  <w:style w:type="character" w:styleId="affffb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ffffc">
    <w:name w:val="Моноширинный"/>
    <w:basedOn w:val="a"/>
    <w:next w:val="a"/>
    <w:link w:val="affffd"/>
    <w:pPr>
      <w:jc w:val="both"/>
    </w:pPr>
    <w:rPr>
      <w:rFonts w:ascii="Courier New" w:hAnsi="Courier New"/>
    </w:rPr>
  </w:style>
  <w:style w:type="character" w:customStyle="1" w:styleId="affffd">
    <w:name w:val="Моноширинный"/>
    <w:basedOn w:val="1"/>
    <w:link w:val="affffc"/>
    <w:rPr>
      <w:rFonts w:ascii="Courier New" w:hAnsi="Courier New"/>
      <w:sz w:val="24"/>
    </w:rPr>
  </w:style>
  <w:style w:type="paragraph" w:styleId="affffe">
    <w:name w:val="List Paragraph"/>
    <w:basedOn w:val="a"/>
    <w:link w:val="afffff"/>
    <w:pPr>
      <w:ind w:left="720"/>
      <w:contextualSpacing/>
    </w:pPr>
  </w:style>
  <w:style w:type="character" w:customStyle="1" w:styleId="afffff">
    <w:name w:val="Абзац списка Знак"/>
    <w:basedOn w:val="1"/>
    <w:link w:val="affffe"/>
    <w:rPr>
      <w:rFonts w:ascii="Arial" w:hAnsi="Arial"/>
      <w:sz w:val="24"/>
    </w:rPr>
  </w:style>
  <w:style w:type="paragraph" w:customStyle="1" w:styleId="afffff0">
    <w:name w:val="Необходимые документы"/>
    <w:basedOn w:val="a"/>
    <w:next w:val="a"/>
    <w:link w:val="afffff1"/>
    <w:pPr>
      <w:ind w:left="118"/>
      <w:jc w:val="both"/>
    </w:pPr>
  </w:style>
  <w:style w:type="character" w:customStyle="1" w:styleId="afffff1">
    <w:name w:val="Необходимые документы"/>
    <w:basedOn w:val="1"/>
    <w:link w:val="afffff0"/>
    <w:rPr>
      <w:rFonts w:ascii="Arial" w:hAnsi="Arial"/>
      <w:sz w:val="24"/>
    </w:rPr>
  </w:style>
  <w:style w:type="paragraph" w:customStyle="1" w:styleId="afffff2">
    <w:name w:val="Куда обратиться?"/>
    <w:basedOn w:val="a"/>
    <w:next w:val="a"/>
    <w:link w:val="afffff3"/>
    <w:pPr>
      <w:jc w:val="both"/>
    </w:pPr>
  </w:style>
  <w:style w:type="character" w:customStyle="1" w:styleId="afffff3">
    <w:name w:val="Куда обратиться?"/>
    <w:basedOn w:val="1"/>
    <w:link w:val="afffff2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ffff4">
    <w:name w:val="Переменная часть"/>
    <w:basedOn w:val="af1"/>
    <w:next w:val="a"/>
    <w:link w:val="afffff5"/>
    <w:rPr>
      <w:rFonts w:ascii="Arial" w:hAnsi="Arial"/>
      <w:sz w:val="20"/>
    </w:rPr>
  </w:style>
  <w:style w:type="character" w:customStyle="1" w:styleId="afffff5">
    <w:name w:val="Переменная часть"/>
    <w:basedOn w:val="af2"/>
    <w:link w:val="afffff4"/>
    <w:rPr>
      <w:rFonts w:ascii="Arial" w:hAnsi="Arial"/>
      <w:sz w:val="20"/>
    </w:rPr>
  </w:style>
  <w:style w:type="paragraph" w:customStyle="1" w:styleId="afffff6">
    <w:name w:val="Центрированный (таблица)"/>
    <w:basedOn w:val="ab"/>
    <w:next w:val="a"/>
    <w:link w:val="afffff7"/>
    <w:pPr>
      <w:jc w:val="center"/>
    </w:pPr>
  </w:style>
  <w:style w:type="character" w:customStyle="1" w:styleId="afffff7">
    <w:name w:val="Центрированный (таблица)"/>
    <w:basedOn w:val="ac"/>
    <w:link w:val="afffff6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ffff8">
    <w:name w:val="Внимание: Криминал!!"/>
    <w:basedOn w:val="a"/>
    <w:next w:val="a"/>
    <w:link w:val="afffff9"/>
    <w:pPr>
      <w:jc w:val="both"/>
    </w:pPr>
  </w:style>
  <w:style w:type="character" w:customStyle="1" w:styleId="afffff9">
    <w:name w:val="Внимание: Криминал!!"/>
    <w:basedOn w:val="1"/>
    <w:link w:val="afffff8"/>
    <w:rPr>
      <w:rFonts w:ascii="Arial" w:hAnsi="Arial"/>
      <w:sz w:val="24"/>
    </w:rPr>
  </w:style>
  <w:style w:type="paragraph" w:customStyle="1" w:styleId="afffffa">
    <w:name w:val="Информация об изменениях документа"/>
    <w:basedOn w:val="af3"/>
    <w:next w:val="a"/>
    <w:link w:val="afffffb"/>
    <w:pPr>
      <w:ind w:left="0"/>
    </w:pPr>
  </w:style>
  <w:style w:type="character" w:customStyle="1" w:styleId="afffffb">
    <w:name w:val="Информация об изменениях документа"/>
    <w:basedOn w:val="af4"/>
    <w:link w:val="afffffa"/>
    <w:rPr>
      <w:rFonts w:ascii="Arial" w:hAnsi="Arial"/>
      <w:i/>
      <w:color w:val="800080"/>
      <w:sz w:val="24"/>
    </w:rPr>
  </w:style>
  <w:style w:type="paragraph" w:styleId="afffffc">
    <w:name w:val="Subtitle"/>
    <w:next w:val="a"/>
    <w:link w:val="affff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ffd">
    <w:name w:val="Подзаголовок Знак"/>
    <w:link w:val="afffffc"/>
    <w:rPr>
      <w:rFonts w:ascii="XO Thames" w:hAnsi="XO Thames"/>
      <w:i/>
      <w:sz w:val="24"/>
    </w:rPr>
  </w:style>
  <w:style w:type="paragraph" w:customStyle="1" w:styleId="1b">
    <w:name w:val="Обычный1"/>
    <w:link w:val="1c"/>
    <w:rPr>
      <w:rFonts w:ascii="Arial" w:hAnsi="Arial"/>
      <w:sz w:val="24"/>
    </w:rPr>
  </w:style>
  <w:style w:type="character" w:customStyle="1" w:styleId="1c">
    <w:name w:val="Обычный1"/>
    <w:link w:val="1b"/>
    <w:rPr>
      <w:rFonts w:ascii="Arial" w:hAnsi="Arial"/>
      <w:sz w:val="24"/>
    </w:rPr>
  </w:style>
  <w:style w:type="paragraph" w:customStyle="1" w:styleId="afffffe">
    <w:name w:val="Постоянная часть"/>
    <w:basedOn w:val="af1"/>
    <w:next w:val="a"/>
    <w:link w:val="affffff"/>
    <w:rPr>
      <w:rFonts w:ascii="Arial" w:hAnsi="Arial"/>
      <w:sz w:val="22"/>
    </w:rPr>
  </w:style>
  <w:style w:type="character" w:customStyle="1" w:styleId="affffff">
    <w:name w:val="Постоянная часть"/>
    <w:basedOn w:val="af2"/>
    <w:link w:val="afffffe"/>
    <w:rPr>
      <w:rFonts w:ascii="Arial" w:hAnsi="Arial"/>
      <w:sz w:val="22"/>
    </w:rPr>
  </w:style>
  <w:style w:type="paragraph" w:styleId="affffff0">
    <w:name w:val="Title"/>
    <w:basedOn w:val="a"/>
    <w:link w:val="affffff1"/>
    <w:uiPriority w:val="10"/>
    <w:qFormat/>
    <w:pPr>
      <w:widowControl/>
      <w:jc w:val="center"/>
    </w:pPr>
    <w:rPr>
      <w:rFonts w:ascii="Times New Roman" w:hAnsi="Times New Roman"/>
      <w:sz w:val="28"/>
    </w:rPr>
  </w:style>
  <w:style w:type="character" w:customStyle="1" w:styleId="affffff1">
    <w:name w:val="Заголовок Знак"/>
    <w:basedOn w:val="1"/>
    <w:link w:val="affffff0"/>
    <w:rPr>
      <w:rFonts w:ascii="Times New Roman" w:hAnsi="Times New Roman"/>
      <w:sz w:val="28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2">
    <w:name w:val="Технический комментарий"/>
    <w:basedOn w:val="a"/>
    <w:next w:val="a"/>
    <w:link w:val="affffff3"/>
  </w:style>
  <w:style w:type="character" w:customStyle="1" w:styleId="affffff3">
    <w:name w:val="Технический комментарий"/>
    <w:basedOn w:val="1"/>
    <w:link w:val="affffff2"/>
    <w:rPr>
      <w:rFonts w:ascii="Arial" w:hAnsi="Arial"/>
      <w:sz w:val="24"/>
    </w:rPr>
  </w:style>
  <w:style w:type="paragraph" w:styleId="affffff4">
    <w:name w:val="Body Text"/>
    <w:basedOn w:val="a"/>
    <w:link w:val="affffff5"/>
    <w:pPr>
      <w:widowControl/>
      <w:spacing w:after="120"/>
    </w:pPr>
    <w:rPr>
      <w:rFonts w:ascii="Times New Roman" w:hAnsi="Times New Roman"/>
    </w:rPr>
  </w:style>
  <w:style w:type="character" w:customStyle="1" w:styleId="affffff5">
    <w:name w:val="Основной текст Знак"/>
    <w:basedOn w:val="1"/>
    <w:link w:val="affffff4"/>
    <w:rPr>
      <w:rFonts w:ascii="Times New Roman" w:hAnsi="Times New Roman"/>
      <w:sz w:val="24"/>
    </w:rPr>
  </w:style>
  <w:style w:type="paragraph" w:customStyle="1" w:styleId="affffff6">
    <w:name w:val="Сравнение редакций"/>
    <w:link w:val="affffff7"/>
    <w:rPr>
      <w:b/>
      <w:color w:val="000080"/>
    </w:rPr>
  </w:style>
  <w:style w:type="character" w:customStyle="1" w:styleId="affffff7">
    <w:name w:val="Сравнение редакций"/>
    <w:link w:val="affffff6"/>
    <w:rPr>
      <w:b/>
      <w:color w:val="000080"/>
    </w:rPr>
  </w:style>
  <w:style w:type="paragraph" w:customStyle="1" w:styleId="affffff8">
    <w:name w:val="Продолжение ссылки"/>
    <w:link w:val="affffff9"/>
    <w:rPr>
      <w:b/>
      <w:color w:val="008000"/>
    </w:rPr>
  </w:style>
  <w:style w:type="character" w:customStyle="1" w:styleId="affffff9">
    <w:name w:val="Продолжение ссылки"/>
    <w:link w:val="affffff8"/>
    <w:rPr>
      <w:b/>
      <w:color w:val="008000"/>
    </w:rPr>
  </w:style>
  <w:style w:type="table" w:styleId="afffff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1072</Words>
  <Characters>6111</Characters>
  <Application>Microsoft Office Word</Application>
  <DocSecurity>0</DocSecurity>
  <Lines>50</Lines>
  <Paragraphs>14</Paragraphs>
  <ScaleCrop>false</ScaleCrop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Крюкова Людмила Сергеевна</cp:lastModifiedBy>
  <cp:revision>2</cp:revision>
  <dcterms:created xsi:type="dcterms:W3CDTF">2023-06-14T02:35:00Z</dcterms:created>
  <dcterms:modified xsi:type="dcterms:W3CDTF">2023-06-14T02:44:00Z</dcterms:modified>
</cp:coreProperties>
</file>