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5C6A" w:rsidRPr="00076B52" w:rsidRDefault="000B735B" w:rsidP="00ED6D7E">
      <w:pPr>
        <w:spacing w:after="0" w:line="240" w:lineRule="auto"/>
        <w:jc w:val="right"/>
        <w:rPr>
          <w:rFonts w:ascii="Times New Roman" w:hAnsi="Times New Roman" w:cs="Times New Roman"/>
          <w:bCs/>
          <w:sz w:val="24"/>
          <w:szCs w:val="24"/>
        </w:rPr>
      </w:pPr>
      <w:r w:rsidRPr="00076B52">
        <w:rPr>
          <w:rFonts w:ascii="Times New Roman" w:hAnsi="Times New Roman" w:cs="Times New Roman"/>
          <w:bCs/>
          <w:sz w:val="24"/>
          <w:szCs w:val="24"/>
        </w:rPr>
        <w:t xml:space="preserve">                                       </w:t>
      </w:r>
      <w:r w:rsidRPr="00076B52">
        <w:rPr>
          <w:rFonts w:ascii="Times New Roman" w:hAnsi="Times New Roman" w:cs="Times New Roman"/>
          <w:bCs/>
          <w:sz w:val="24"/>
          <w:szCs w:val="24"/>
        </w:rPr>
        <w:tab/>
      </w:r>
      <w:r w:rsidRPr="00076B52">
        <w:rPr>
          <w:rFonts w:ascii="Times New Roman" w:hAnsi="Times New Roman" w:cs="Times New Roman"/>
          <w:bCs/>
          <w:sz w:val="24"/>
          <w:szCs w:val="24"/>
        </w:rPr>
        <w:tab/>
      </w:r>
      <w:r w:rsidRPr="00076B52">
        <w:rPr>
          <w:rFonts w:ascii="Times New Roman" w:hAnsi="Times New Roman" w:cs="Times New Roman"/>
          <w:bCs/>
          <w:sz w:val="24"/>
          <w:szCs w:val="24"/>
        </w:rPr>
        <w:tab/>
      </w:r>
      <w:r w:rsidRPr="00076B52">
        <w:rPr>
          <w:rFonts w:ascii="Times New Roman" w:hAnsi="Times New Roman" w:cs="Times New Roman"/>
          <w:bCs/>
          <w:sz w:val="24"/>
          <w:szCs w:val="24"/>
        </w:rPr>
        <w:tab/>
      </w:r>
      <w:r w:rsidRPr="00076B52">
        <w:rPr>
          <w:rFonts w:ascii="Times New Roman" w:hAnsi="Times New Roman" w:cs="Times New Roman"/>
          <w:bCs/>
          <w:sz w:val="24"/>
          <w:szCs w:val="24"/>
        </w:rPr>
        <w:tab/>
      </w:r>
      <w:r w:rsidRPr="00076B52">
        <w:rPr>
          <w:rFonts w:ascii="Times New Roman" w:hAnsi="Times New Roman" w:cs="Times New Roman"/>
          <w:bCs/>
          <w:sz w:val="24"/>
          <w:szCs w:val="24"/>
        </w:rPr>
        <w:tab/>
      </w:r>
      <w:r w:rsidRPr="00076B52">
        <w:rPr>
          <w:rFonts w:ascii="Times New Roman" w:hAnsi="Times New Roman" w:cs="Times New Roman"/>
          <w:bCs/>
          <w:sz w:val="24"/>
          <w:szCs w:val="24"/>
        </w:rPr>
        <w:tab/>
      </w:r>
      <w:r w:rsidRPr="00076B52">
        <w:rPr>
          <w:rFonts w:ascii="Times New Roman" w:hAnsi="Times New Roman" w:cs="Times New Roman"/>
          <w:bCs/>
          <w:sz w:val="24"/>
          <w:szCs w:val="24"/>
        </w:rPr>
        <w:tab/>
      </w:r>
      <w:r w:rsidRPr="00076B52">
        <w:rPr>
          <w:rFonts w:ascii="Times New Roman" w:hAnsi="Times New Roman" w:cs="Times New Roman"/>
          <w:bCs/>
          <w:sz w:val="24"/>
          <w:szCs w:val="24"/>
        </w:rPr>
        <w:tab/>
      </w:r>
      <w:r w:rsidRPr="00076B52">
        <w:rPr>
          <w:rFonts w:ascii="Times New Roman" w:hAnsi="Times New Roman" w:cs="Times New Roman"/>
          <w:bCs/>
          <w:sz w:val="24"/>
          <w:szCs w:val="24"/>
        </w:rPr>
        <w:tab/>
      </w:r>
      <w:r w:rsidRPr="00076B52">
        <w:rPr>
          <w:rFonts w:ascii="Times New Roman" w:hAnsi="Times New Roman" w:cs="Times New Roman"/>
          <w:bCs/>
          <w:sz w:val="24"/>
          <w:szCs w:val="24"/>
        </w:rPr>
        <w:tab/>
      </w:r>
      <w:r w:rsidRPr="00076B52">
        <w:rPr>
          <w:rFonts w:ascii="Times New Roman" w:hAnsi="Times New Roman" w:cs="Times New Roman"/>
          <w:bCs/>
          <w:sz w:val="24"/>
          <w:szCs w:val="24"/>
        </w:rPr>
        <w:tab/>
      </w:r>
    </w:p>
    <w:p w:rsidR="00D55C6A" w:rsidRPr="00076B52" w:rsidRDefault="00D55C6A" w:rsidP="00ED6D7E">
      <w:pPr>
        <w:spacing w:after="0" w:line="240" w:lineRule="auto"/>
        <w:ind w:left="10773" w:firstLine="11"/>
        <w:jc w:val="right"/>
        <w:rPr>
          <w:rFonts w:ascii="Times New Roman" w:hAnsi="Times New Roman" w:cs="Times New Roman"/>
          <w:bCs/>
          <w:sz w:val="24"/>
          <w:szCs w:val="24"/>
        </w:rPr>
      </w:pPr>
      <w:r w:rsidRPr="00076B52">
        <w:rPr>
          <w:rFonts w:ascii="Times New Roman" w:hAnsi="Times New Roman" w:cs="Times New Roman"/>
          <w:bCs/>
          <w:sz w:val="24"/>
          <w:szCs w:val="24"/>
        </w:rPr>
        <w:t>Утвержден</w:t>
      </w:r>
    </w:p>
    <w:p w:rsidR="000B735B" w:rsidRPr="00076B52" w:rsidRDefault="00D55C6A" w:rsidP="00ED6D7E">
      <w:pPr>
        <w:spacing w:after="0" w:line="240" w:lineRule="auto"/>
        <w:ind w:left="10773" w:firstLine="11"/>
        <w:jc w:val="right"/>
        <w:rPr>
          <w:rFonts w:ascii="Times New Roman" w:hAnsi="Times New Roman" w:cs="Times New Roman"/>
          <w:bCs/>
          <w:sz w:val="24"/>
          <w:szCs w:val="24"/>
        </w:rPr>
      </w:pPr>
      <w:r w:rsidRPr="00076B52">
        <w:rPr>
          <w:rFonts w:ascii="Times New Roman" w:hAnsi="Times New Roman" w:cs="Times New Roman"/>
          <w:bCs/>
          <w:sz w:val="24"/>
          <w:szCs w:val="24"/>
        </w:rPr>
        <w:t>решением Президиума</w:t>
      </w:r>
    </w:p>
    <w:p w:rsidR="000B735B" w:rsidRPr="00076B52" w:rsidRDefault="00D55C6A" w:rsidP="00ED6D7E">
      <w:pPr>
        <w:spacing w:after="0" w:line="240" w:lineRule="auto"/>
        <w:ind w:left="10773" w:firstLine="11"/>
        <w:jc w:val="right"/>
        <w:rPr>
          <w:rFonts w:ascii="Times New Roman" w:hAnsi="Times New Roman" w:cs="Times New Roman"/>
          <w:bCs/>
          <w:sz w:val="24"/>
          <w:szCs w:val="24"/>
        </w:rPr>
      </w:pPr>
      <w:r w:rsidRPr="00076B52">
        <w:rPr>
          <w:rFonts w:ascii="Times New Roman" w:hAnsi="Times New Roman" w:cs="Times New Roman"/>
          <w:bCs/>
          <w:sz w:val="24"/>
          <w:szCs w:val="24"/>
        </w:rPr>
        <w:t>Законодательного</w:t>
      </w:r>
      <w:r w:rsidR="001D2796" w:rsidRPr="00076B52">
        <w:rPr>
          <w:rFonts w:ascii="Times New Roman" w:hAnsi="Times New Roman" w:cs="Times New Roman"/>
          <w:bCs/>
          <w:sz w:val="24"/>
          <w:szCs w:val="24"/>
        </w:rPr>
        <w:t xml:space="preserve"> </w:t>
      </w:r>
      <w:r w:rsidRPr="00076B52">
        <w:rPr>
          <w:rFonts w:ascii="Times New Roman" w:hAnsi="Times New Roman" w:cs="Times New Roman"/>
          <w:bCs/>
          <w:sz w:val="24"/>
          <w:szCs w:val="24"/>
        </w:rPr>
        <w:t>Собрания</w:t>
      </w:r>
    </w:p>
    <w:p w:rsidR="00D55C6A" w:rsidRPr="00076B52" w:rsidRDefault="00D55C6A" w:rsidP="00ED6D7E">
      <w:pPr>
        <w:spacing w:after="0" w:line="240" w:lineRule="auto"/>
        <w:ind w:left="10773" w:firstLine="11"/>
        <w:jc w:val="right"/>
        <w:rPr>
          <w:rFonts w:ascii="Times New Roman" w:hAnsi="Times New Roman" w:cs="Times New Roman"/>
          <w:bCs/>
          <w:sz w:val="24"/>
          <w:szCs w:val="24"/>
        </w:rPr>
      </w:pPr>
      <w:r w:rsidRPr="00076B52">
        <w:rPr>
          <w:rFonts w:ascii="Times New Roman" w:hAnsi="Times New Roman" w:cs="Times New Roman"/>
          <w:bCs/>
          <w:sz w:val="24"/>
          <w:szCs w:val="24"/>
        </w:rPr>
        <w:t>Камчатского края</w:t>
      </w:r>
    </w:p>
    <w:p w:rsidR="00D55C6A" w:rsidRPr="00076B52" w:rsidRDefault="001F2152" w:rsidP="00ED6D7E">
      <w:pPr>
        <w:spacing w:after="0" w:line="240" w:lineRule="auto"/>
        <w:ind w:left="10773" w:firstLine="11"/>
        <w:jc w:val="right"/>
        <w:rPr>
          <w:rFonts w:ascii="Times New Roman" w:hAnsi="Times New Roman" w:cs="Times New Roman"/>
          <w:bCs/>
          <w:sz w:val="24"/>
          <w:szCs w:val="24"/>
        </w:rPr>
      </w:pPr>
      <w:r w:rsidRPr="00076B52">
        <w:rPr>
          <w:rFonts w:ascii="Times New Roman" w:hAnsi="Times New Roman" w:cs="Times New Roman"/>
          <w:bCs/>
          <w:sz w:val="24"/>
          <w:szCs w:val="24"/>
        </w:rPr>
        <w:t xml:space="preserve">от </w:t>
      </w:r>
      <w:r w:rsidR="00E70BCD">
        <w:rPr>
          <w:rFonts w:ascii="Times New Roman" w:hAnsi="Times New Roman" w:cs="Times New Roman"/>
          <w:bCs/>
          <w:sz w:val="24"/>
          <w:szCs w:val="24"/>
        </w:rPr>
        <w:t xml:space="preserve">04.02.2020 </w:t>
      </w:r>
      <w:r w:rsidR="00177A59" w:rsidRPr="00076B52">
        <w:rPr>
          <w:rFonts w:ascii="Times New Roman" w:hAnsi="Times New Roman" w:cs="Times New Roman"/>
          <w:bCs/>
          <w:sz w:val="24"/>
          <w:szCs w:val="24"/>
        </w:rPr>
        <w:t xml:space="preserve"> №</w:t>
      </w:r>
      <w:r w:rsidR="00160C1D">
        <w:rPr>
          <w:rFonts w:ascii="Times New Roman" w:hAnsi="Times New Roman" w:cs="Times New Roman"/>
          <w:bCs/>
          <w:sz w:val="24"/>
          <w:szCs w:val="24"/>
        </w:rPr>
        <w:t xml:space="preserve"> </w:t>
      </w:r>
      <w:r w:rsidR="00E70BCD">
        <w:rPr>
          <w:rFonts w:ascii="Times New Roman" w:hAnsi="Times New Roman" w:cs="Times New Roman"/>
          <w:bCs/>
          <w:sz w:val="24"/>
          <w:szCs w:val="24"/>
        </w:rPr>
        <w:t>9792</w:t>
      </w:r>
      <w:bookmarkStart w:id="0" w:name="_GoBack"/>
      <w:bookmarkEnd w:id="0"/>
      <w:r w:rsidR="001A4A3E">
        <w:rPr>
          <w:rFonts w:ascii="Times New Roman" w:hAnsi="Times New Roman" w:cs="Times New Roman"/>
          <w:bCs/>
          <w:sz w:val="24"/>
          <w:szCs w:val="24"/>
        </w:rPr>
        <w:t xml:space="preserve">   </w:t>
      </w:r>
      <w:r w:rsidR="00284CB5">
        <w:rPr>
          <w:rFonts w:ascii="Times New Roman" w:hAnsi="Times New Roman" w:cs="Times New Roman"/>
          <w:bCs/>
          <w:sz w:val="24"/>
          <w:szCs w:val="24"/>
        </w:rPr>
        <w:t xml:space="preserve">   </w:t>
      </w:r>
      <w:r w:rsidR="00177A59" w:rsidRPr="00076B52">
        <w:rPr>
          <w:rFonts w:ascii="Times New Roman" w:hAnsi="Times New Roman" w:cs="Times New Roman"/>
          <w:bCs/>
          <w:sz w:val="24"/>
          <w:szCs w:val="24"/>
        </w:rPr>
        <w:t xml:space="preserve"> </w:t>
      </w:r>
      <w:r w:rsidR="00284CB5">
        <w:rPr>
          <w:rFonts w:ascii="Times New Roman" w:hAnsi="Times New Roman" w:cs="Times New Roman"/>
          <w:bCs/>
          <w:sz w:val="24"/>
          <w:szCs w:val="24"/>
        </w:rPr>
        <w:t xml:space="preserve">    </w:t>
      </w:r>
    </w:p>
    <w:p w:rsidR="006C5CB3" w:rsidRPr="00076B52" w:rsidRDefault="006C5CB3" w:rsidP="00ED6D7E">
      <w:pPr>
        <w:spacing w:after="0" w:line="240" w:lineRule="auto"/>
        <w:jc w:val="right"/>
        <w:rPr>
          <w:rFonts w:ascii="Times New Roman" w:eastAsia="NotDefSpecial" w:hAnsi="Times New Roman" w:cs="Times New Roman"/>
          <w:b/>
          <w:sz w:val="24"/>
          <w:szCs w:val="24"/>
        </w:rPr>
      </w:pPr>
    </w:p>
    <w:p w:rsidR="000B735B" w:rsidRPr="00076B52" w:rsidRDefault="000B735B" w:rsidP="00ED6D7E">
      <w:pPr>
        <w:autoSpaceDE w:val="0"/>
        <w:autoSpaceDN w:val="0"/>
        <w:adjustRightInd w:val="0"/>
        <w:spacing w:after="0" w:line="240" w:lineRule="auto"/>
        <w:jc w:val="both"/>
        <w:rPr>
          <w:rFonts w:ascii="Times New Roman" w:eastAsia="NotDefSpecial" w:hAnsi="Times New Roman" w:cs="Times New Roman"/>
          <w:b/>
          <w:sz w:val="24"/>
          <w:szCs w:val="24"/>
        </w:rPr>
      </w:pPr>
    </w:p>
    <w:p w:rsidR="00D55C6A" w:rsidRPr="00076B52" w:rsidRDefault="00D55C6A" w:rsidP="00ED6D7E">
      <w:pPr>
        <w:autoSpaceDE w:val="0"/>
        <w:autoSpaceDN w:val="0"/>
        <w:adjustRightInd w:val="0"/>
        <w:spacing w:after="0" w:line="240" w:lineRule="auto"/>
        <w:jc w:val="center"/>
        <w:rPr>
          <w:rFonts w:ascii="Times New Roman" w:eastAsia="NotDefSpecial" w:hAnsi="Times New Roman" w:cs="Times New Roman"/>
          <w:b/>
          <w:sz w:val="24"/>
          <w:szCs w:val="24"/>
        </w:rPr>
      </w:pPr>
      <w:r w:rsidRPr="00076B52">
        <w:rPr>
          <w:rFonts w:ascii="Times New Roman" w:eastAsia="NotDefSpecial" w:hAnsi="Times New Roman" w:cs="Times New Roman"/>
          <w:b/>
          <w:sz w:val="24"/>
          <w:szCs w:val="24"/>
        </w:rPr>
        <w:t>ПЛАН МЕРОПРИЯТИЙ</w:t>
      </w:r>
    </w:p>
    <w:p w:rsidR="00D55C6A" w:rsidRPr="00076B52" w:rsidRDefault="00D55C6A" w:rsidP="00ED6D7E">
      <w:pPr>
        <w:autoSpaceDE w:val="0"/>
        <w:autoSpaceDN w:val="0"/>
        <w:adjustRightInd w:val="0"/>
        <w:spacing w:after="0" w:line="240" w:lineRule="auto"/>
        <w:jc w:val="center"/>
        <w:rPr>
          <w:rFonts w:ascii="Times New Roman" w:eastAsia="NotDefSpecial" w:hAnsi="Times New Roman" w:cs="Times New Roman"/>
          <w:b/>
          <w:sz w:val="24"/>
          <w:szCs w:val="24"/>
        </w:rPr>
      </w:pPr>
      <w:r w:rsidRPr="00076B52">
        <w:rPr>
          <w:rFonts w:ascii="Times New Roman" w:eastAsia="NotDefSpecial" w:hAnsi="Times New Roman" w:cs="Times New Roman"/>
          <w:b/>
          <w:sz w:val="24"/>
          <w:szCs w:val="24"/>
        </w:rPr>
        <w:t xml:space="preserve">Законодательного Собрания Камчатского края </w:t>
      </w:r>
      <w:r w:rsidR="002D429F" w:rsidRPr="00076B52">
        <w:rPr>
          <w:rFonts w:ascii="Times New Roman" w:eastAsia="NotDefSpecial" w:hAnsi="Times New Roman" w:cs="Times New Roman"/>
          <w:b/>
          <w:sz w:val="24"/>
          <w:szCs w:val="24"/>
        </w:rPr>
        <w:t xml:space="preserve">(далее – Законодательное Собрание) </w:t>
      </w:r>
      <w:r w:rsidRPr="00076B52">
        <w:rPr>
          <w:rFonts w:ascii="Times New Roman" w:eastAsia="NotDefSpecial" w:hAnsi="Times New Roman" w:cs="Times New Roman"/>
          <w:b/>
          <w:sz w:val="24"/>
          <w:szCs w:val="24"/>
        </w:rPr>
        <w:t>на 20</w:t>
      </w:r>
      <w:r w:rsidR="001A4A3E">
        <w:rPr>
          <w:rFonts w:ascii="Times New Roman" w:eastAsia="NotDefSpecial" w:hAnsi="Times New Roman" w:cs="Times New Roman"/>
          <w:b/>
          <w:sz w:val="24"/>
          <w:szCs w:val="24"/>
        </w:rPr>
        <w:t>20</w:t>
      </w:r>
      <w:r w:rsidRPr="00076B52">
        <w:rPr>
          <w:rFonts w:ascii="Times New Roman" w:eastAsia="NotDefSpecial" w:hAnsi="Times New Roman" w:cs="Times New Roman"/>
          <w:b/>
          <w:sz w:val="24"/>
          <w:szCs w:val="24"/>
        </w:rPr>
        <w:t xml:space="preserve"> год</w:t>
      </w:r>
    </w:p>
    <w:p w:rsidR="00D55C6A" w:rsidRPr="00076B52" w:rsidRDefault="00D55C6A" w:rsidP="00ED6D7E">
      <w:pPr>
        <w:autoSpaceDE w:val="0"/>
        <w:autoSpaceDN w:val="0"/>
        <w:adjustRightInd w:val="0"/>
        <w:spacing w:after="0" w:line="240" w:lineRule="auto"/>
        <w:jc w:val="center"/>
        <w:rPr>
          <w:rFonts w:ascii="Times New Roman" w:eastAsia="NotDefSpecial" w:hAnsi="Times New Roman" w:cs="Times New Roman"/>
          <w:b/>
          <w:sz w:val="24"/>
          <w:szCs w:val="24"/>
        </w:rPr>
      </w:pPr>
      <w:r w:rsidRPr="00076B52">
        <w:rPr>
          <w:rFonts w:ascii="Times New Roman" w:eastAsia="NotDefSpecial" w:hAnsi="Times New Roman" w:cs="Times New Roman"/>
          <w:b/>
          <w:sz w:val="24"/>
          <w:szCs w:val="24"/>
        </w:rPr>
        <w:t>по реализации положений Послания Президента Российской Федерации Федеральному Собранию</w:t>
      </w:r>
    </w:p>
    <w:p w:rsidR="00D55C6A" w:rsidRPr="00076B52" w:rsidRDefault="00B41879" w:rsidP="00ED6D7E">
      <w:pPr>
        <w:autoSpaceDE w:val="0"/>
        <w:autoSpaceDN w:val="0"/>
        <w:adjustRightInd w:val="0"/>
        <w:spacing w:after="0" w:line="240" w:lineRule="auto"/>
        <w:jc w:val="center"/>
        <w:rPr>
          <w:rFonts w:ascii="Times New Roman" w:eastAsia="NotDefSpecial" w:hAnsi="Times New Roman" w:cs="Times New Roman"/>
          <w:b/>
          <w:sz w:val="24"/>
          <w:szCs w:val="24"/>
        </w:rPr>
      </w:pPr>
      <w:r w:rsidRPr="00076B52">
        <w:rPr>
          <w:rFonts w:ascii="Times New Roman" w:eastAsia="NotDefSpecial" w:hAnsi="Times New Roman" w:cs="Times New Roman"/>
          <w:b/>
          <w:sz w:val="24"/>
          <w:szCs w:val="24"/>
        </w:rPr>
        <w:t xml:space="preserve">Российской Федерации от </w:t>
      </w:r>
      <w:r w:rsidR="001A4A3E">
        <w:rPr>
          <w:rFonts w:ascii="Times New Roman" w:eastAsia="NotDefSpecial" w:hAnsi="Times New Roman" w:cs="Times New Roman"/>
          <w:b/>
          <w:sz w:val="24"/>
          <w:szCs w:val="24"/>
        </w:rPr>
        <w:t>15.01.2020</w:t>
      </w:r>
      <w:r w:rsidR="00D55C6A" w:rsidRPr="00076B52">
        <w:rPr>
          <w:rFonts w:ascii="Times New Roman" w:eastAsia="NotDefSpecial" w:hAnsi="Times New Roman" w:cs="Times New Roman"/>
          <w:b/>
          <w:sz w:val="24"/>
          <w:szCs w:val="24"/>
        </w:rPr>
        <w:t xml:space="preserve"> (далее – </w:t>
      </w:r>
      <w:r w:rsidR="00D55C6A" w:rsidRPr="00076B52">
        <w:rPr>
          <w:rFonts w:ascii="Times New Roman" w:eastAsia="NotDefSpecial" w:hAnsi="Times New Roman" w:cs="Times New Roman"/>
          <w:b/>
          <w:caps/>
          <w:sz w:val="24"/>
          <w:szCs w:val="24"/>
        </w:rPr>
        <w:t>п</w:t>
      </w:r>
      <w:r w:rsidR="00D55C6A" w:rsidRPr="00076B52">
        <w:rPr>
          <w:rFonts w:ascii="Times New Roman" w:eastAsia="NotDefSpecial" w:hAnsi="Times New Roman" w:cs="Times New Roman"/>
          <w:b/>
          <w:sz w:val="24"/>
          <w:szCs w:val="24"/>
        </w:rPr>
        <w:t>ослание)</w:t>
      </w:r>
    </w:p>
    <w:p w:rsidR="000B735B" w:rsidRPr="00076B52" w:rsidRDefault="000B735B" w:rsidP="00ED6D7E">
      <w:pPr>
        <w:pStyle w:val="a3"/>
        <w:spacing w:after="0" w:line="240" w:lineRule="auto"/>
        <w:ind w:left="0"/>
        <w:jc w:val="center"/>
        <w:rPr>
          <w:rFonts w:ascii="Times New Roman" w:hAnsi="Times New Roman" w:cs="Times New Roman"/>
          <w:sz w:val="24"/>
          <w:szCs w:val="24"/>
        </w:rPr>
      </w:pPr>
    </w:p>
    <w:tbl>
      <w:tblPr>
        <w:tblStyle w:val="a4"/>
        <w:tblW w:w="14713" w:type="dxa"/>
        <w:tblInd w:w="421" w:type="dxa"/>
        <w:tblLayout w:type="fixed"/>
        <w:tblLook w:val="04A0" w:firstRow="1" w:lastRow="0" w:firstColumn="1" w:lastColumn="0" w:noHBand="0" w:noVBand="1"/>
      </w:tblPr>
      <w:tblGrid>
        <w:gridCol w:w="821"/>
        <w:gridCol w:w="4253"/>
        <w:gridCol w:w="4678"/>
        <w:gridCol w:w="1417"/>
        <w:gridCol w:w="3544"/>
      </w:tblGrid>
      <w:tr w:rsidR="00AD14A7" w:rsidRPr="00076B52" w:rsidTr="00301073">
        <w:trPr>
          <w:tblHeader/>
        </w:trPr>
        <w:tc>
          <w:tcPr>
            <w:tcW w:w="821" w:type="dxa"/>
          </w:tcPr>
          <w:p w:rsidR="00727FBB" w:rsidRPr="00076B52" w:rsidRDefault="000B735B" w:rsidP="00ED6D7E">
            <w:pPr>
              <w:pStyle w:val="a3"/>
              <w:ind w:left="0"/>
              <w:jc w:val="both"/>
              <w:rPr>
                <w:rFonts w:ascii="Times New Roman" w:hAnsi="Times New Roman" w:cs="Times New Roman"/>
                <w:sz w:val="24"/>
                <w:szCs w:val="24"/>
              </w:rPr>
            </w:pPr>
            <w:r w:rsidRPr="00076B52">
              <w:rPr>
                <w:rFonts w:ascii="Times New Roman" w:hAnsi="Times New Roman" w:cs="Times New Roman"/>
                <w:sz w:val="24"/>
                <w:szCs w:val="24"/>
              </w:rPr>
              <w:t>№ п/п</w:t>
            </w:r>
          </w:p>
        </w:tc>
        <w:tc>
          <w:tcPr>
            <w:tcW w:w="4253" w:type="dxa"/>
          </w:tcPr>
          <w:p w:rsidR="002A5EEF" w:rsidRPr="00076B52" w:rsidRDefault="005B3884" w:rsidP="00ED6D7E">
            <w:pPr>
              <w:pStyle w:val="a3"/>
              <w:ind w:left="0"/>
              <w:jc w:val="center"/>
              <w:rPr>
                <w:rFonts w:ascii="Times New Roman" w:hAnsi="Times New Roman" w:cs="Times New Roman"/>
                <w:b/>
                <w:sz w:val="24"/>
                <w:szCs w:val="24"/>
              </w:rPr>
            </w:pPr>
            <w:r w:rsidRPr="00076B52">
              <w:rPr>
                <w:rFonts w:ascii="Times New Roman" w:hAnsi="Times New Roman" w:cs="Times New Roman"/>
                <w:b/>
                <w:sz w:val="24"/>
                <w:szCs w:val="24"/>
              </w:rPr>
              <w:t>Ключевые тезисы</w:t>
            </w:r>
            <w:r w:rsidR="00727FBB" w:rsidRPr="00076B52">
              <w:rPr>
                <w:rFonts w:ascii="Times New Roman" w:hAnsi="Times New Roman" w:cs="Times New Roman"/>
                <w:b/>
                <w:sz w:val="24"/>
                <w:szCs w:val="24"/>
              </w:rPr>
              <w:t xml:space="preserve"> Послания</w:t>
            </w:r>
          </w:p>
          <w:p w:rsidR="00727FBB" w:rsidRPr="00076B52" w:rsidRDefault="00727FBB" w:rsidP="00ED6D7E">
            <w:pPr>
              <w:pStyle w:val="a3"/>
              <w:ind w:left="0"/>
              <w:jc w:val="center"/>
              <w:rPr>
                <w:rFonts w:ascii="Times New Roman" w:hAnsi="Times New Roman" w:cs="Times New Roman"/>
                <w:b/>
                <w:sz w:val="24"/>
                <w:szCs w:val="24"/>
              </w:rPr>
            </w:pPr>
            <w:r w:rsidRPr="00076B52">
              <w:rPr>
                <w:rFonts w:ascii="Times New Roman" w:hAnsi="Times New Roman" w:cs="Times New Roman"/>
                <w:b/>
                <w:sz w:val="24"/>
                <w:szCs w:val="24"/>
              </w:rPr>
              <w:t>Президента Российской Федерации</w:t>
            </w:r>
          </w:p>
        </w:tc>
        <w:tc>
          <w:tcPr>
            <w:tcW w:w="4678" w:type="dxa"/>
          </w:tcPr>
          <w:p w:rsidR="00727FBB" w:rsidRPr="00076B52" w:rsidRDefault="001C1BB7" w:rsidP="00ED6D7E">
            <w:pPr>
              <w:pStyle w:val="a3"/>
              <w:ind w:left="0"/>
              <w:jc w:val="center"/>
              <w:rPr>
                <w:rFonts w:ascii="Times New Roman" w:hAnsi="Times New Roman" w:cs="Times New Roman"/>
                <w:b/>
                <w:sz w:val="24"/>
                <w:szCs w:val="24"/>
              </w:rPr>
            </w:pPr>
            <w:r w:rsidRPr="00076B52">
              <w:rPr>
                <w:rFonts w:ascii="Times New Roman" w:hAnsi="Times New Roman" w:cs="Times New Roman"/>
                <w:b/>
                <w:sz w:val="24"/>
                <w:szCs w:val="24"/>
              </w:rPr>
              <w:t>Содержание мероприятия</w:t>
            </w:r>
          </w:p>
        </w:tc>
        <w:tc>
          <w:tcPr>
            <w:tcW w:w="1417" w:type="dxa"/>
          </w:tcPr>
          <w:p w:rsidR="00502E29" w:rsidRPr="00076B52" w:rsidRDefault="00727FBB" w:rsidP="00ED6D7E">
            <w:pPr>
              <w:pStyle w:val="a3"/>
              <w:ind w:left="0"/>
              <w:jc w:val="center"/>
              <w:rPr>
                <w:rFonts w:ascii="Times New Roman" w:hAnsi="Times New Roman" w:cs="Times New Roman"/>
                <w:b/>
                <w:sz w:val="24"/>
                <w:szCs w:val="24"/>
              </w:rPr>
            </w:pPr>
            <w:r w:rsidRPr="00076B52">
              <w:rPr>
                <w:rFonts w:ascii="Times New Roman" w:hAnsi="Times New Roman" w:cs="Times New Roman"/>
                <w:b/>
                <w:sz w:val="24"/>
                <w:szCs w:val="24"/>
              </w:rPr>
              <w:t>Срок</w:t>
            </w:r>
          </w:p>
          <w:p w:rsidR="00727FBB" w:rsidRPr="00076B52" w:rsidRDefault="00727FBB" w:rsidP="00ED6D7E">
            <w:pPr>
              <w:pStyle w:val="a3"/>
              <w:ind w:left="0"/>
              <w:jc w:val="center"/>
              <w:rPr>
                <w:rFonts w:ascii="Times New Roman" w:hAnsi="Times New Roman" w:cs="Times New Roman"/>
                <w:b/>
                <w:sz w:val="24"/>
                <w:szCs w:val="24"/>
              </w:rPr>
            </w:pPr>
            <w:r w:rsidRPr="00076B52">
              <w:rPr>
                <w:rFonts w:ascii="Times New Roman" w:hAnsi="Times New Roman" w:cs="Times New Roman"/>
                <w:b/>
                <w:sz w:val="24"/>
                <w:szCs w:val="24"/>
              </w:rPr>
              <w:t>исполнения</w:t>
            </w:r>
          </w:p>
        </w:tc>
        <w:tc>
          <w:tcPr>
            <w:tcW w:w="3544" w:type="dxa"/>
          </w:tcPr>
          <w:p w:rsidR="00265ED7" w:rsidRPr="00076B52" w:rsidRDefault="00727FBB" w:rsidP="00ED6D7E">
            <w:pPr>
              <w:pStyle w:val="a3"/>
              <w:ind w:left="0"/>
              <w:jc w:val="center"/>
              <w:rPr>
                <w:rFonts w:ascii="Times New Roman" w:hAnsi="Times New Roman" w:cs="Times New Roman"/>
                <w:b/>
                <w:sz w:val="24"/>
                <w:szCs w:val="24"/>
              </w:rPr>
            </w:pPr>
            <w:r w:rsidRPr="00076B52">
              <w:rPr>
                <w:rFonts w:ascii="Times New Roman" w:hAnsi="Times New Roman" w:cs="Times New Roman"/>
                <w:b/>
                <w:sz w:val="24"/>
                <w:szCs w:val="24"/>
              </w:rPr>
              <w:t>Ответственный</w:t>
            </w:r>
          </w:p>
          <w:p w:rsidR="00727FBB" w:rsidRPr="00076B52" w:rsidRDefault="00727FBB" w:rsidP="00ED6D7E">
            <w:pPr>
              <w:pStyle w:val="a3"/>
              <w:ind w:left="0"/>
              <w:jc w:val="center"/>
              <w:rPr>
                <w:rFonts w:ascii="Times New Roman" w:hAnsi="Times New Roman" w:cs="Times New Roman"/>
                <w:b/>
                <w:sz w:val="24"/>
                <w:szCs w:val="24"/>
              </w:rPr>
            </w:pPr>
            <w:r w:rsidRPr="00076B52">
              <w:rPr>
                <w:rFonts w:ascii="Times New Roman" w:hAnsi="Times New Roman" w:cs="Times New Roman"/>
                <w:b/>
                <w:sz w:val="24"/>
                <w:szCs w:val="24"/>
              </w:rPr>
              <w:t>исполнитель</w:t>
            </w:r>
          </w:p>
        </w:tc>
      </w:tr>
      <w:tr w:rsidR="00820F0D" w:rsidRPr="00076B52" w:rsidTr="00820F0D">
        <w:trPr>
          <w:trHeight w:val="948"/>
        </w:trPr>
        <w:tc>
          <w:tcPr>
            <w:tcW w:w="821" w:type="dxa"/>
            <w:vMerge w:val="restart"/>
          </w:tcPr>
          <w:p w:rsidR="00820F0D" w:rsidRPr="00076B52" w:rsidRDefault="00820F0D" w:rsidP="00ED6D7E">
            <w:pPr>
              <w:pStyle w:val="a3"/>
              <w:ind w:left="0"/>
              <w:jc w:val="both"/>
              <w:rPr>
                <w:rFonts w:ascii="Times New Roman" w:hAnsi="Times New Roman" w:cs="Times New Roman"/>
                <w:sz w:val="24"/>
                <w:szCs w:val="24"/>
              </w:rPr>
            </w:pPr>
            <w:r>
              <w:rPr>
                <w:rFonts w:ascii="Times New Roman" w:hAnsi="Times New Roman" w:cs="Times New Roman"/>
                <w:sz w:val="24"/>
                <w:szCs w:val="24"/>
              </w:rPr>
              <w:t>1</w:t>
            </w:r>
          </w:p>
          <w:p w:rsidR="00820F0D" w:rsidRPr="00076B52" w:rsidRDefault="00820F0D" w:rsidP="004D2B29">
            <w:pPr>
              <w:pStyle w:val="a3"/>
              <w:ind w:left="0"/>
              <w:jc w:val="both"/>
              <w:rPr>
                <w:rFonts w:ascii="Times New Roman" w:hAnsi="Times New Roman" w:cs="Times New Roman"/>
                <w:sz w:val="24"/>
                <w:szCs w:val="24"/>
              </w:rPr>
            </w:pPr>
          </w:p>
        </w:tc>
        <w:tc>
          <w:tcPr>
            <w:tcW w:w="4253" w:type="dxa"/>
            <w:vMerge w:val="restart"/>
          </w:tcPr>
          <w:p w:rsidR="001A4A3E" w:rsidRPr="001A4A3E" w:rsidRDefault="001A4A3E" w:rsidP="001A4A3E">
            <w:pPr>
              <w:jc w:val="both"/>
              <w:textAlignment w:val="top"/>
              <w:rPr>
                <w:rFonts w:ascii="Times New Roman" w:eastAsia="Times New Roman" w:hAnsi="Times New Roman" w:cs="Times New Roman"/>
                <w:i/>
                <w:sz w:val="24"/>
                <w:szCs w:val="24"/>
                <w:lang w:eastAsia="ru-RU"/>
              </w:rPr>
            </w:pPr>
            <w:r w:rsidRPr="001A4A3E">
              <w:rPr>
                <w:rFonts w:ascii="Times New Roman" w:eastAsia="Times New Roman" w:hAnsi="Times New Roman" w:cs="Times New Roman"/>
                <w:i/>
                <w:sz w:val="24"/>
                <w:szCs w:val="24"/>
                <w:lang w:eastAsia="ru-RU"/>
              </w:rPr>
              <w:t>"Нам нужно быстрее, не откладывая решать масштабные социальные, экономические, технологические задачи, перед которыми стоит страна.</w:t>
            </w:r>
          </w:p>
          <w:p w:rsidR="007F3075" w:rsidRDefault="001A4A3E" w:rsidP="001A4A3E">
            <w:pPr>
              <w:jc w:val="both"/>
              <w:textAlignment w:val="top"/>
              <w:rPr>
                <w:rFonts w:ascii="Times New Roman" w:eastAsia="Times New Roman" w:hAnsi="Times New Roman" w:cs="Times New Roman"/>
                <w:i/>
                <w:sz w:val="24"/>
                <w:szCs w:val="24"/>
                <w:lang w:eastAsia="ru-RU"/>
              </w:rPr>
            </w:pPr>
            <w:r w:rsidRPr="001A4A3E">
              <w:rPr>
                <w:rFonts w:ascii="Times New Roman" w:eastAsia="Times New Roman" w:hAnsi="Times New Roman" w:cs="Times New Roman"/>
                <w:i/>
                <w:sz w:val="24"/>
                <w:szCs w:val="24"/>
                <w:lang w:eastAsia="ru-RU"/>
              </w:rPr>
              <w:t>Их содержание и ориентиры отражены в национальных проектах, реализация которых требует нового качества государственного управления, работы Правительства, всех уровней власти, прямого диалога с гражданами</w:t>
            </w:r>
            <w:r w:rsidR="007F3075">
              <w:rPr>
                <w:rFonts w:ascii="Times New Roman" w:eastAsia="Times New Roman" w:hAnsi="Times New Roman" w:cs="Times New Roman"/>
                <w:i/>
                <w:sz w:val="24"/>
                <w:szCs w:val="24"/>
                <w:lang w:eastAsia="ru-RU"/>
              </w:rPr>
              <w:t>…</w:t>
            </w:r>
          </w:p>
          <w:p w:rsidR="00820F0D" w:rsidRPr="00D33E04" w:rsidRDefault="00820F0D" w:rsidP="007F3075">
            <w:pPr>
              <w:jc w:val="both"/>
              <w:textAlignment w:val="top"/>
              <w:rPr>
                <w:rFonts w:ascii="Times New Roman" w:hAnsi="Times New Roman" w:cs="Times New Roman"/>
                <w:b/>
                <w:i/>
                <w:color w:val="020C22"/>
                <w:sz w:val="24"/>
                <w:szCs w:val="24"/>
                <w:shd w:val="clear" w:color="auto" w:fill="FEFEFE"/>
              </w:rPr>
            </w:pPr>
          </w:p>
        </w:tc>
        <w:tc>
          <w:tcPr>
            <w:tcW w:w="4678" w:type="dxa"/>
          </w:tcPr>
          <w:p w:rsidR="00820F0D" w:rsidRPr="00076B52" w:rsidRDefault="00820F0D" w:rsidP="00820F0D">
            <w:pPr>
              <w:autoSpaceDE w:val="0"/>
              <w:autoSpaceDN w:val="0"/>
              <w:adjustRightInd w:val="0"/>
              <w:jc w:val="both"/>
              <w:rPr>
                <w:rFonts w:ascii="Times New Roman" w:hAnsi="Times New Roman" w:cs="Times New Roman"/>
                <w:bCs/>
                <w:color w:val="26282F"/>
                <w:sz w:val="24"/>
                <w:szCs w:val="24"/>
              </w:rPr>
            </w:pPr>
            <w:r w:rsidRPr="00076B52">
              <w:rPr>
                <w:rFonts w:ascii="Times New Roman" w:hAnsi="Times New Roman" w:cs="Times New Roman"/>
                <w:sz w:val="24"/>
                <w:szCs w:val="24"/>
              </w:rPr>
              <w:t>Обеспечение приоритетного нормативно-правового регулирования реализации положений Послания</w:t>
            </w:r>
          </w:p>
        </w:tc>
        <w:tc>
          <w:tcPr>
            <w:tcW w:w="1417" w:type="dxa"/>
          </w:tcPr>
          <w:p w:rsidR="00820F0D" w:rsidRPr="00076B52" w:rsidRDefault="00820F0D" w:rsidP="00ED6D7E">
            <w:pPr>
              <w:pStyle w:val="a3"/>
              <w:ind w:left="0"/>
              <w:jc w:val="center"/>
              <w:rPr>
                <w:rFonts w:ascii="Times New Roman" w:hAnsi="Times New Roman" w:cs="Times New Roman"/>
                <w:sz w:val="24"/>
                <w:szCs w:val="24"/>
              </w:rPr>
            </w:pPr>
            <w:r w:rsidRPr="00076B52">
              <w:rPr>
                <w:rFonts w:ascii="Times New Roman" w:hAnsi="Times New Roman" w:cs="Times New Roman"/>
                <w:sz w:val="24"/>
                <w:szCs w:val="24"/>
              </w:rPr>
              <w:t>в течение года</w:t>
            </w:r>
          </w:p>
        </w:tc>
        <w:tc>
          <w:tcPr>
            <w:tcW w:w="3544" w:type="dxa"/>
          </w:tcPr>
          <w:p w:rsidR="00820F0D" w:rsidRPr="00076B52" w:rsidRDefault="00820F0D" w:rsidP="00ED6D7E">
            <w:pPr>
              <w:pStyle w:val="a3"/>
              <w:ind w:left="0"/>
              <w:jc w:val="both"/>
              <w:rPr>
                <w:rFonts w:ascii="Times New Roman" w:hAnsi="Times New Roman" w:cs="Times New Roman"/>
                <w:sz w:val="24"/>
                <w:szCs w:val="24"/>
              </w:rPr>
            </w:pPr>
            <w:r w:rsidRPr="00076B52">
              <w:rPr>
                <w:rFonts w:ascii="Times New Roman" w:hAnsi="Times New Roman" w:cs="Times New Roman"/>
                <w:sz w:val="24"/>
                <w:szCs w:val="24"/>
              </w:rPr>
              <w:t>Депутаты Законодательного      Собрания</w:t>
            </w:r>
          </w:p>
        </w:tc>
      </w:tr>
      <w:tr w:rsidR="00820F0D" w:rsidRPr="00076B52" w:rsidTr="004911E4">
        <w:trPr>
          <w:trHeight w:val="1004"/>
        </w:trPr>
        <w:tc>
          <w:tcPr>
            <w:tcW w:w="821" w:type="dxa"/>
            <w:vMerge/>
          </w:tcPr>
          <w:p w:rsidR="00820F0D" w:rsidRDefault="00820F0D" w:rsidP="004D2B29">
            <w:pPr>
              <w:pStyle w:val="a3"/>
              <w:ind w:left="0"/>
              <w:jc w:val="both"/>
              <w:rPr>
                <w:rFonts w:ascii="Times New Roman" w:hAnsi="Times New Roman" w:cs="Times New Roman"/>
                <w:sz w:val="24"/>
                <w:szCs w:val="24"/>
              </w:rPr>
            </w:pPr>
          </w:p>
        </w:tc>
        <w:tc>
          <w:tcPr>
            <w:tcW w:w="4253" w:type="dxa"/>
            <w:vMerge/>
          </w:tcPr>
          <w:p w:rsidR="00820F0D" w:rsidRPr="004F0850" w:rsidRDefault="00820F0D" w:rsidP="00820F0D">
            <w:pPr>
              <w:pStyle w:val="ac"/>
              <w:shd w:val="clear" w:color="auto" w:fill="FFFFFF"/>
              <w:jc w:val="both"/>
              <w:textAlignment w:val="top"/>
              <w:rPr>
                <w:b/>
                <w:i/>
                <w:color w:val="303030"/>
              </w:rPr>
            </w:pPr>
          </w:p>
        </w:tc>
        <w:tc>
          <w:tcPr>
            <w:tcW w:w="4678" w:type="dxa"/>
          </w:tcPr>
          <w:p w:rsidR="00820F0D" w:rsidRPr="00076B52" w:rsidRDefault="00820F0D" w:rsidP="003E553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Обеспечение парламентского контроля за реализацией региональных </w:t>
            </w:r>
            <w:r w:rsidR="003E5538">
              <w:rPr>
                <w:rFonts w:ascii="Times New Roman" w:hAnsi="Times New Roman" w:cs="Times New Roman"/>
                <w:sz w:val="24"/>
                <w:szCs w:val="24"/>
              </w:rPr>
              <w:t>проектов в рамках</w:t>
            </w:r>
            <w:r>
              <w:rPr>
                <w:rFonts w:ascii="Times New Roman" w:hAnsi="Times New Roman" w:cs="Times New Roman"/>
                <w:sz w:val="24"/>
                <w:szCs w:val="24"/>
              </w:rPr>
              <w:t xml:space="preserve"> национальных проектов в Камчатском крае</w:t>
            </w:r>
            <w:r w:rsidR="004C519F">
              <w:rPr>
                <w:rFonts w:ascii="Times New Roman" w:hAnsi="Times New Roman" w:cs="Times New Roman"/>
                <w:sz w:val="24"/>
                <w:szCs w:val="24"/>
              </w:rPr>
              <w:t>, в том числе:</w:t>
            </w:r>
          </w:p>
        </w:tc>
        <w:tc>
          <w:tcPr>
            <w:tcW w:w="1417" w:type="dxa"/>
          </w:tcPr>
          <w:p w:rsidR="00820F0D" w:rsidRPr="00076B52" w:rsidRDefault="00820F0D" w:rsidP="004D2B29">
            <w:pPr>
              <w:pStyle w:val="a3"/>
              <w:ind w:left="0"/>
              <w:jc w:val="center"/>
              <w:rPr>
                <w:rFonts w:ascii="Times New Roman" w:hAnsi="Times New Roman" w:cs="Times New Roman"/>
                <w:sz w:val="24"/>
                <w:szCs w:val="24"/>
              </w:rPr>
            </w:pPr>
            <w:r>
              <w:rPr>
                <w:rFonts w:ascii="Times New Roman" w:hAnsi="Times New Roman" w:cs="Times New Roman"/>
                <w:sz w:val="24"/>
                <w:szCs w:val="24"/>
              </w:rPr>
              <w:t>в течение года</w:t>
            </w:r>
          </w:p>
        </w:tc>
        <w:tc>
          <w:tcPr>
            <w:tcW w:w="3544" w:type="dxa"/>
          </w:tcPr>
          <w:p w:rsidR="00820F0D" w:rsidRPr="00076B52" w:rsidRDefault="00820F0D" w:rsidP="004D2B29">
            <w:pPr>
              <w:pStyle w:val="a3"/>
              <w:ind w:left="0"/>
              <w:jc w:val="both"/>
              <w:rPr>
                <w:rFonts w:ascii="Times New Roman" w:hAnsi="Times New Roman" w:cs="Times New Roman"/>
                <w:sz w:val="24"/>
                <w:szCs w:val="24"/>
              </w:rPr>
            </w:pPr>
            <w:r w:rsidRPr="00076B52">
              <w:rPr>
                <w:rFonts w:ascii="Times New Roman" w:hAnsi="Times New Roman" w:cs="Times New Roman"/>
                <w:sz w:val="24"/>
                <w:szCs w:val="24"/>
              </w:rPr>
              <w:t>Депутаты Законодательного      Собрания</w:t>
            </w:r>
          </w:p>
        </w:tc>
      </w:tr>
      <w:tr w:rsidR="004C519F" w:rsidRPr="00076B52" w:rsidTr="004911E4">
        <w:trPr>
          <w:trHeight w:val="1004"/>
        </w:trPr>
        <w:tc>
          <w:tcPr>
            <w:tcW w:w="821" w:type="dxa"/>
            <w:vMerge/>
          </w:tcPr>
          <w:p w:rsidR="004C519F" w:rsidRDefault="004C519F" w:rsidP="004D2B29">
            <w:pPr>
              <w:pStyle w:val="a3"/>
              <w:ind w:left="0"/>
              <w:jc w:val="both"/>
              <w:rPr>
                <w:rFonts w:ascii="Times New Roman" w:hAnsi="Times New Roman" w:cs="Times New Roman"/>
                <w:sz w:val="24"/>
                <w:szCs w:val="24"/>
              </w:rPr>
            </w:pPr>
          </w:p>
        </w:tc>
        <w:tc>
          <w:tcPr>
            <w:tcW w:w="4253" w:type="dxa"/>
            <w:vMerge/>
          </w:tcPr>
          <w:p w:rsidR="004C519F" w:rsidRPr="004F0850" w:rsidRDefault="004C519F" w:rsidP="00820F0D">
            <w:pPr>
              <w:pStyle w:val="ac"/>
              <w:shd w:val="clear" w:color="auto" w:fill="FFFFFF"/>
              <w:jc w:val="both"/>
              <w:textAlignment w:val="top"/>
              <w:rPr>
                <w:b/>
                <w:i/>
                <w:color w:val="303030"/>
              </w:rPr>
            </w:pPr>
          </w:p>
        </w:tc>
        <w:tc>
          <w:tcPr>
            <w:tcW w:w="4678" w:type="dxa"/>
          </w:tcPr>
          <w:p w:rsidR="004C519F" w:rsidRDefault="005B26C7" w:rsidP="004D2B29">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00A20351">
              <w:rPr>
                <w:rFonts w:ascii="Times New Roman" w:hAnsi="Times New Roman" w:cs="Times New Roman"/>
                <w:sz w:val="24"/>
                <w:szCs w:val="24"/>
              </w:rPr>
              <w:t>п</w:t>
            </w:r>
            <w:r w:rsidR="003E5538">
              <w:rPr>
                <w:rFonts w:ascii="Times New Roman" w:hAnsi="Times New Roman" w:cs="Times New Roman"/>
                <w:sz w:val="24"/>
                <w:szCs w:val="24"/>
              </w:rPr>
              <w:t>роведение правительственного часа на тему "Об итогах реализации региональных проектов в рамках национальных проектов в Камчатском крае за 2019 год"</w:t>
            </w:r>
            <w:r>
              <w:rPr>
                <w:rFonts w:ascii="Times New Roman" w:hAnsi="Times New Roman" w:cs="Times New Roman"/>
                <w:sz w:val="24"/>
                <w:szCs w:val="24"/>
              </w:rPr>
              <w:t>;</w:t>
            </w:r>
          </w:p>
        </w:tc>
        <w:tc>
          <w:tcPr>
            <w:tcW w:w="1417" w:type="dxa"/>
          </w:tcPr>
          <w:p w:rsidR="003E5538" w:rsidRDefault="003E5538" w:rsidP="004D2B29">
            <w:pPr>
              <w:pStyle w:val="a3"/>
              <w:ind w:left="0"/>
              <w:jc w:val="center"/>
              <w:rPr>
                <w:rFonts w:ascii="Times New Roman" w:hAnsi="Times New Roman" w:cs="Times New Roman"/>
                <w:sz w:val="24"/>
                <w:szCs w:val="24"/>
              </w:rPr>
            </w:pPr>
            <w:r>
              <w:rPr>
                <w:rFonts w:ascii="Times New Roman" w:hAnsi="Times New Roman" w:cs="Times New Roman"/>
                <w:sz w:val="24"/>
                <w:szCs w:val="24"/>
              </w:rPr>
              <w:t xml:space="preserve">1 </w:t>
            </w:r>
          </w:p>
          <w:p w:rsidR="004C519F" w:rsidRDefault="003E5538" w:rsidP="004D2B29">
            <w:pPr>
              <w:pStyle w:val="a3"/>
              <w:ind w:left="0"/>
              <w:jc w:val="center"/>
              <w:rPr>
                <w:rFonts w:ascii="Times New Roman" w:hAnsi="Times New Roman" w:cs="Times New Roman"/>
                <w:sz w:val="24"/>
                <w:szCs w:val="24"/>
              </w:rPr>
            </w:pPr>
            <w:r>
              <w:rPr>
                <w:rFonts w:ascii="Times New Roman" w:hAnsi="Times New Roman" w:cs="Times New Roman"/>
                <w:sz w:val="24"/>
                <w:szCs w:val="24"/>
              </w:rPr>
              <w:t>квартал</w:t>
            </w:r>
          </w:p>
        </w:tc>
        <w:tc>
          <w:tcPr>
            <w:tcW w:w="3544" w:type="dxa"/>
          </w:tcPr>
          <w:p w:rsidR="004C519F" w:rsidRPr="00076B52" w:rsidRDefault="003E5538" w:rsidP="004D2B29">
            <w:pPr>
              <w:pStyle w:val="a3"/>
              <w:ind w:left="0"/>
              <w:jc w:val="both"/>
              <w:rPr>
                <w:rFonts w:ascii="Times New Roman" w:hAnsi="Times New Roman" w:cs="Times New Roman"/>
                <w:sz w:val="24"/>
                <w:szCs w:val="24"/>
              </w:rPr>
            </w:pPr>
            <w:r w:rsidRPr="00076B52">
              <w:rPr>
                <w:rFonts w:ascii="Times New Roman" w:hAnsi="Times New Roman" w:cs="Times New Roman"/>
                <w:sz w:val="24"/>
                <w:szCs w:val="24"/>
              </w:rPr>
              <w:t>Комитет по бюджетной, налоговой, экономической политике, вопросам собственности и предпринимательства</w:t>
            </w:r>
          </w:p>
        </w:tc>
      </w:tr>
      <w:tr w:rsidR="00A20351" w:rsidRPr="00076B52" w:rsidTr="004911E4">
        <w:trPr>
          <w:trHeight w:val="1004"/>
        </w:trPr>
        <w:tc>
          <w:tcPr>
            <w:tcW w:w="821" w:type="dxa"/>
            <w:vMerge/>
          </w:tcPr>
          <w:p w:rsidR="00A20351" w:rsidRDefault="00A20351" w:rsidP="004D2B29">
            <w:pPr>
              <w:pStyle w:val="a3"/>
              <w:ind w:left="0"/>
              <w:jc w:val="both"/>
              <w:rPr>
                <w:rFonts w:ascii="Times New Roman" w:hAnsi="Times New Roman" w:cs="Times New Roman"/>
                <w:sz w:val="24"/>
                <w:szCs w:val="24"/>
              </w:rPr>
            </w:pPr>
          </w:p>
        </w:tc>
        <w:tc>
          <w:tcPr>
            <w:tcW w:w="4253" w:type="dxa"/>
            <w:vMerge/>
          </w:tcPr>
          <w:p w:rsidR="00A20351" w:rsidRPr="004F0850" w:rsidRDefault="00A20351" w:rsidP="00820F0D">
            <w:pPr>
              <w:pStyle w:val="ac"/>
              <w:shd w:val="clear" w:color="auto" w:fill="FFFFFF"/>
              <w:jc w:val="both"/>
              <w:textAlignment w:val="top"/>
              <w:rPr>
                <w:b/>
                <w:i/>
                <w:color w:val="303030"/>
              </w:rPr>
            </w:pPr>
          </w:p>
        </w:tc>
        <w:tc>
          <w:tcPr>
            <w:tcW w:w="4678" w:type="dxa"/>
          </w:tcPr>
          <w:p w:rsidR="00A20351" w:rsidRDefault="005B26C7" w:rsidP="005F0100">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005F0100">
              <w:rPr>
                <w:rFonts w:ascii="Times New Roman" w:hAnsi="Times New Roman" w:cs="Times New Roman"/>
                <w:sz w:val="24"/>
                <w:szCs w:val="24"/>
              </w:rPr>
              <w:t>з</w:t>
            </w:r>
            <w:r w:rsidR="00A20351">
              <w:rPr>
                <w:rFonts w:ascii="Times New Roman" w:hAnsi="Times New Roman" w:cs="Times New Roman"/>
                <w:sz w:val="24"/>
                <w:szCs w:val="24"/>
              </w:rPr>
              <w:t xml:space="preserve">аседания комитета по вопросу: "О реализации </w:t>
            </w:r>
            <w:r w:rsidR="005F0100">
              <w:rPr>
                <w:rFonts w:ascii="Times New Roman" w:hAnsi="Times New Roman" w:cs="Times New Roman"/>
                <w:sz w:val="24"/>
                <w:szCs w:val="24"/>
              </w:rPr>
              <w:t>региональных составляющих национальных и федеральных проектов в 2020 году"</w:t>
            </w:r>
            <w:r>
              <w:rPr>
                <w:rFonts w:ascii="Times New Roman" w:hAnsi="Times New Roman" w:cs="Times New Roman"/>
                <w:sz w:val="24"/>
                <w:szCs w:val="24"/>
              </w:rPr>
              <w:t>;</w:t>
            </w:r>
          </w:p>
        </w:tc>
        <w:tc>
          <w:tcPr>
            <w:tcW w:w="1417" w:type="dxa"/>
          </w:tcPr>
          <w:p w:rsidR="00A20351" w:rsidRDefault="005F0100" w:rsidP="004D2B29">
            <w:pPr>
              <w:pStyle w:val="a3"/>
              <w:ind w:left="0"/>
              <w:jc w:val="center"/>
              <w:rPr>
                <w:rFonts w:ascii="Times New Roman" w:hAnsi="Times New Roman" w:cs="Times New Roman"/>
                <w:sz w:val="24"/>
                <w:szCs w:val="24"/>
              </w:rPr>
            </w:pPr>
            <w:r>
              <w:rPr>
                <w:rFonts w:ascii="Times New Roman" w:hAnsi="Times New Roman" w:cs="Times New Roman"/>
                <w:sz w:val="24"/>
                <w:szCs w:val="24"/>
              </w:rPr>
              <w:t>3</w:t>
            </w:r>
          </w:p>
          <w:p w:rsidR="005F0100" w:rsidRDefault="005F0100" w:rsidP="004D2B29">
            <w:pPr>
              <w:pStyle w:val="a3"/>
              <w:ind w:left="0"/>
              <w:jc w:val="center"/>
              <w:rPr>
                <w:rFonts w:ascii="Times New Roman" w:hAnsi="Times New Roman" w:cs="Times New Roman"/>
                <w:sz w:val="24"/>
                <w:szCs w:val="24"/>
              </w:rPr>
            </w:pPr>
            <w:r>
              <w:rPr>
                <w:rFonts w:ascii="Times New Roman" w:hAnsi="Times New Roman" w:cs="Times New Roman"/>
                <w:sz w:val="24"/>
                <w:szCs w:val="24"/>
              </w:rPr>
              <w:t>квартал</w:t>
            </w:r>
          </w:p>
        </w:tc>
        <w:tc>
          <w:tcPr>
            <w:tcW w:w="3544" w:type="dxa"/>
          </w:tcPr>
          <w:p w:rsidR="00A20351" w:rsidRPr="00076B52" w:rsidRDefault="005F0100" w:rsidP="004D2B29">
            <w:pPr>
              <w:pStyle w:val="a3"/>
              <w:ind w:left="0"/>
              <w:jc w:val="both"/>
              <w:rPr>
                <w:rFonts w:ascii="Times New Roman" w:hAnsi="Times New Roman" w:cs="Times New Roman"/>
                <w:sz w:val="24"/>
                <w:szCs w:val="24"/>
              </w:rPr>
            </w:pPr>
            <w:r w:rsidRPr="00076B52">
              <w:rPr>
                <w:rFonts w:ascii="Times New Roman" w:hAnsi="Times New Roman" w:cs="Times New Roman"/>
                <w:sz w:val="24"/>
                <w:szCs w:val="24"/>
              </w:rPr>
              <w:t>Комитет по бюджетной, налоговой, экономической политике, вопросам собственности и предпринимательства</w:t>
            </w:r>
          </w:p>
        </w:tc>
      </w:tr>
      <w:tr w:rsidR="00A20351" w:rsidRPr="00076B52" w:rsidTr="004911E4">
        <w:trPr>
          <w:trHeight w:val="1004"/>
        </w:trPr>
        <w:tc>
          <w:tcPr>
            <w:tcW w:w="821" w:type="dxa"/>
            <w:vMerge/>
          </w:tcPr>
          <w:p w:rsidR="00A20351" w:rsidRDefault="00A20351" w:rsidP="004D2B29">
            <w:pPr>
              <w:pStyle w:val="a3"/>
              <w:ind w:left="0"/>
              <w:jc w:val="both"/>
              <w:rPr>
                <w:rFonts w:ascii="Times New Roman" w:hAnsi="Times New Roman" w:cs="Times New Roman"/>
                <w:sz w:val="24"/>
                <w:szCs w:val="24"/>
              </w:rPr>
            </w:pPr>
          </w:p>
        </w:tc>
        <w:tc>
          <w:tcPr>
            <w:tcW w:w="4253" w:type="dxa"/>
            <w:vMerge/>
          </w:tcPr>
          <w:p w:rsidR="00A20351" w:rsidRPr="004F0850" w:rsidRDefault="00A20351" w:rsidP="00820F0D">
            <w:pPr>
              <w:pStyle w:val="ac"/>
              <w:shd w:val="clear" w:color="auto" w:fill="FFFFFF"/>
              <w:jc w:val="both"/>
              <w:textAlignment w:val="top"/>
              <w:rPr>
                <w:b/>
                <w:i/>
                <w:color w:val="303030"/>
              </w:rPr>
            </w:pPr>
          </w:p>
        </w:tc>
        <w:tc>
          <w:tcPr>
            <w:tcW w:w="4678" w:type="dxa"/>
          </w:tcPr>
          <w:p w:rsidR="00A20351" w:rsidRDefault="005B26C7" w:rsidP="004D2B29">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00095EBB">
              <w:rPr>
                <w:rFonts w:ascii="Times New Roman" w:hAnsi="Times New Roman" w:cs="Times New Roman"/>
                <w:sz w:val="24"/>
                <w:szCs w:val="24"/>
              </w:rPr>
              <w:t>п</w:t>
            </w:r>
            <w:r w:rsidR="005F0100">
              <w:rPr>
                <w:rFonts w:ascii="Times New Roman" w:hAnsi="Times New Roman" w:cs="Times New Roman"/>
                <w:sz w:val="24"/>
                <w:szCs w:val="24"/>
              </w:rPr>
              <w:t xml:space="preserve">роведение селекторного совещания с руководителями представительных органов муниципальных образований Камчатского края по вопросу: "О результатах реализации региональных составляющих национального проекта "Малое и среднее предпринимательство" и поддержка </w:t>
            </w:r>
            <w:r w:rsidR="00095EBB">
              <w:rPr>
                <w:rFonts w:ascii="Times New Roman" w:hAnsi="Times New Roman" w:cs="Times New Roman"/>
                <w:sz w:val="24"/>
                <w:szCs w:val="24"/>
              </w:rPr>
              <w:t>предпринимательской инициативы в муниципальных образованиях Камчатского края в 2020 году"</w:t>
            </w:r>
          </w:p>
        </w:tc>
        <w:tc>
          <w:tcPr>
            <w:tcW w:w="1417" w:type="dxa"/>
          </w:tcPr>
          <w:p w:rsidR="00A20351" w:rsidRDefault="00095EBB" w:rsidP="004D2B29">
            <w:pPr>
              <w:pStyle w:val="a3"/>
              <w:ind w:left="0"/>
              <w:jc w:val="center"/>
              <w:rPr>
                <w:rFonts w:ascii="Times New Roman" w:hAnsi="Times New Roman" w:cs="Times New Roman"/>
                <w:sz w:val="24"/>
                <w:szCs w:val="24"/>
              </w:rPr>
            </w:pPr>
            <w:r>
              <w:rPr>
                <w:rFonts w:ascii="Times New Roman" w:hAnsi="Times New Roman" w:cs="Times New Roman"/>
                <w:sz w:val="24"/>
                <w:szCs w:val="24"/>
              </w:rPr>
              <w:t>4</w:t>
            </w:r>
          </w:p>
          <w:p w:rsidR="00095EBB" w:rsidRDefault="00095EBB" w:rsidP="004D2B29">
            <w:pPr>
              <w:pStyle w:val="a3"/>
              <w:ind w:left="0"/>
              <w:jc w:val="center"/>
              <w:rPr>
                <w:rFonts w:ascii="Times New Roman" w:hAnsi="Times New Roman" w:cs="Times New Roman"/>
                <w:sz w:val="24"/>
                <w:szCs w:val="24"/>
              </w:rPr>
            </w:pPr>
            <w:r>
              <w:rPr>
                <w:rFonts w:ascii="Times New Roman" w:hAnsi="Times New Roman" w:cs="Times New Roman"/>
                <w:sz w:val="24"/>
                <w:szCs w:val="24"/>
              </w:rPr>
              <w:t>квартал</w:t>
            </w:r>
          </w:p>
        </w:tc>
        <w:tc>
          <w:tcPr>
            <w:tcW w:w="3544" w:type="dxa"/>
          </w:tcPr>
          <w:p w:rsidR="00A20351" w:rsidRPr="00076B52" w:rsidRDefault="00095EBB" w:rsidP="004D2B29">
            <w:pPr>
              <w:pStyle w:val="a3"/>
              <w:ind w:left="0"/>
              <w:jc w:val="both"/>
              <w:rPr>
                <w:rFonts w:ascii="Times New Roman" w:hAnsi="Times New Roman" w:cs="Times New Roman"/>
                <w:sz w:val="24"/>
                <w:szCs w:val="24"/>
              </w:rPr>
            </w:pPr>
            <w:r w:rsidRPr="00076B52">
              <w:rPr>
                <w:rFonts w:ascii="Times New Roman" w:hAnsi="Times New Roman" w:cs="Times New Roman"/>
                <w:sz w:val="24"/>
                <w:szCs w:val="24"/>
              </w:rPr>
              <w:t>Комитет по бюджетной, налоговой, экономической политике, вопросам собственности и предпринимательства</w:t>
            </w:r>
          </w:p>
        </w:tc>
      </w:tr>
      <w:tr w:rsidR="004B3B15" w:rsidRPr="00076B52" w:rsidTr="004B3B15">
        <w:trPr>
          <w:trHeight w:val="1463"/>
        </w:trPr>
        <w:tc>
          <w:tcPr>
            <w:tcW w:w="821" w:type="dxa"/>
            <w:vMerge/>
          </w:tcPr>
          <w:p w:rsidR="004B3B15" w:rsidRDefault="004B3B15" w:rsidP="004D2B29">
            <w:pPr>
              <w:pStyle w:val="a3"/>
              <w:ind w:left="0"/>
              <w:jc w:val="both"/>
              <w:rPr>
                <w:rFonts w:ascii="Times New Roman" w:hAnsi="Times New Roman" w:cs="Times New Roman"/>
                <w:sz w:val="24"/>
                <w:szCs w:val="24"/>
              </w:rPr>
            </w:pPr>
          </w:p>
        </w:tc>
        <w:tc>
          <w:tcPr>
            <w:tcW w:w="4253" w:type="dxa"/>
            <w:vMerge/>
          </w:tcPr>
          <w:p w:rsidR="004B3B15" w:rsidRPr="004F0850" w:rsidRDefault="004B3B15" w:rsidP="004D2B29">
            <w:pPr>
              <w:pStyle w:val="ac"/>
              <w:shd w:val="clear" w:color="auto" w:fill="FFFFFF"/>
              <w:jc w:val="both"/>
              <w:textAlignment w:val="top"/>
              <w:rPr>
                <w:b/>
                <w:i/>
                <w:color w:val="303030"/>
              </w:rPr>
            </w:pPr>
          </w:p>
        </w:tc>
        <w:tc>
          <w:tcPr>
            <w:tcW w:w="4678" w:type="dxa"/>
          </w:tcPr>
          <w:p w:rsidR="004B3B15" w:rsidRPr="004911E4" w:rsidRDefault="004B3B15" w:rsidP="003E5538">
            <w:pPr>
              <w:autoSpaceDE w:val="0"/>
              <w:autoSpaceDN w:val="0"/>
              <w:adjustRightInd w:val="0"/>
              <w:jc w:val="both"/>
              <w:rPr>
                <w:rFonts w:ascii="Times New Roman" w:hAnsi="Times New Roman" w:cs="Times New Roman"/>
                <w:sz w:val="24"/>
                <w:szCs w:val="24"/>
              </w:rPr>
            </w:pPr>
            <w:r w:rsidRPr="004911E4">
              <w:rPr>
                <w:rFonts w:ascii="Times New Roman" w:hAnsi="Times New Roman" w:cs="Times New Roman"/>
                <w:sz w:val="24"/>
                <w:szCs w:val="24"/>
              </w:rPr>
              <w:t xml:space="preserve">Взаимодействие с </w:t>
            </w:r>
            <w:r>
              <w:rPr>
                <w:rFonts w:ascii="Times New Roman" w:hAnsi="Times New Roman" w:cs="Times New Roman"/>
                <w:sz w:val="24"/>
                <w:szCs w:val="24"/>
              </w:rPr>
              <w:t>институтами гражданского общества</w:t>
            </w:r>
            <w:r w:rsidRPr="004911E4">
              <w:rPr>
                <w:rFonts w:ascii="Times New Roman" w:hAnsi="Times New Roman" w:cs="Times New Roman"/>
                <w:sz w:val="24"/>
                <w:szCs w:val="24"/>
              </w:rPr>
              <w:t xml:space="preserve"> в целях обеспечения контроля за реализацией региональных </w:t>
            </w:r>
            <w:r>
              <w:rPr>
                <w:rFonts w:ascii="Times New Roman" w:hAnsi="Times New Roman" w:cs="Times New Roman"/>
                <w:sz w:val="24"/>
                <w:szCs w:val="24"/>
              </w:rPr>
              <w:t xml:space="preserve">проектов в рамках </w:t>
            </w:r>
            <w:r w:rsidRPr="004911E4">
              <w:rPr>
                <w:rFonts w:ascii="Times New Roman" w:hAnsi="Times New Roman" w:cs="Times New Roman"/>
                <w:sz w:val="24"/>
                <w:szCs w:val="24"/>
              </w:rPr>
              <w:t>национальных проектов в Камчатском крае</w:t>
            </w:r>
            <w:r>
              <w:rPr>
                <w:rFonts w:ascii="Times New Roman" w:hAnsi="Times New Roman" w:cs="Times New Roman"/>
                <w:sz w:val="24"/>
                <w:szCs w:val="24"/>
              </w:rPr>
              <w:t>, в том числе:</w:t>
            </w:r>
          </w:p>
        </w:tc>
        <w:tc>
          <w:tcPr>
            <w:tcW w:w="1417" w:type="dxa"/>
          </w:tcPr>
          <w:p w:rsidR="004B3B15" w:rsidRDefault="004B3B15" w:rsidP="004D2B29">
            <w:pPr>
              <w:pStyle w:val="a3"/>
              <w:ind w:left="0"/>
              <w:jc w:val="center"/>
              <w:rPr>
                <w:rFonts w:ascii="Times New Roman" w:hAnsi="Times New Roman" w:cs="Times New Roman"/>
                <w:sz w:val="24"/>
                <w:szCs w:val="24"/>
              </w:rPr>
            </w:pPr>
            <w:r>
              <w:rPr>
                <w:rFonts w:ascii="Times New Roman" w:hAnsi="Times New Roman" w:cs="Times New Roman"/>
                <w:sz w:val="24"/>
                <w:szCs w:val="24"/>
              </w:rPr>
              <w:t xml:space="preserve">в течение года </w:t>
            </w:r>
          </w:p>
        </w:tc>
        <w:tc>
          <w:tcPr>
            <w:tcW w:w="3544" w:type="dxa"/>
          </w:tcPr>
          <w:p w:rsidR="004B3B15" w:rsidRPr="00076B52" w:rsidRDefault="004B3B15" w:rsidP="004D2B29">
            <w:pPr>
              <w:pStyle w:val="a3"/>
              <w:ind w:left="0"/>
              <w:jc w:val="both"/>
              <w:rPr>
                <w:rFonts w:ascii="Times New Roman" w:hAnsi="Times New Roman" w:cs="Times New Roman"/>
                <w:sz w:val="24"/>
                <w:szCs w:val="24"/>
              </w:rPr>
            </w:pPr>
            <w:r w:rsidRPr="00076B52">
              <w:rPr>
                <w:rFonts w:ascii="Times New Roman" w:hAnsi="Times New Roman" w:cs="Times New Roman"/>
                <w:sz w:val="24"/>
                <w:szCs w:val="24"/>
              </w:rPr>
              <w:t>Депутаты Законодательного      Собрания</w:t>
            </w:r>
          </w:p>
        </w:tc>
      </w:tr>
      <w:tr w:rsidR="00A20351" w:rsidRPr="00076B52" w:rsidTr="00B11BB8">
        <w:trPr>
          <w:trHeight w:val="1171"/>
        </w:trPr>
        <w:tc>
          <w:tcPr>
            <w:tcW w:w="821" w:type="dxa"/>
            <w:vMerge/>
          </w:tcPr>
          <w:p w:rsidR="00A20351" w:rsidRDefault="00A20351" w:rsidP="004D2B29">
            <w:pPr>
              <w:pStyle w:val="a3"/>
              <w:ind w:left="0"/>
              <w:jc w:val="both"/>
              <w:rPr>
                <w:rFonts w:ascii="Times New Roman" w:hAnsi="Times New Roman" w:cs="Times New Roman"/>
                <w:sz w:val="24"/>
                <w:szCs w:val="24"/>
              </w:rPr>
            </w:pPr>
          </w:p>
        </w:tc>
        <w:tc>
          <w:tcPr>
            <w:tcW w:w="4253" w:type="dxa"/>
            <w:vMerge/>
          </w:tcPr>
          <w:p w:rsidR="00A20351" w:rsidRPr="004F0850" w:rsidRDefault="00A20351" w:rsidP="004D2B29">
            <w:pPr>
              <w:pStyle w:val="ac"/>
              <w:shd w:val="clear" w:color="auto" w:fill="FFFFFF"/>
              <w:jc w:val="both"/>
              <w:textAlignment w:val="top"/>
              <w:rPr>
                <w:b/>
                <w:i/>
                <w:color w:val="303030"/>
              </w:rPr>
            </w:pPr>
          </w:p>
        </w:tc>
        <w:tc>
          <w:tcPr>
            <w:tcW w:w="4678" w:type="dxa"/>
          </w:tcPr>
          <w:p w:rsidR="00A20351" w:rsidRPr="004911E4" w:rsidRDefault="005B26C7" w:rsidP="007F307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00A20351">
              <w:rPr>
                <w:rFonts w:ascii="Times New Roman" w:hAnsi="Times New Roman" w:cs="Times New Roman"/>
                <w:sz w:val="24"/>
                <w:szCs w:val="24"/>
              </w:rPr>
              <w:t>проведение дискуссионной площадки в Дальневосточном филиале Академии внешней торговли "Проблемы реализации национальных проектов в Камчатском крае"</w:t>
            </w:r>
          </w:p>
        </w:tc>
        <w:tc>
          <w:tcPr>
            <w:tcW w:w="1417" w:type="dxa"/>
          </w:tcPr>
          <w:p w:rsidR="00A20351" w:rsidRDefault="00A20351" w:rsidP="004D2B2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p w:rsidR="00A20351" w:rsidRDefault="00A20351" w:rsidP="004D2B29">
            <w:pPr>
              <w:pStyle w:val="a3"/>
              <w:ind w:left="0"/>
              <w:jc w:val="center"/>
              <w:rPr>
                <w:rFonts w:ascii="Times New Roman" w:hAnsi="Times New Roman" w:cs="Times New Roman"/>
                <w:sz w:val="24"/>
                <w:szCs w:val="24"/>
              </w:rPr>
            </w:pPr>
            <w:r>
              <w:rPr>
                <w:rFonts w:ascii="Times New Roman" w:hAnsi="Times New Roman" w:cs="Times New Roman"/>
                <w:sz w:val="24"/>
                <w:szCs w:val="24"/>
              </w:rPr>
              <w:t>квартал</w:t>
            </w:r>
          </w:p>
        </w:tc>
        <w:tc>
          <w:tcPr>
            <w:tcW w:w="3544" w:type="dxa"/>
          </w:tcPr>
          <w:p w:rsidR="00A20351" w:rsidRPr="00076B52" w:rsidRDefault="00A20351" w:rsidP="004D2B29">
            <w:pPr>
              <w:pStyle w:val="a3"/>
              <w:ind w:left="0"/>
              <w:jc w:val="both"/>
              <w:rPr>
                <w:rFonts w:ascii="Times New Roman" w:hAnsi="Times New Roman" w:cs="Times New Roman"/>
                <w:sz w:val="24"/>
                <w:szCs w:val="24"/>
              </w:rPr>
            </w:pPr>
            <w:r w:rsidRPr="00076B52">
              <w:rPr>
                <w:rFonts w:ascii="Times New Roman" w:hAnsi="Times New Roman" w:cs="Times New Roman"/>
                <w:sz w:val="24"/>
                <w:szCs w:val="24"/>
              </w:rPr>
              <w:t>Комитет по бюджетной, налоговой, экономической политике, вопросам собственности и предпринимательства</w:t>
            </w:r>
          </w:p>
        </w:tc>
      </w:tr>
      <w:tr w:rsidR="00820F0D" w:rsidRPr="00076B52" w:rsidTr="00B52B73">
        <w:trPr>
          <w:trHeight w:val="822"/>
        </w:trPr>
        <w:tc>
          <w:tcPr>
            <w:tcW w:w="821" w:type="dxa"/>
            <w:vMerge/>
          </w:tcPr>
          <w:p w:rsidR="00820F0D" w:rsidRDefault="00820F0D" w:rsidP="00820F0D">
            <w:pPr>
              <w:pStyle w:val="a3"/>
              <w:ind w:left="0"/>
              <w:jc w:val="both"/>
              <w:rPr>
                <w:rFonts w:ascii="Times New Roman" w:hAnsi="Times New Roman" w:cs="Times New Roman"/>
                <w:sz w:val="24"/>
                <w:szCs w:val="24"/>
              </w:rPr>
            </w:pPr>
          </w:p>
        </w:tc>
        <w:tc>
          <w:tcPr>
            <w:tcW w:w="4253" w:type="dxa"/>
            <w:vMerge/>
          </w:tcPr>
          <w:p w:rsidR="00820F0D" w:rsidRPr="004F0850" w:rsidRDefault="00820F0D" w:rsidP="00820F0D">
            <w:pPr>
              <w:pStyle w:val="ac"/>
              <w:shd w:val="clear" w:color="auto" w:fill="FFFFFF"/>
              <w:jc w:val="both"/>
              <w:textAlignment w:val="top"/>
              <w:rPr>
                <w:b/>
                <w:i/>
                <w:color w:val="303030"/>
              </w:rPr>
            </w:pPr>
          </w:p>
        </w:tc>
        <w:tc>
          <w:tcPr>
            <w:tcW w:w="4678" w:type="dxa"/>
          </w:tcPr>
          <w:p w:rsidR="00820F0D" w:rsidRPr="00076B52" w:rsidRDefault="00820F0D" w:rsidP="001514C0">
            <w:pPr>
              <w:jc w:val="both"/>
              <w:rPr>
                <w:rFonts w:ascii="Times New Roman" w:eastAsia="Calibri" w:hAnsi="Times New Roman" w:cs="Times New Roman"/>
                <w:sz w:val="24"/>
                <w:szCs w:val="24"/>
              </w:rPr>
            </w:pPr>
            <w:r>
              <w:rPr>
                <w:rFonts w:ascii="Times New Roman" w:eastAsia="Calibri" w:hAnsi="Times New Roman" w:cs="Times New Roman"/>
                <w:sz w:val="24"/>
                <w:szCs w:val="24"/>
              </w:rPr>
              <w:t>Работа в избирательных округах. Прием граждан в общественных приемных избирательных округов</w:t>
            </w:r>
          </w:p>
        </w:tc>
        <w:tc>
          <w:tcPr>
            <w:tcW w:w="1417" w:type="dxa"/>
          </w:tcPr>
          <w:p w:rsidR="00820F0D" w:rsidRDefault="00820F0D" w:rsidP="00820F0D">
            <w:pPr>
              <w:pStyle w:val="a3"/>
              <w:ind w:left="0"/>
              <w:jc w:val="center"/>
              <w:rPr>
                <w:rFonts w:ascii="Times New Roman" w:hAnsi="Times New Roman" w:cs="Times New Roman"/>
                <w:sz w:val="24"/>
                <w:szCs w:val="24"/>
              </w:rPr>
            </w:pPr>
            <w:r>
              <w:rPr>
                <w:rFonts w:ascii="Times New Roman" w:hAnsi="Times New Roman" w:cs="Times New Roman"/>
                <w:sz w:val="24"/>
                <w:szCs w:val="24"/>
              </w:rPr>
              <w:t xml:space="preserve">в течение </w:t>
            </w:r>
          </w:p>
          <w:p w:rsidR="00820F0D" w:rsidRPr="00076B52" w:rsidRDefault="00820F0D" w:rsidP="00820F0D">
            <w:pPr>
              <w:pStyle w:val="a3"/>
              <w:ind w:left="0"/>
              <w:jc w:val="center"/>
              <w:rPr>
                <w:rFonts w:ascii="Times New Roman" w:hAnsi="Times New Roman" w:cs="Times New Roman"/>
                <w:sz w:val="24"/>
                <w:szCs w:val="24"/>
              </w:rPr>
            </w:pPr>
            <w:r>
              <w:rPr>
                <w:rFonts w:ascii="Times New Roman" w:hAnsi="Times New Roman" w:cs="Times New Roman"/>
                <w:sz w:val="24"/>
                <w:szCs w:val="24"/>
              </w:rPr>
              <w:t>года</w:t>
            </w:r>
          </w:p>
        </w:tc>
        <w:tc>
          <w:tcPr>
            <w:tcW w:w="3544" w:type="dxa"/>
          </w:tcPr>
          <w:p w:rsidR="00820F0D" w:rsidRPr="00076B52" w:rsidRDefault="00820F0D" w:rsidP="00820F0D">
            <w:pPr>
              <w:pStyle w:val="a3"/>
              <w:ind w:left="0"/>
              <w:jc w:val="both"/>
              <w:rPr>
                <w:rFonts w:ascii="Times New Roman" w:hAnsi="Times New Roman" w:cs="Times New Roman"/>
                <w:sz w:val="24"/>
                <w:szCs w:val="24"/>
              </w:rPr>
            </w:pPr>
            <w:r w:rsidRPr="00076B52">
              <w:rPr>
                <w:rFonts w:ascii="Times New Roman" w:hAnsi="Times New Roman" w:cs="Times New Roman"/>
                <w:sz w:val="24"/>
                <w:szCs w:val="24"/>
              </w:rPr>
              <w:t>Депутаты Законодательного      Собрания</w:t>
            </w:r>
          </w:p>
        </w:tc>
      </w:tr>
      <w:tr w:rsidR="004B3B15" w:rsidRPr="00076B52" w:rsidTr="00881C8A">
        <w:trPr>
          <w:trHeight w:val="713"/>
        </w:trPr>
        <w:tc>
          <w:tcPr>
            <w:tcW w:w="821" w:type="dxa"/>
          </w:tcPr>
          <w:p w:rsidR="004B3B15" w:rsidRDefault="004B3B15" w:rsidP="00820F0D">
            <w:pPr>
              <w:pStyle w:val="a3"/>
              <w:ind w:left="0"/>
              <w:jc w:val="both"/>
              <w:rPr>
                <w:rFonts w:ascii="Times New Roman" w:hAnsi="Times New Roman" w:cs="Times New Roman"/>
                <w:sz w:val="24"/>
                <w:szCs w:val="24"/>
              </w:rPr>
            </w:pPr>
            <w:r>
              <w:rPr>
                <w:rFonts w:ascii="Times New Roman" w:hAnsi="Times New Roman" w:cs="Times New Roman"/>
                <w:sz w:val="24"/>
                <w:szCs w:val="24"/>
              </w:rPr>
              <w:t>2</w:t>
            </w:r>
          </w:p>
        </w:tc>
        <w:tc>
          <w:tcPr>
            <w:tcW w:w="4253" w:type="dxa"/>
          </w:tcPr>
          <w:p w:rsidR="004B3B15" w:rsidRPr="007F3075" w:rsidRDefault="004B3B15" w:rsidP="004B3B15">
            <w:pPr>
              <w:jc w:val="both"/>
              <w:textAlignment w:val="top"/>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В</w:t>
            </w:r>
            <w:r w:rsidRPr="00747558">
              <w:rPr>
                <w:rFonts w:ascii="Times New Roman" w:eastAsia="Times New Roman" w:hAnsi="Times New Roman" w:cs="Times New Roman"/>
                <w:i/>
                <w:sz w:val="24"/>
                <w:szCs w:val="24"/>
                <w:lang w:eastAsia="ru-RU"/>
              </w:rPr>
              <w:t xml:space="preserve">месте с тем, учитывая, что предложенные новации касаются существенных изменений политической системы, деятельности исполнительной, законодательной, судебной власти, считаю необходимым провести голосование граждан страны по всему пакету предложенных поправок в Конституции Российской Федерации. И только по его результатам принимать </w:t>
            </w:r>
            <w:r w:rsidRPr="007F3075">
              <w:rPr>
                <w:rFonts w:ascii="Times New Roman" w:eastAsia="Times New Roman" w:hAnsi="Times New Roman" w:cs="Times New Roman"/>
                <w:i/>
                <w:sz w:val="24"/>
                <w:szCs w:val="24"/>
                <w:lang w:eastAsia="ru-RU"/>
              </w:rPr>
              <w:t>окончательное решение.</w:t>
            </w:r>
          </w:p>
          <w:p w:rsidR="004B3B15" w:rsidRPr="00A45687" w:rsidRDefault="004B3B15" w:rsidP="004B3B15">
            <w:pPr>
              <w:pStyle w:val="ac"/>
              <w:shd w:val="clear" w:color="auto" w:fill="FFFFFF"/>
              <w:jc w:val="both"/>
              <w:textAlignment w:val="top"/>
              <w:rPr>
                <w:i/>
              </w:rPr>
            </w:pPr>
            <w:r w:rsidRPr="007F3075">
              <w:rPr>
                <w:i/>
              </w:rPr>
              <w:t>Мнение людей, наших граждан, народа как носителя суверенитета и главного источника власти должно быть определяющим."</w:t>
            </w:r>
          </w:p>
        </w:tc>
        <w:tc>
          <w:tcPr>
            <w:tcW w:w="4678" w:type="dxa"/>
          </w:tcPr>
          <w:p w:rsidR="004B3B15" w:rsidRPr="00A45687" w:rsidRDefault="004B3B15" w:rsidP="002E1324">
            <w:pPr>
              <w:pStyle w:val="ae"/>
              <w:jc w:val="both"/>
              <w:rPr>
                <w:rFonts w:ascii="Times New Roman" w:hAnsi="Times New Roman" w:cs="Times New Roman"/>
              </w:rPr>
            </w:pPr>
            <w:r>
              <w:rPr>
                <w:rFonts w:ascii="Times New Roman" w:hAnsi="Times New Roman" w:cs="Times New Roman"/>
              </w:rPr>
              <w:t xml:space="preserve">- проведение общественных обсуждений проекта </w:t>
            </w:r>
            <w:r w:rsidR="002E1324">
              <w:rPr>
                <w:rFonts w:ascii="Times New Roman" w:hAnsi="Times New Roman" w:cs="Times New Roman"/>
              </w:rPr>
              <w:t>з</w:t>
            </w:r>
            <w:r>
              <w:rPr>
                <w:rFonts w:ascii="Times New Roman" w:hAnsi="Times New Roman" w:cs="Times New Roman"/>
              </w:rPr>
              <w:t>акона</w:t>
            </w:r>
            <w:r w:rsidR="002E1324">
              <w:rPr>
                <w:rFonts w:ascii="Times New Roman" w:hAnsi="Times New Roman" w:cs="Times New Roman"/>
              </w:rPr>
              <w:t xml:space="preserve"> Российской Федерации о поправке к Конституции Российской Федерации</w:t>
            </w:r>
            <w:r>
              <w:rPr>
                <w:rFonts w:ascii="Times New Roman" w:hAnsi="Times New Roman" w:cs="Times New Roman"/>
              </w:rPr>
              <w:t xml:space="preserve"> "О совершенствовании регулирования отдельных вопросов организации публичной власти"</w:t>
            </w:r>
          </w:p>
        </w:tc>
        <w:tc>
          <w:tcPr>
            <w:tcW w:w="1417" w:type="dxa"/>
          </w:tcPr>
          <w:p w:rsidR="004B3B15" w:rsidRDefault="004B3B15" w:rsidP="00820F0D">
            <w:pPr>
              <w:pStyle w:val="a3"/>
              <w:ind w:left="0"/>
              <w:jc w:val="center"/>
              <w:rPr>
                <w:rFonts w:ascii="Times New Roman" w:hAnsi="Times New Roman" w:cs="Times New Roman"/>
                <w:sz w:val="24"/>
                <w:szCs w:val="24"/>
              </w:rPr>
            </w:pPr>
            <w:r>
              <w:rPr>
                <w:rFonts w:ascii="Times New Roman" w:hAnsi="Times New Roman" w:cs="Times New Roman"/>
                <w:sz w:val="24"/>
                <w:szCs w:val="24"/>
              </w:rPr>
              <w:t>1</w:t>
            </w:r>
          </w:p>
          <w:p w:rsidR="004B3B15" w:rsidRDefault="004B3B15" w:rsidP="00820F0D">
            <w:pPr>
              <w:pStyle w:val="a3"/>
              <w:ind w:left="0"/>
              <w:jc w:val="center"/>
              <w:rPr>
                <w:rFonts w:ascii="Times New Roman" w:hAnsi="Times New Roman" w:cs="Times New Roman"/>
                <w:sz w:val="24"/>
                <w:szCs w:val="24"/>
              </w:rPr>
            </w:pPr>
            <w:r>
              <w:rPr>
                <w:rFonts w:ascii="Times New Roman" w:hAnsi="Times New Roman" w:cs="Times New Roman"/>
                <w:sz w:val="24"/>
                <w:szCs w:val="24"/>
              </w:rPr>
              <w:t>квартал</w:t>
            </w:r>
          </w:p>
        </w:tc>
        <w:tc>
          <w:tcPr>
            <w:tcW w:w="3544" w:type="dxa"/>
          </w:tcPr>
          <w:p w:rsidR="004B3B15" w:rsidRPr="00076B52" w:rsidRDefault="004B3B15" w:rsidP="00820F0D">
            <w:pPr>
              <w:pStyle w:val="a3"/>
              <w:ind w:left="0"/>
              <w:jc w:val="both"/>
              <w:rPr>
                <w:rFonts w:ascii="Times New Roman" w:hAnsi="Times New Roman" w:cs="Times New Roman"/>
                <w:sz w:val="24"/>
                <w:szCs w:val="24"/>
              </w:rPr>
            </w:pPr>
            <w:r w:rsidRPr="00076B52">
              <w:rPr>
                <w:rFonts w:ascii="Times New Roman" w:hAnsi="Times New Roman" w:cs="Times New Roman"/>
                <w:sz w:val="24"/>
                <w:szCs w:val="24"/>
              </w:rPr>
              <w:t>Депутаты Законодательного      Собрания</w:t>
            </w:r>
          </w:p>
        </w:tc>
      </w:tr>
      <w:tr w:rsidR="00BA1F9E" w:rsidRPr="00076B52" w:rsidTr="00881C8A">
        <w:trPr>
          <w:trHeight w:val="713"/>
        </w:trPr>
        <w:tc>
          <w:tcPr>
            <w:tcW w:w="821" w:type="dxa"/>
            <w:vMerge w:val="restart"/>
          </w:tcPr>
          <w:p w:rsidR="00BA1F9E" w:rsidRDefault="004B3B15" w:rsidP="00820F0D">
            <w:pPr>
              <w:pStyle w:val="a3"/>
              <w:ind w:left="0"/>
              <w:jc w:val="both"/>
              <w:rPr>
                <w:rFonts w:ascii="Times New Roman" w:hAnsi="Times New Roman" w:cs="Times New Roman"/>
                <w:sz w:val="24"/>
                <w:szCs w:val="24"/>
              </w:rPr>
            </w:pPr>
            <w:r>
              <w:rPr>
                <w:rFonts w:ascii="Times New Roman" w:hAnsi="Times New Roman" w:cs="Times New Roman"/>
                <w:sz w:val="24"/>
                <w:szCs w:val="24"/>
              </w:rPr>
              <w:t>3</w:t>
            </w:r>
          </w:p>
        </w:tc>
        <w:tc>
          <w:tcPr>
            <w:tcW w:w="4253" w:type="dxa"/>
            <w:vMerge w:val="restart"/>
          </w:tcPr>
          <w:p w:rsidR="00BA1F9E" w:rsidRPr="00A45687" w:rsidRDefault="00BA1F9E" w:rsidP="00A45687">
            <w:pPr>
              <w:pStyle w:val="ac"/>
              <w:shd w:val="clear" w:color="auto" w:fill="FFFFFF"/>
              <w:jc w:val="both"/>
              <w:textAlignment w:val="top"/>
              <w:rPr>
                <w:b/>
                <w:i/>
                <w:color w:val="303030"/>
              </w:rPr>
            </w:pPr>
            <w:r w:rsidRPr="00A45687">
              <w:rPr>
                <w:i/>
              </w:rPr>
              <w:t>"Чтобы организовать бесплатное горячее и, подчеркну, здоровое питание, предлагаю направить средства из трёх источников: федерального, регионального и местного. Нужно создать в школах и необходимую инфраструктуру, оборудовать столовые и буфеты, наладить систему снабжения, и, безусловно, качественными продуктами."</w:t>
            </w:r>
          </w:p>
        </w:tc>
        <w:tc>
          <w:tcPr>
            <w:tcW w:w="4678" w:type="dxa"/>
          </w:tcPr>
          <w:p w:rsidR="00BA1F9E" w:rsidRPr="00A45687" w:rsidRDefault="00BA1F9E" w:rsidP="00A45687">
            <w:pPr>
              <w:pStyle w:val="ae"/>
              <w:jc w:val="both"/>
              <w:rPr>
                <w:rFonts w:ascii="Times New Roman" w:hAnsi="Times New Roman" w:cs="Times New Roman"/>
              </w:rPr>
            </w:pPr>
            <w:r w:rsidRPr="00A45687">
              <w:rPr>
                <w:rFonts w:ascii="Times New Roman" w:hAnsi="Times New Roman" w:cs="Times New Roman"/>
              </w:rPr>
              <w:t xml:space="preserve">Участие в рабочем совещании, проводимом посредством видеоконференц-связи по вопросу: </w:t>
            </w:r>
            <w:r>
              <w:rPr>
                <w:rFonts w:ascii="Times New Roman" w:hAnsi="Times New Roman" w:cs="Times New Roman"/>
              </w:rPr>
              <w:t>"</w:t>
            </w:r>
            <w:r w:rsidRPr="00A45687">
              <w:rPr>
                <w:rFonts w:ascii="Times New Roman" w:hAnsi="Times New Roman" w:cs="Times New Roman"/>
              </w:rPr>
              <w:t>Реализация Послания Президента в части обеспечения бесплатным горячим питанием всех учеников начальной школы с первого по четвертый класс (проект Федерального закона "797249-7 "О внесении изменений в Федерльный закон "О качестве и безопасности пищевых продуктов" и статью 37 Федерального закона "Об образовании в Российской Федерации" в части совершенствования правого регулирования вопросов обеспечения качества пищевой продукции", проведение регионом мероприятий, в том числе по созданию необходимых условий и подготовке материально-технической базы по обеспечению всех обучающихся нач</w:t>
            </w:r>
            <w:r w:rsidR="00881C8A">
              <w:rPr>
                <w:rFonts w:ascii="Times New Roman" w:hAnsi="Times New Roman" w:cs="Times New Roman"/>
              </w:rPr>
              <w:t>альной школы горячим питанием)</w:t>
            </w:r>
          </w:p>
        </w:tc>
        <w:tc>
          <w:tcPr>
            <w:tcW w:w="1417" w:type="dxa"/>
          </w:tcPr>
          <w:p w:rsidR="00BA1F9E" w:rsidRDefault="00BA1F9E" w:rsidP="00820F0D">
            <w:pPr>
              <w:pStyle w:val="a3"/>
              <w:ind w:left="0"/>
              <w:jc w:val="center"/>
              <w:rPr>
                <w:rFonts w:ascii="Times New Roman" w:hAnsi="Times New Roman" w:cs="Times New Roman"/>
                <w:sz w:val="24"/>
                <w:szCs w:val="24"/>
              </w:rPr>
            </w:pPr>
            <w:r>
              <w:rPr>
                <w:rFonts w:ascii="Times New Roman" w:hAnsi="Times New Roman" w:cs="Times New Roman"/>
                <w:sz w:val="24"/>
                <w:szCs w:val="24"/>
              </w:rPr>
              <w:t>1</w:t>
            </w:r>
          </w:p>
          <w:p w:rsidR="00BA1F9E" w:rsidRPr="00076B52" w:rsidRDefault="00BA1F9E" w:rsidP="00820F0D">
            <w:pPr>
              <w:pStyle w:val="a3"/>
              <w:ind w:left="0"/>
              <w:jc w:val="center"/>
              <w:rPr>
                <w:rFonts w:ascii="Times New Roman" w:hAnsi="Times New Roman" w:cs="Times New Roman"/>
                <w:sz w:val="24"/>
                <w:szCs w:val="24"/>
              </w:rPr>
            </w:pPr>
            <w:r>
              <w:rPr>
                <w:rFonts w:ascii="Times New Roman" w:hAnsi="Times New Roman" w:cs="Times New Roman"/>
                <w:sz w:val="24"/>
                <w:szCs w:val="24"/>
              </w:rPr>
              <w:t>квартал</w:t>
            </w:r>
          </w:p>
        </w:tc>
        <w:tc>
          <w:tcPr>
            <w:tcW w:w="3544" w:type="dxa"/>
          </w:tcPr>
          <w:p w:rsidR="00BA1F9E" w:rsidRPr="00076B52" w:rsidRDefault="00BA1F9E" w:rsidP="00820F0D">
            <w:pPr>
              <w:pStyle w:val="a3"/>
              <w:ind w:left="0"/>
              <w:jc w:val="both"/>
              <w:rPr>
                <w:rFonts w:ascii="Times New Roman" w:hAnsi="Times New Roman" w:cs="Times New Roman"/>
                <w:sz w:val="24"/>
                <w:szCs w:val="24"/>
              </w:rPr>
            </w:pPr>
            <w:r w:rsidRPr="00076B52">
              <w:rPr>
                <w:rFonts w:ascii="Times New Roman" w:hAnsi="Times New Roman" w:cs="Times New Roman"/>
                <w:sz w:val="24"/>
                <w:szCs w:val="24"/>
              </w:rPr>
              <w:t>Комитет по социальной политике</w:t>
            </w:r>
          </w:p>
        </w:tc>
      </w:tr>
      <w:tr w:rsidR="00BA1F9E" w:rsidRPr="00076B52" w:rsidTr="009C000E">
        <w:trPr>
          <w:trHeight w:val="1331"/>
        </w:trPr>
        <w:tc>
          <w:tcPr>
            <w:tcW w:w="821" w:type="dxa"/>
            <w:vMerge/>
          </w:tcPr>
          <w:p w:rsidR="00BA1F9E" w:rsidRDefault="00BA1F9E" w:rsidP="00820F0D">
            <w:pPr>
              <w:pStyle w:val="a3"/>
              <w:ind w:left="0"/>
              <w:jc w:val="both"/>
              <w:rPr>
                <w:rFonts w:ascii="Times New Roman" w:hAnsi="Times New Roman" w:cs="Times New Roman"/>
                <w:sz w:val="24"/>
                <w:szCs w:val="24"/>
              </w:rPr>
            </w:pPr>
          </w:p>
        </w:tc>
        <w:tc>
          <w:tcPr>
            <w:tcW w:w="4253" w:type="dxa"/>
            <w:vMerge/>
          </w:tcPr>
          <w:p w:rsidR="00BA1F9E" w:rsidRPr="00A45687" w:rsidRDefault="00BA1F9E" w:rsidP="00A45687">
            <w:pPr>
              <w:pStyle w:val="ac"/>
              <w:shd w:val="clear" w:color="auto" w:fill="FFFFFF"/>
              <w:jc w:val="both"/>
              <w:textAlignment w:val="top"/>
              <w:rPr>
                <w:i/>
              </w:rPr>
            </w:pPr>
          </w:p>
        </w:tc>
        <w:tc>
          <w:tcPr>
            <w:tcW w:w="4678" w:type="dxa"/>
          </w:tcPr>
          <w:p w:rsidR="00BA1F9E" w:rsidRPr="00A45687" w:rsidRDefault="002E1324" w:rsidP="00A45687">
            <w:pPr>
              <w:pStyle w:val="ae"/>
              <w:jc w:val="both"/>
              <w:rPr>
                <w:rFonts w:ascii="Times New Roman" w:hAnsi="Times New Roman" w:cs="Times New Roman"/>
              </w:rPr>
            </w:pPr>
            <w:r>
              <w:rPr>
                <w:rFonts w:ascii="Times New Roman" w:hAnsi="Times New Roman" w:cs="Times New Roman"/>
              </w:rPr>
              <w:t>Заседание комитета по вопросу</w:t>
            </w:r>
            <w:r w:rsidR="00BA1F9E">
              <w:rPr>
                <w:rFonts w:ascii="Times New Roman" w:hAnsi="Times New Roman" w:cs="Times New Roman"/>
              </w:rPr>
              <w:t xml:space="preserve"> "Анализ технической готовности </w:t>
            </w:r>
            <w:r w:rsidR="00112783">
              <w:rPr>
                <w:rFonts w:ascii="Times New Roman" w:hAnsi="Times New Roman" w:cs="Times New Roman"/>
              </w:rPr>
              <w:t>школ к предоставлению бесплатного горячего питания учащимся 1-4 классов с 1 сентября 2020 года. Реализация программы по модернизации школьных столовых в Камчатском крае"</w:t>
            </w:r>
          </w:p>
        </w:tc>
        <w:tc>
          <w:tcPr>
            <w:tcW w:w="1417" w:type="dxa"/>
          </w:tcPr>
          <w:p w:rsidR="00BA1F9E" w:rsidRDefault="00112783" w:rsidP="00820F0D">
            <w:pPr>
              <w:pStyle w:val="a3"/>
              <w:ind w:left="0"/>
              <w:jc w:val="center"/>
              <w:rPr>
                <w:rFonts w:ascii="Times New Roman" w:hAnsi="Times New Roman" w:cs="Times New Roman"/>
                <w:sz w:val="24"/>
                <w:szCs w:val="24"/>
              </w:rPr>
            </w:pPr>
            <w:r>
              <w:rPr>
                <w:rFonts w:ascii="Times New Roman" w:hAnsi="Times New Roman" w:cs="Times New Roman"/>
                <w:sz w:val="24"/>
                <w:szCs w:val="24"/>
              </w:rPr>
              <w:t>1</w:t>
            </w:r>
          </w:p>
          <w:p w:rsidR="00112783" w:rsidRDefault="00112783" w:rsidP="00820F0D">
            <w:pPr>
              <w:pStyle w:val="a3"/>
              <w:ind w:left="0"/>
              <w:jc w:val="center"/>
              <w:rPr>
                <w:rFonts w:ascii="Times New Roman" w:hAnsi="Times New Roman" w:cs="Times New Roman"/>
                <w:sz w:val="24"/>
                <w:szCs w:val="24"/>
              </w:rPr>
            </w:pPr>
            <w:r>
              <w:rPr>
                <w:rFonts w:ascii="Times New Roman" w:hAnsi="Times New Roman" w:cs="Times New Roman"/>
                <w:sz w:val="24"/>
                <w:szCs w:val="24"/>
              </w:rPr>
              <w:t>квартал</w:t>
            </w:r>
          </w:p>
        </w:tc>
        <w:tc>
          <w:tcPr>
            <w:tcW w:w="3544" w:type="dxa"/>
          </w:tcPr>
          <w:p w:rsidR="00BA1F9E" w:rsidRPr="00076B52" w:rsidRDefault="00112783" w:rsidP="00820F0D">
            <w:pPr>
              <w:pStyle w:val="a3"/>
              <w:ind w:left="0"/>
              <w:jc w:val="both"/>
              <w:rPr>
                <w:rFonts w:ascii="Times New Roman" w:hAnsi="Times New Roman" w:cs="Times New Roman"/>
                <w:sz w:val="24"/>
                <w:szCs w:val="24"/>
              </w:rPr>
            </w:pPr>
            <w:r w:rsidRPr="00076B52">
              <w:rPr>
                <w:rFonts w:ascii="Times New Roman" w:hAnsi="Times New Roman" w:cs="Times New Roman"/>
                <w:sz w:val="24"/>
                <w:szCs w:val="24"/>
              </w:rPr>
              <w:t>Комитет по социальной политике</w:t>
            </w:r>
          </w:p>
        </w:tc>
      </w:tr>
      <w:tr w:rsidR="00811BDE" w:rsidRPr="00076B52" w:rsidTr="009C000E">
        <w:trPr>
          <w:trHeight w:val="1331"/>
        </w:trPr>
        <w:tc>
          <w:tcPr>
            <w:tcW w:w="821" w:type="dxa"/>
          </w:tcPr>
          <w:p w:rsidR="00811BDE" w:rsidRDefault="004B3B15" w:rsidP="00811BDE">
            <w:pPr>
              <w:pStyle w:val="a3"/>
              <w:ind w:left="0"/>
              <w:jc w:val="both"/>
              <w:rPr>
                <w:rFonts w:ascii="Times New Roman" w:hAnsi="Times New Roman" w:cs="Times New Roman"/>
                <w:sz w:val="24"/>
                <w:szCs w:val="24"/>
              </w:rPr>
            </w:pPr>
            <w:r>
              <w:rPr>
                <w:rFonts w:ascii="Times New Roman" w:hAnsi="Times New Roman" w:cs="Times New Roman"/>
                <w:sz w:val="24"/>
                <w:szCs w:val="24"/>
              </w:rPr>
              <w:t>4</w:t>
            </w:r>
          </w:p>
        </w:tc>
        <w:tc>
          <w:tcPr>
            <w:tcW w:w="4253" w:type="dxa"/>
          </w:tcPr>
          <w:p w:rsidR="00E5686E" w:rsidRPr="00E5686E" w:rsidRDefault="00E5686E" w:rsidP="00E5686E">
            <w:pPr>
              <w:jc w:val="both"/>
              <w:textAlignment w:val="top"/>
              <w:rPr>
                <w:rFonts w:ascii="Times New Roman" w:eastAsia="Times New Roman" w:hAnsi="Times New Roman" w:cs="Times New Roman"/>
                <w:i/>
                <w:sz w:val="24"/>
                <w:szCs w:val="24"/>
                <w:lang w:eastAsia="ru-RU"/>
              </w:rPr>
            </w:pPr>
            <w:r w:rsidRPr="00E5686E">
              <w:rPr>
                <w:rFonts w:ascii="Times New Roman" w:eastAsia="Times New Roman" w:hAnsi="Times New Roman" w:cs="Times New Roman"/>
                <w:i/>
                <w:sz w:val="24"/>
                <w:szCs w:val="24"/>
                <w:lang w:eastAsia="ru-RU"/>
              </w:rPr>
              <w:t>"Замечательно, что в наших школах вновь так много детей. Вместе с тем такая ситуация не должна сказываться на комфорте и качестве их обучения.</w:t>
            </w:r>
          </w:p>
          <w:p w:rsidR="00811BDE" w:rsidRPr="00D33E04" w:rsidRDefault="00E5686E" w:rsidP="006E7D6E">
            <w:pPr>
              <w:jc w:val="both"/>
              <w:textAlignment w:val="top"/>
              <w:rPr>
                <w:rFonts w:ascii="Times New Roman" w:eastAsia="Times New Roman" w:hAnsi="Times New Roman" w:cs="Times New Roman"/>
                <w:b/>
                <w:i/>
                <w:color w:val="000000"/>
                <w:sz w:val="24"/>
                <w:szCs w:val="24"/>
                <w:lang w:eastAsia="ru-RU"/>
              </w:rPr>
            </w:pPr>
            <w:r w:rsidRPr="00E5686E">
              <w:rPr>
                <w:rFonts w:ascii="Times New Roman" w:eastAsia="Times New Roman" w:hAnsi="Times New Roman" w:cs="Times New Roman"/>
                <w:i/>
                <w:sz w:val="24"/>
                <w:szCs w:val="24"/>
                <w:lang w:eastAsia="ru-RU"/>
              </w:rPr>
              <w:t xml:space="preserve">Прошу Правительство совместно с регионами с учётом демографического и других факторов определить, сколько необходимо дополнительных школьных мест, внести необходимые изменения в национальный проект </w:t>
            </w:r>
            <w:r w:rsidRPr="00E5686E">
              <w:rPr>
                <w:rFonts w:ascii="Times New Roman" w:eastAsia="Times New Roman" w:hAnsi="Times New Roman" w:cs="Times New Roman"/>
                <w:i/>
                <w:sz w:val="24"/>
                <w:szCs w:val="24"/>
                <w:lang w:eastAsia="ru-RU"/>
              </w:rPr>
              <w:lastRenderedPageBreak/>
              <w:t>«Образование». Здесь нужно искать гибкие решения: не только строить школы, но и эффективно использовать всю образовательную, да и другую инфраструктуру для этих целей, возможности современных технологий в интересах обучения детей."</w:t>
            </w:r>
          </w:p>
        </w:tc>
        <w:tc>
          <w:tcPr>
            <w:tcW w:w="4678" w:type="dxa"/>
          </w:tcPr>
          <w:p w:rsidR="00811BDE" w:rsidRPr="00E5686E" w:rsidRDefault="00E5686E" w:rsidP="00E5686E">
            <w:pPr>
              <w:jc w:val="both"/>
              <w:rPr>
                <w:rFonts w:ascii="Times New Roman" w:hAnsi="Times New Roman" w:cs="Times New Roman"/>
                <w:sz w:val="24"/>
                <w:szCs w:val="24"/>
              </w:rPr>
            </w:pPr>
            <w:r w:rsidRPr="00E5686E">
              <w:rPr>
                <w:rFonts w:ascii="Times New Roman" w:hAnsi="Times New Roman" w:cs="Times New Roman"/>
                <w:sz w:val="24"/>
                <w:szCs w:val="24"/>
              </w:rPr>
              <w:lastRenderedPageBreak/>
              <w:t>Участие в рабочем совещании, проводимом посредством видеоконференц-связи по вопросу:</w:t>
            </w:r>
            <w:r w:rsidR="006E7D6E">
              <w:rPr>
                <w:rFonts w:ascii="Times New Roman" w:hAnsi="Times New Roman" w:cs="Times New Roman"/>
                <w:sz w:val="24"/>
                <w:szCs w:val="24"/>
              </w:rPr>
              <w:t xml:space="preserve"> "Р</w:t>
            </w:r>
            <w:r w:rsidRPr="00E5686E">
              <w:rPr>
                <w:rFonts w:ascii="Times New Roman" w:hAnsi="Times New Roman" w:cs="Times New Roman"/>
                <w:sz w:val="24"/>
                <w:szCs w:val="24"/>
              </w:rPr>
              <w:t xml:space="preserve">еализация требования Федерального закона от 02.12.2019 № 411-ФЗ "О внесении изменений в статью 54 Семейного кодекса Российской Федерации и статью 67 Федерального закона "Об образовании в российской Федерации", согласно которому проживающие в одной семье  и имеющее общее место жительства дети имеют право преимущественного приема </w:t>
            </w:r>
            <w:r w:rsidRPr="00E5686E">
              <w:rPr>
                <w:rFonts w:ascii="Times New Roman" w:hAnsi="Times New Roman" w:cs="Times New Roman"/>
                <w:sz w:val="24"/>
                <w:szCs w:val="24"/>
              </w:rPr>
              <w:lastRenderedPageBreak/>
              <w:t>на обучение по основным образовательным программам дошкольного образования и начального общего образования в государственные и муниципальные образовательные организации, в которых обучаются их братья и (или) сестры"</w:t>
            </w:r>
          </w:p>
        </w:tc>
        <w:tc>
          <w:tcPr>
            <w:tcW w:w="1417" w:type="dxa"/>
          </w:tcPr>
          <w:p w:rsidR="00E5686E" w:rsidRDefault="00E5686E" w:rsidP="00E5686E">
            <w:pPr>
              <w:pStyle w:val="a3"/>
              <w:ind w:left="0"/>
              <w:jc w:val="center"/>
              <w:rPr>
                <w:rFonts w:ascii="Times New Roman" w:hAnsi="Times New Roman" w:cs="Times New Roman"/>
                <w:sz w:val="24"/>
                <w:szCs w:val="24"/>
              </w:rPr>
            </w:pPr>
            <w:r>
              <w:rPr>
                <w:rFonts w:ascii="Times New Roman" w:hAnsi="Times New Roman" w:cs="Times New Roman"/>
                <w:sz w:val="24"/>
                <w:szCs w:val="24"/>
              </w:rPr>
              <w:lastRenderedPageBreak/>
              <w:t>1</w:t>
            </w:r>
          </w:p>
          <w:p w:rsidR="00811BDE" w:rsidRPr="00076B52" w:rsidRDefault="00E5686E" w:rsidP="00E5686E">
            <w:pPr>
              <w:pStyle w:val="a3"/>
              <w:ind w:left="0"/>
              <w:jc w:val="center"/>
              <w:rPr>
                <w:rFonts w:ascii="Times New Roman" w:hAnsi="Times New Roman" w:cs="Times New Roman"/>
                <w:sz w:val="24"/>
                <w:szCs w:val="24"/>
              </w:rPr>
            </w:pPr>
            <w:r>
              <w:rPr>
                <w:rFonts w:ascii="Times New Roman" w:hAnsi="Times New Roman" w:cs="Times New Roman"/>
                <w:sz w:val="24"/>
                <w:szCs w:val="24"/>
              </w:rPr>
              <w:t>квартал</w:t>
            </w:r>
          </w:p>
        </w:tc>
        <w:tc>
          <w:tcPr>
            <w:tcW w:w="3544" w:type="dxa"/>
          </w:tcPr>
          <w:p w:rsidR="00811BDE" w:rsidRPr="00076B52" w:rsidRDefault="00E5686E" w:rsidP="00811BDE">
            <w:pPr>
              <w:pStyle w:val="a3"/>
              <w:ind w:left="0"/>
              <w:jc w:val="both"/>
              <w:rPr>
                <w:rFonts w:ascii="Times New Roman" w:hAnsi="Times New Roman" w:cs="Times New Roman"/>
                <w:sz w:val="24"/>
                <w:szCs w:val="24"/>
              </w:rPr>
            </w:pPr>
            <w:r w:rsidRPr="00076B52">
              <w:rPr>
                <w:rFonts w:ascii="Times New Roman" w:hAnsi="Times New Roman" w:cs="Times New Roman"/>
                <w:sz w:val="24"/>
                <w:szCs w:val="24"/>
              </w:rPr>
              <w:t>Комитет по социальной политике</w:t>
            </w:r>
          </w:p>
        </w:tc>
      </w:tr>
      <w:tr w:rsidR="00931D92" w:rsidRPr="00076B52" w:rsidTr="00931D92">
        <w:trPr>
          <w:trHeight w:val="854"/>
        </w:trPr>
        <w:tc>
          <w:tcPr>
            <w:tcW w:w="821" w:type="dxa"/>
          </w:tcPr>
          <w:p w:rsidR="00931D92" w:rsidRDefault="004B3B15" w:rsidP="00931D92">
            <w:pPr>
              <w:pStyle w:val="a3"/>
              <w:ind w:left="0"/>
              <w:jc w:val="both"/>
              <w:rPr>
                <w:rFonts w:ascii="Times New Roman" w:hAnsi="Times New Roman" w:cs="Times New Roman"/>
                <w:sz w:val="24"/>
                <w:szCs w:val="24"/>
              </w:rPr>
            </w:pPr>
            <w:r>
              <w:rPr>
                <w:rFonts w:ascii="Times New Roman" w:hAnsi="Times New Roman" w:cs="Times New Roman"/>
                <w:sz w:val="24"/>
                <w:szCs w:val="24"/>
              </w:rPr>
              <w:t>5</w:t>
            </w:r>
          </w:p>
        </w:tc>
        <w:tc>
          <w:tcPr>
            <w:tcW w:w="4253" w:type="dxa"/>
          </w:tcPr>
          <w:p w:rsidR="00931D92" w:rsidRPr="00931D92" w:rsidRDefault="00931D92" w:rsidP="00931D92">
            <w:pPr>
              <w:jc w:val="both"/>
              <w:textAlignment w:val="top"/>
              <w:rPr>
                <w:rFonts w:ascii="Times New Roman" w:eastAsia="Times New Roman" w:hAnsi="Times New Roman" w:cs="Times New Roman"/>
                <w:i/>
                <w:sz w:val="24"/>
                <w:szCs w:val="24"/>
                <w:lang w:eastAsia="ru-RU"/>
              </w:rPr>
            </w:pPr>
            <w:r w:rsidRPr="00931D92">
              <w:rPr>
                <w:rFonts w:ascii="Times New Roman" w:eastAsia="Times New Roman" w:hAnsi="Times New Roman" w:cs="Times New Roman"/>
                <w:i/>
                <w:sz w:val="24"/>
                <w:szCs w:val="24"/>
                <w:lang w:eastAsia="ru-RU"/>
              </w:rPr>
              <w:t>"Далее: современная школа – это современный учитель, его высокий статус и общественный престиж. К середине наступающего десятилетия национальная система профессионального роста должна охватить не менее половины педагогов страны."</w:t>
            </w:r>
          </w:p>
        </w:tc>
        <w:tc>
          <w:tcPr>
            <w:tcW w:w="4678" w:type="dxa"/>
          </w:tcPr>
          <w:p w:rsidR="00931D92" w:rsidRPr="00E5686E" w:rsidRDefault="00931D92" w:rsidP="00931D92">
            <w:pPr>
              <w:jc w:val="both"/>
              <w:rPr>
                <w:rFonts w:ascii="Times New Roman" w:hAnsi="Times New Roman" w:cs="Times New Roman"/>
                <w:sz w:val="24"/>
                <w:szCs w:val="24"/>
              </w:rPr>
            </w:pPr>
            <w:r>
              <w:rPr>
                <w:rFonts w:ascii="Times New Roman" w:hAnsi="Times New Roman" w:cs="Times New Roman"/>
                <w:sz w:val="24"/>
                <w:szCs w:val="24"/>
              </w:rPr>
              <w:t>Участие в организации и проведении конкурса профессионального мастерства педагогов "Год учителя закончился, век учителя настал!"</w:t>
            </w:r>
          </w:p>
        </w:tc>
        <w:tc>
          <w:tcPr>
            <w:tcW w:w="1417" w:type="dxa"/>
          </w:tcPr>
          <w:p w:rsidR="00931D92" w:rsidRDefault="00931D92" w:rsidP="00931D92">
            <w:pPr>
              <w:pStyle w:val="a3"/>
              <w:ind w:left="0"/>
              <w:jc w:val="center"/>
              <w:rPr>
                <w:rFonts w:ascii="Times New Roman" w:hAnsi="Times New Roman" w:cs="Times New Roman"/>
                <w:sz w:val="24"/>
                <w:szCs w:val="24"/>
              </w:rPr>
            </w:pPr>
            <w:r>
              <w:rPr>
                <w:rFonts w:ascii="Times New Roman" w:hAnsi="Times New Roman" w:cs="Times New Roman"/>
                <w:sz w:val="24"/>
                <w:szCs w:val="24"/>
              </w:rPr>
              <w:t xml:space="preserve">1 </w:t>
            </w:r>
          </w:p>
          <w:p w:rsidR="00931D92" w:rsidRDefault="00931D92" w:rsidP="00931D92">
            <w:pPr>
              <w:pStyle w:val="a3"/>
              <w:ind w:left="0"/>
              <w:jc w:val="center"/>
              <w:rPr>
                <w:rFonts w:ascii="Times New Roman" w:hAnsi="Times New Roman" w:cs="Times New Roman"/>
                <w:sz w:val="24"/>
                <w:szCs w:val="24"/>
              </w:rPr>
            </w:pPr>
            <w:r>
              <w:rPr>
                <w:rFonts w:ascii="Times New Roman" w:hAnsi="Times New Roman" w:cs="Times New Roman"/>
                <w:sz w:val="24"/>
                <w:szCs w:val="24"/>
              </w:rPr>
              <w:t>квартал</w:t>
            </w:r>
          </w:p>
        </w:tc>
        <w:tc>
          <w:tcPr>
            <w:tcW w:w="3544" w:type="dxa"/>
          </w:tcPr>
          <w:p w:rsidR="00931D92" w:rsidRPr="00076B52" w:rsidRDefault="00931D92" w:rsidP="00931D92">
            <w:pPr>
              <w:pStyle w:val="a3"/>
              <w:ind w:left="0"/>
              <w:jc w:val="both"/>
              <w:rPr>
                <w:rFonts w:ascii="Times New Roman" w:hAnsi="Times New Roman" w:cs="Times New Roman"/>
                <w:sz w:val="24"/>
                <w:szCs w:val="24"/>
              </w:rPr>
            </w:pPr>
            <w:r w:rsidRPr="00076B52">
              <w:rPr>
                <w:rFonts w:ascii="Times New Roman" w:hAnsi="Times New Roman" w:cs="Times New Roman"/>
                <w:sz w:val="24"/>
                <w:szCs w:val="24"/>
              </w:rPr>
              <w:t>Комитет по социальной политике</w:t>
            </w:r>
          </w:p>
        </w:tc>
      </w:tr>
      <w:tr w:rsidR="00931D92" w:rsidRPr="00076B52" w:rsidTr="002D095A">
        <w:trPr>
          <w:trHeight w:val="1280"/>
        </w:trPr>
        <w:tc>
          <w:tcPr>
            <w:tcW w:w="821" w:type="dxa"/>
            <w:vMerge w:val="restart"/>
          </w:tcPr>
          <w:p w:rsidR="00931D92" w:rsidRDefault="004B3B15" w:rsidP="00931D92">
            <w:pPr>
              <w:pStyle w:val="a3"/>
              <w:ind w:left="0"/>
              <w:jc w:val="both"/>
              <w:rPr>
                <w:rFonts w:ascii="Times New Roman" w:hAnsi="Times New Roman" w:cs="Times New Roman"/>
                <w:sz w:val="24"/>
                <w:szCs w:val="24"/>
              </w:rPr>
            </w:pPr>
            <w:r>
              <w:rPr>
                <w:rFonts w:ascii="Times New Roman" w:hAnsi="Times New Roman" w:cs="Times New Roman"/>
                <w:sz w:val="24"/>
                <w:szCs w:val="24"/>
              </w:rPr>
              <w:t>6</w:t>
            </w:r>
          </w:p>
        </w:tc>
        <w:tc>
          <w:tcPr>
            <w:tcW w:w="4253" w:type="dxa"/>
            <w:vMerge w:val="restart"/>
          </w:tcPr>
          <w:p w:rsidR="00931D92" w:rsidRPr="00E5686E" w:rsidRDefault="00931D92" w:rsidP="00931D92">
            <w:pPr>
              <w:spacing w:before="100" w:beforeAutospacing="1" w:after="100" w:afterAutospacing="1"/>
              <w:jc w:val="both"/>
              <w:textAlignment w:val="top"/>
              <w:rPr>
                <w:rFonts w:ascii="Times New Roman" w:eastAsia="Times New Roman" w:hAnsi="Times New Roman" w:cs="Times New Roman"/>
                <w:i/>
                <w:sz w:val="24"/>
                <w:szCs w:val="24"/>
                <w:lang w:eastAsia="ru-RU"/>
              </w:rPr>
            </w:pPr>
            <w:r w:rsidRPr="009F3BA5">
              <w:rPr>
                <w:rFonts w:ascii="Times New Roman" w:eastAsia="Times New Roman" w:hAnsi="Times New Roman" w:cs="Times New Roman"/>
                <w:i/>
                <w:sz w:val="24"/>
                <w:szCs w:val="24"/>
                <w:lang w:eastAsia="ru-RU"/>
              </w:rPr>
              <w:t>"Не только выбраться из демографической ловушки, но и к середине наступающего десятилетия обеспечить устойчивый естественный рост численности населения страны. В 2024 году коэффициент рождаемости должен быть 1,7… Выстраивая долгосрочную политику поддержки семьи, нужно идти от конкретных жизненных ситуаций, разбираться, с какими трудностями сталкивается молодая, многодетная или неполная семья."</w:t>
            </w:r>
          </w:p>
        </w:tc>
        <w:tc>
          <w:tcPr>
            <w:tcW w:w="4678" w:type="dxa"/>
          </w:tcPr>
          <w:p w:rsidR="00931D92" w:rsidRPr="00E5686E" w:rsidRDefault="00931D92" w:rsidP="00931D92">
            <w:pPr>
              <w:jc w:val="both"/>
              <w:rPr>
                <w:rFonts w:ascii="Times New Roman" w:hAnsi="Times New Roman" w:cs="Times New Roman"/>
                <w:sz w:val="24"/>
                <w:szCs w:val="24"/>
              </w:rPr>
            </w:pPr>
            <w:r>
              <w:rPr>
                <w:rFonts w:ascii="Times New Roman" w:hAnsi="Times New Roman" w:cs="Times New Roman"/>
                <w:sz w:val="24"/>
                <w:szCs w:val="24"/>
              </w:rPr>
              <w:t>Осуществление парламентского контроля за реализацией государственных мер поддержки семей с детьми в Камчатском крае</w:t>
            </w:r>
          </w:p>
        </w:tc>
        <w:tc>
          <w:tcPr>
            <w:tcW w:w="1417" w:type="dxa"/>
          </w:tcPr>
          <w:p w:rsidR="00931D92" w:rsidRDefault="00931D92" w:rsidP="00931D92">
            <w:pPr>
              <w:pStyle w:val="a3"/>
              <w:ind w:left="0"/>
              <w:jc w:val="center"/>
              <w:rPr>
                <w:rFonts w:ascii="Times New Roman" w:hAnsi="Times New Roman" w:cs="Times New Roman"/>
                <w:sz w:val="24"/>
                <w:szCs w:val="24"/>
              </w:rPr>
            </w:pPr>
            <w:r>
              <w:rPr>
                <w:rFonts w:ascii="Times New Roman" w:hAnsi="Times New Roman" w:cs="Times New Roman"/>
                <w:sz w:val="24"/>
                <w:szCs w:val="24"/>
              </w:rPr>
              <w:t>в течение года</w:t>
            </w:r>
          </w:p>
        </w:tc>
        <w:tc>
          <w:tcPr>
            <w:tcW w:w="3544" w:type="dxa"/>
          </w:tcPr>
          <w:p w:rsidR="00931D92" w:rsidRPr="00076B52" w:rsidRDefault="00931D92" w:rsidP="00931D92">
            <w:pPr>
              <w:pStyle w:val="a3"/>
              <w:ind w:left="0"/>
              <w:jc w:val="both"/>
              <w:rPr>
                <w:rFonts w:ascii="Times New Roman" w:hAnsi="Times New Roman" w:cs="Times New Roman"/>
                <w:sz w:val="24"/>
                <w:szCs w:val="24"/>
              </w:rPr>
            </w:pPr>
            <w:r w:rsidRPr="00076B52">
              <w:rPr>
                <w:rFonts w:ascii="Times New Roman" w:hAnsi="Times New Roman" w:cs="Times New Roman"/>
                <w:sz w:val="24"/>
                <w:szCs w:val="24"/>
              </w:rPr>
              <w:t>Комитет по социальной политике</w:t>
            </w:r>
          </w:p>
        </w:tc>
      </w:tr>
      <w:tr w:rsidR="00931D92" w:rsidRPr="00076B52" w:rsidTr="00B11BB8">
        <w:trPr>
          <w:trHeight w:val="1232"/>
        </w:trPr>
        <w:tc>
          <w:tcPr>
            <w:tcW w:w="821" w:type="dxa"/>
            <w:vMerge/>
          </w:tcPr>
          <w:p w:rsidR="00931D92" w:rsidRDefault="00931D92" w:rsidP="00931D92">
            <w:pPr>
              <w:pStyle w:val="a3"/>
              <w:ind w:left="0"/>
              <w:jc w:val="both"/>
              <w:rPr>
                <w:rFonts w:ascii="Times New Roman" w:hAnsi="Times New Roman" w:cs="Times New Roman"/>
                <w:sz w:val="24"/>
                <w:szCs w:val="24"/>
              </w:rPr>
            </w:pPr>
          </w:p>
        </w:tc>
        <w:tc>
          <w:tcPr>
            <w:tcW w:w="4253" w:type="dxa"/>
            <w:vMerge/>
          </w:tcPr>
          <w:p w:rsidR="00931D92" w:rsidRPr="00B80915" w:rsidRDefault="00931D92" w:rsidP="00931D92">
            <w:pPr>
              <w:jc w:val="both"/>
              <w:rPr>
                <w:rFonts w:ascii="Times New Roman" w:eastAsia="Times New Roman" w:hAnsi="Times New Roman" w:cs="Times New Roman"/>
                <w:i/>
                <w:sz w:val="24"/>
                <w:szCs w:val="24"/>
                <w:lang w:eastAsia="ru-RU"/>
              </w:rPr>
            </w:pPr>
          </w:p>
        </w:tc>
        <w:tc>
          <w:tcPr>
            <w:tcW w:w="4678" w:type="dxa"/>
          </w:tcPr>
          <w:p w:rsidR="00931D92" w:rsidRDefault="00931D92" w:rsidP="00931D92">
            <w:pPr>
              <w:jc w:val="both"/>
              <w:rPr>
                <w:rFonts w:ascii="Times New Roman" w:hAnsi="Times New Roman" w:cs="Times New Roman"/>
                <w:sz w:val="24"/>
                <w:szCs w:val="24"/>
              </w:rPr>
            </w:pPr>
            <w:r>
              <w:rPr>
                <w:rFonts w:ascii="Times New Roman" w:hAnsi="Times New Roman" w:cs="Times New Roman"/>
                <w:sz w:val="24"/>
                <w:szCs w:val="24"/>
              </w:rPr>
              <w:t>Рассмотрение проекта закона Камчатского края "О внесении изменений в Закон Камчатского края "О мерах социальной поддержки многодетных семей в Камчатском крае"</w:t>
            </w:r>
          </w:p>
        </w:tc>
        <w:tc>
          <w:tcPr>
            <w:tcW w:w="1417" w:type="dxa"/>
          </w:tcPr>
          <w:p w:rsidR="00931D92" w:rsidRDefault="00931D92" w:rsidP="00931D92">
            <w:pPr>
              <w:pStyle w:val="a3"/>
              <w:ind w:left="0"/>
              <w:jc w:val="center"/>
              <w:rPr>
                <w:rFonts w:ascii="Times New Roman" w:hAnsi="Times New Roman" w:cs="Times New Roman"/>
                <w:sz w:val="24"/>
                <w:szCs w:val="24"/>
              </w:rPr>
            </w:pPr>
            <w:r>
              <w:rPr>
                <w:rFonts w:ascii="Times New Roman" w:hAnsi="Times New Roman" w:cs="Times New Roman"/>
                <w:sz w:val="24"/>
                <w:szCs w:val="24"/>
              </w:rPr>
              <w:t>в срок, установленный планом   законопроектной работы ЗСКк на 2020 год</w:t>
            </w:r>
          </w:p>
        </w:tc>
        <w:tc>
          <w:tcPr>
            <w:tcW w:w="3544" w:type="dxa"/>
          </w:tcPr>
          <w:p w:rsidR="00931D92" w:rsidRPr="00076B52" w:rsidRDefault="00931D92" w:rsidP="00931D92">
            <w:pPr>
              <w:pStyle w:val="a3"/>
              <w:ind w:left="0"/>
              <w:jc w:val="both"/>
              <w:rPr>
                <w:rFonts w:ascii="Times New Roman" w:hAnsi="Times New Roman" w:cs="Times New Roman"/>
                <w:sz w:val="24"/>
                <w:szCs w:val="24"/>
              </w:rPr>
            </w:pPr>
            <w:r w:rsidRPr="00076B52">
              <w:rPr>
                <w:rFonts w:ascii="Times New Roman" w:hAnsi="Times New Roman" w:cs="Times New Roman"/>
                <w:sz w:val="24"/>
                <w:szCs w:val="24"/>
              </w:rPr>
              <w:t>Комитет по социальной политике</w:t>
            </w:r>
          </w:p>
        </w:tc>
      </w:tr>
      <w:tr w:rsidR="00931D92" w:rsidRPr="00076B52" w:rsidTr="00B11BB8">
        <w:trPr>
          <w:trHeight w:val="1232"/>
        </w:trPr>
        <w:tc>
          <w:tcPr>
            <w:tcW w:w="821" w:type="dxa"/>
            <w:vMerge/>
          </w:tcPr>
          <w:p w:rsidR="00931D92" w:rsidRDefault="00931D92" w:rsidP="00931D92">
            <w:pPr>
              <w:pStyle w:val="a3"/>
              <w:ind w:left="0"/>
              <w:jc w:val="both"/>
              <w:rPr>
                <w:rFonts w:ascii="Times New Roman" w:hAnsi="Times New Roman" w:cs="Times New Roman"/>
                <w:sz w:val="24"/>
                <w:szCs w:val="24"/>
              </w:rPr>
            </w:pPr>
          </w:p>
        </w:tc>
        <w:tc>
          <w:tcPr>
            <w:tcW w:w="4253" w:type="dxa"/>
            <w:vMerge/>
          </w:tcPr>
          <w:p w:rsidR="00931D92" w:rsidRPr="00B80915" w:rsidRDefault="00931D92" w:rsidP="00931D92">
            <w:pPr>
              <w:jc w:val="both"/>
              <w:rPr>
                <w:rFonts w:ascii="Times New Roman" w:eastAsia="Times New Roman" w:hAnsi="Times New Roman" w:cs="Times New Roman"/>
                <w:i/>
                <w:sz w:val="24"/>
                <w:szCs w:val="24"/>
                <w:lang w:eastAsia="ru-RU"/>
              </w:rPr>
            </w:pPr>
          </w:p>
        </w:tc>
        <w:tc>
          <w:tcPr>
            <w:tcW w:w="4678" w:type="dxa"/>
          </w:tcPr>
          <w:p w:rsidR="00931D92" w:rsidRDefault="00931D92" w:rsidP="00931D92">
            <w:pPr>
              <w:jc w:val="both"/>
              <w:rPr>
                <w:rFonts w:ascii="Times New Roman" w:hAnsi="Times New Roman" w:cs="Times New Roman"/>
                <w:sz w:val="24"/>
                <w:szCs w:val="24"/>
              </w:rPr>
            </w:pPr>
            <w:r>
              <w:rPr>
                <w:rFonts w:ascii="Times New Roman" w:hAnsi="Times New Roman" w:cs="Times New Roman"/>
                <w:sz w:val="24"/>
                <w:szCs w:val="24"/>
              </w:rPr>
              <w:t>Рассмотрение проекта закона Камчатского края "О внесении изменений в приложение к Закону Камчатского края "Об установлении порядка выплаты и размеров денежных средств на содержание детей, находящихся под опекой и попечительством, а также об установлении дополнительной меры социальной поддержки на содержание отдельных лиц из числа детей-сирот и детей, оставшихся без попечения родителей"</w:t>
            </w:r>
          </w:p>
        </w:tc>
        <w:tc>
          <w:tcPr>
            <w:tcW w:w="1417" w:type="dxa"/>
          </w:tcPr>
          <w:p w:rsidR="00931D92" w:rsidRDefault="00931D92" w:rsidP="00931D92">
            <w:pPr>
              <w:pStyle w:val="a3"/>
              <w:ind w:left="0"/>
              <w:jc w:val="center"/>
              <w:rPr>
                <w:rFonts w:ascii="Times New Roman" w:hAnsi="Times New Roman" w:cs="Times New Roman"/>
                <w:sz w:val="24"/>
                <w:szCs w:val="24"/>
              </w:rPr>
            </w:pPr>
            <w:r>
              <w:rPr>
                <w:rFonts w:ascii="Times New Roman" w:hAnsi="Times New Roman" w:cs="Times New Roman"/>
                <w:sz w:val="24"/>
                <w:szCs w:val="24"/>
              </w:rPr>
              <w:t>в срок, установленный планом   законопроектной работы ЗСКк на 2020 год</w:t>
            </w:r>
          </w:p>
        </w:tc>
        <w:tc>
          <w:tcPr>
            <w:tcW w:w="3544" w:type="dxa"/>
          </w:tcPr>
          <w:p w:rsidR="00931D92" w:rsidRPr="00076B52" w:rsidRDefault="00931D92" w:rsidP="00931D92">
            <w:pPr>
              <w:pStyle w:val="a3"/>
              <w:ind w:left="0"/>
              <w:jc w:val="both"/>
              <w:rPr>
                <w:rFonts w:ascii="Times New Roman" w:hAnsi="Times New Roman" w:cs="Times New Roman"/>
                <w:sz w:val="24"/>
                <w:szCs w:val="24"/>
              </w:rPr>
            </w:pPr>
            <w:r w:rsidRPr="00076B52">
              <w:rPr>
                <w:rFonts w:ascii="Times New Roman" w:hAnsi="Times New Roman" w:cs="Times New Roman"/>
                <w:sz w:val="24"/>
                <w:szCs w:val="24"/>
              </w:rPr>
              <w:t>Комитет по социальной политике</w:t>
            </w:r>
          </w:p>
        </w:tc>
      </w:tr>
      <w:tr w:rsidR="00931D92" w:rsidRPr="00076B52" w:rsidTr="00B11BB8">
        <w:trPr>
          <w:trHeight w:val="1232"/>
        </w:trPr>
        <w:tc>
          <w:tcPr>
            <w:tcW w:w="821" w:type="dxa"/>
            <w:vMerge/>
          </w:tcPr>
          <w:p w:rsidR="00931D92" w:rsidRDefault="00931D92" w:rsidP="00931D92">
            <w:pPr>
              <w:pStyle w:val="a3"/>
              <w:ind w:left="0"/>
              <w:jc w:val="both"/>
              <w:rPr>
                <w:rFonts w:ascii="Times New Roman" w:hAnsi="Times New Roman" w:cs="Times New Roman"/>
                <w:sz w:val="24"/>
                <w:szCs w:val="24"/>
              </w:rPr>
            </w:pPr>
          </w:p>
        </w:tc>
        <w:tc>
          <w:tcPr>
            <w:tcW w:w="4253" w:type="dxa"/>
            <w:vMerge/>
          </w:tcPr>
          <w:p w:rsidR="00931D92" w:rsidRPr="00B80915" w:rsidRDefault="00931D92" w:rsidP="00931D92">
            <w:pPr>
              <w:jc w:val="both"/>
              <w:rPr>
                <w:rFonts w:ascii="Times New Roman" w:eastAsia="Times New Roman" w:hAnsi="Times New Roman" w:cs="Times New Roman"/>
                <w:i/>
                <w:sz w:val="24"/>
                <w:szCs w:val="24"/>
                <w:lang w:eastAsia="ru-RU"/>
              </w:rPr>
            </w:pPr>
          </w:p>
        </w:tc>
        <w:tc>
          <w:tcPr>
            <w:tcW w:w="4678" w:type="dxa"/>
          </w:tcPr>
          <w:p w:rsidR="00931D92" w:rsidRDefault="00931D92" w:rsidP="00931D92">
            <w:pPr>
              <w:jc w:val="both"/>
              <w:rPr>
                <w:rFonts w:ascii="Times New Roman" w:hAnsi="Times New Roman" w:cs="Times New Roman"/>
                <w:sz w:val="24"/>
                <w:szCs w:val="24"/>
              </w:rPr>
            </w:pPr>
            <w:r>
              <w:rPr>
                <w:rFonts w:ascii="Times New Roman" w:hAnsi="Times New Roman" w:cs="Times New Roman"/>
                <w:sz w:val="24"/>
                <w:szCs w:val="24"/>
              </w:rPr>
              <w:t>Мониторинг правоприменения Закона Камчатского края от 16.12.2009 № 352 "О мерах социальной поддержки многодетных семей в Камчатском крае"</w:t>
            </w:r>
          </w:p>
        </w:tc>
        <w:tc>
          <w:tcPr>
            <w:tcW w:w="1417" w:type="dxa"/>
          </w:tcPr>
          <w:p w:rsidR="00931D92" w:rsidRDefault="00931D92" w:rsidP="00931D92">
            <w:pPr>
              <w:pStyle w:val="a3"/>
              <w:ind w:left="0"/>
              <w:jc w:val="center"/>
              <w:rPr>
                <w:rFonts w:ascii="Times New Roman" w:hAnsi="Times New Roman" w:cs="Times New Roman"/>
                <w:sz w:val="24"/>
                <w:szCs w:val="24"/>
              </w:rPr>
            </w:pPr>
            <w:r>
              <w:rPr>
                <w:rFonts w:ascii="Times New Roman" w:hAnsi="Times New Roman" w:cs="Times New Roman"/>
                <w:sz w:val="24"/>
                <w:szCs w:val="24"/>
              </w:rPr>
              <w:t>1</w:t>
            </w:r>
          </w:p>
          <w:p w:rsidR="00931D92" w:rsidRPr="00076B52" w:rsidRDefault="00931D92" w:rsidP="00931D92">
            <w:pPr>
              <w:pStyle w:val="a3"/>
              <w:ind w:left="0"/>
              <w:jc w:val="center"/>
              <w:rPr>
                <w:rFonts w:ascii="Times New Roman" w:hAnsi="Times New Roman" w:cs="Times New Roman"/>
                <w:sz w:val="24"/>
                <w:szCs w:val="24"/>
              </w:rPr>
            </w:pPr>
            <w:r>
              <w:rPr>
                <w:rFonts w:ascii="Times New Roman" w:hAnsi="Times New Roman" w:cs="Times New Roman"/>
                <w:sz w:val="24"/>
                <w:szCs w:val="24"/>
              </w:rPr>
              <w:t>квартал</w:t>
            </w:r>
          </w:p>
        </w:tc>
        <w:tc>
          <w:tcPr>
            <w:tcW w:w="3544" w:type="dxa"/>
          </w:tcPr>
          <w:p w:rsidR="00931D92" w:rsidRPr="00076B52" w:rsidRDefault="00931D92" w:rsidP="00931D92">
            <w:pPr>
              <w:pStyle w:val="a3"/>
              <w:ind w:left="0"/>
              <w:jc w:val="both"/>
              <w:rPr>
                <w:rFonts w:ascii="Times New Roman" w:hAnsi="Times New Roman" w:cs="Times New Roman"/>
                <w:sz w:val="24"/>
                <w:szCs w:val="24"/>
              </w:rPr>
            </w:pPr>
            <w:r w:rsidRPr="00076B52">
              <w:rPr>
                <w:rFonts w:ascii="Times New Roman" w:hAnsi="Times New Roman" w:cs="Times New Roman"/>
                <w:sz w:val="24"/>
                <w:szCs w:val="24"/>
              </w:rPr>
              <w:t>Комитет по социальной политике</w:t>
            </w:r>
            <w:r>
              <w:rPr>
                <w:rFonts w:ascii="Times New Roman" w:hAnsi="Times New Roman" w:cs="Times New Roman"/>
                <w:sz w:val="24"/>
                <w:szCs w:val="24"/>
              </w:rPr>
              <w:t xml:space="preserve">, </w:t>
            </w:r>
            <w:r w:rsidRPr="00076B52">
              <w:rPr>
                <w:rFonts w:ascii="Times New Roman" w:eastAsia="Calibri" w:hAnsi="Times New Roman" w:cs="Times New Roman"/>
                <w:sz w:val="24"/>
                <w:szCs w:val="24"/>
              </w:rPr>
              <w:t>Управление по информационно-аналитическому, документационному обеспечению деятельности ЗС</w:t>
            </w:r>
            <w:r>
              <w:rPr>
                <w:rFonts w:ascii="Times New Roman" w:eastAsia="Calibri" w:hAnsi="Times New Roman" w:cs="Times New Roman"/>
                <w:sz w:val="24"/>
                <w:szCs w:val="24"/>
              </w:rPr>
              <w:t xml:space="preserve">Кк </w:t>
            </w:r>
            <w:r w:rsidRPr="00076B52">
              <w:rPr>
                <w:rFonts w:ascii="Times New Roman" w:hAnsi="Times New Roman" w:cs="Times New Roman"/>
                <w:sz w:val="24"/>
                <w:szCs w:val="24"/>
              </w:rPr>
              <w:t>и депутатских фракций</w:t>
            </w:r>
          </w:p>
        </w:tc>
      </w:tr>
      <w:tr w:rsidR="00931D92" w:rsidRPr="00076B52" w:rsidTr="00B11BB8">
        <w:trPr>
          <w:trHeight w:val="1232"/>
        </w:trPr>
        <w:tc>
          <w:tcPr>
            <w:tcW w:w="821" w:type="dxa"/>
            <w:vMerge/>
          </w:tcPr>
          <w:p w:rsidR="00931D92" w:rsidRDefault="00931D92" w:rsidP="00931D92">
            <w:pPr>
              <w:pStyle w:val="a3"/>
              <w:ind w:left="0"/>
              <w:jc w:val="both"/>
              <w:rPr>
                <w:rFonts w:ascii="Times New Roman" w:hAnsi="Times New Roman" w:cs="Times New Roman"/>
                <w:sz w:val="24"/>
                <w:szCs w:val="24"/>
              </w:rPr>
            </w:pPr>
          </w:p>
        </w:tc>
        <w:tc>
          <w:tcPr>
            <w:tcW w:w="4253" w:type="dxa"/>
            <w:vMerge/>
          </w:tcPr>
          <w:p w:rsidR="00931D92" w:rsidRPr="00B80915" w:rsidRDefault="00931D92" w:rsidP="00931D92">
            <w:pPr>
              <w:jc w:val="both"/>
              <w:rPr>
                <w:rFonts w:ascii="Times New Roman" w:eastAsia="Times New Roman" w:hAnsi="Times New Roman" w:cs="Times New Roman"/>
                <w:i/>
                <w:sz w:val="24"/>
                <w:szCs w:val="24"/>
                <w:lang w:eastAsia="ru-RU"/>
              </w:rPr>
            </w:pPr>
          </w:p>
        </w:tc>
        <w:tc>
          <w:tcPr>
            <w:tcW w:w="4678" w:type="dxa"/>
          </w:tcPr>
          <w:p w:rsidR="00931D92" w:rsidRDefault="00931D92" w:rsidP="00931D92">
            <w:pPr>
              <w:jc w:val="both"/>
              <w:rPr>
                <w:rFonts w:ascii="Times New Roman" w:hAnsi="Times New Roman" w:cs="Times New Roman"/>
                <w:sz w:val="24"/>
                <w:szCs w:val="24"/>
              </w:rPr>
            </w:pPr>
            <w:r>
              <w:rPr>
                <w:rFonts w:ascii="Times New Roman" w:hAnsi="Times New Roman" w:cs="Times New Roman"/>
                <w:sz w:val="24"/>
                <w:szCs w:val="24"/>
              </w:rPr>
              <w:t>Мониторинг правоприменения Закона Камчатского края от 04.07.2008 № 84 "О ежемесячном пособии на ребенка гражданам, имеющим детей и проживающим в Камчатском крае"</w:t>
            </w:r>
          </w:p>
        </w:tc>
        <w:tc>
          <w:tcPr>
            <w:tcW w:w="1417" w:type="dxa"/>
          </w:tcPr>
          <w:p w:rsidR="00931D92" w:rsidRDefault="00931D92" w:rsidP="00931D92">
            <w:pPr>
              <w:pStyle w:val="a3"/>
              <w:ind w:left="0"/>
              <w:jc w:val="center"/>
              <w:rPr>
                <w:rFonts w:ascii="Times New Roman" w:hAnsi="Times New Roman" w:cs="Times New Roman"/>
                <w:sz w:val="24"/>
                <w:szCs w:val="24"/>
              </w:rPr>
            </w:pPr>
            <w:r>
              <w:rPr>
                <w:rFonts w:ascii="Times New Roman" w:hAnsi="Times New Roman" w:cs="Times New Roman"/>
                <w:sz w:val="24"/>
                <w:szCs w:val="24"/>
              </w:rPr>
              <w:t>2</w:t>
            </w:r>
          </w:p>
          <w:p w:rsidR="00931D92" w:rsidRPr="00076B52" w:rsidRDefault="00931D92" w:rsidP="00931D92">
            <w:pPr>
              <w:pStyle w:val="a3"/>
              <w:ind w:left="0"/>
              <w:jc w:val="center"/>
              <w:rPr>
                <w:rFonts w:ascii="Times New Roman" w:hAnsi="Times New Roman" w:cs="Times New Roman"/>
                <w:sz w:val="24"/>
                <w:szCs w:val="24"/>
              </w:rPr>
            </w:pPr>
            <w:r>
              <w:rPr>
                <w:rFonts w:ascii="Times New Roman" w:hAnsi="Times New Roman" w:cs="Times New Roman"/>
                <w:sz w:val="24"/>
                <w:szCs w:val="24"/>
              </w:rPr>
              <w:t>квартал</w:t>
            </w:r>
          </w:p>
        </w:tc>
        <w:tc>
          <w:tcPr>
            <w:tcW w:w="3544" w:type="dxa"/>
          </w:tcPr>
          <w:p w:rsidR="00931D92" w:rsidRPr="00076B52" w:rsidRDefault="00931D92" w:rsidP="00931D92">
            <w:pPr>
              <w:pStyle w:val="a3"/>
              <w:ind w:left="0"/>
              <w:jc w:val="both"/>
              <w:rPr>
                <w:rFonts w:ascii="Times New Roman" w:hAnsi="Times New Roman" w:cs="Times New Roman"/>
                <w:sz w:val="24"/>
                <w:szCs w:val="24"/>
              </w:rPr>
            </w:pPr>
            <w:r w:rsidRPr="00076B52">
              <w:rPr>
                <w:rFonts w:ascii="Times New Roman" w:hAnsi="Times New Roman" w:cs="Times New Roman"/>
                <w:sz w:val="24"/>
                <w:szCs w:val="24"/>
              </w:rPr>
              <w:t>Комитет по социальной политике</w:t>
            </w:r>
            <w:r>
              <w:rPr>
                <w:rFonts w:ascii="Times New Roman" w:hAnsi="Times New Roman" w:cs="Times New Roman"/>
                <w:sz w:val="24"/>
                <w:szCs w:val="24"/>
              </w:rPr>
              <w:t xml:space="preserve">, </w:t>
            </w:r>
            <w:r w:rsidRPr="00076B52">
              <w:rPr>
                <w:rFonts w:ascii="Times New Roman" w:eastAsia="Calibri" w:hAnsi="Times New Roman" w:cs="Times New Roman"/>
                <w:sz w:val="24"/>
                <w:szCs w:val="24"/>
              </w:rPr>
              <w:t>Управление по информационно-аналитическому, документационному обеспечению деятельности ЗС</w:t>
            </w:r>
            <w:r>
              <w:rPr>
                <w:rFonts w:ascii="Times New Roman" w:eastAsia="Calibri" w:hAnsi="Times New Roman" w:cs="Times New Roman"/>
                <w:sz w:val="24"/>
                <w:szCs w:val="24"/>
              </w:rPr>
              <w:t xml:space="preserve">Кк </w:t>
            </w:r>
            <w:r w:rsidRPr="00076B52">
              <w:rPr>
                <w:rFonts w:ascii="Times New Roman" w:hAnsi="Times New Roman" w:cs="Times New Roman"/>
                <w:sz w:val="24"/>
                <w:szCs w:val="24"/>
              </w:rPr>
              <w:t>и депутатских фракций</w:t>
            </w:r>
          </w:p>
        </w:tc>
      </w:tr>
      <w:tr w:rsidR="00931D92" w:rsidRPr="00076B52" w:rsidTr="00B11BB8">
        <w:trPr>
          <w:trHeight w:val="1232"/>
        </w:trPr>
        <w:tc>
          <w:tcPr>
            <w:tcW w:w="821" w:type="dxa"/>
            <w:vMerge/>
          </w:tcPr>
          <w:p w:rsidR="00931D92" w:rsidRDefault="00931D92" w:rsidP="00931D92">
            <w:pPr>
              <w:pStyle w:val="a3"/>
              <w:ind w:left="0"/>
              <w:jc w:val="both"/>
              <w:rPr>
                <w:rFonts w:ascii="Times New Roman" w:hAnsi="Times New Roman" w:cs="Times New Roman"/>
                <w:sz w:val="24"/>
                <w:szCs w:val="24"/>
              </w:rPr>
            </w:pPr>
          </w:p>
        </w:tc>
        <w:tc>
          <w:tcPr>
            <w:tcW w:w="4253" w:type="dxa"/>
            <w:vMerge/>
          </w:tcPr>
          <w:p w:rsidR="00931D92" w:rsidRPr="00B80915" w:rsidRDefault="00931D92" w:rsidP="00931D92">
            <w:pPr>
              <w:jc w:val="both"/>
              <w:rPr>
                <w:rFonts w:ascii="Times New Roman" w:eastAsia="Times New Roman" w:hAnsi="Times New Roman" w:cs="Times New Roman"/>
                <w:i/>
                <w:sz w:val="24"/>
                <w:szCs w:val="24"/>
                <w:lang w:eastAsia="ru-RU"/>
              </w:rPr>
            </w:pPr>
          </w:p>
        </w:tc>
        <w:tc>
          <w:tcPr>
            <w:tcW w:w="4678" w:type="dxa"/>
          </w:tcPr>
          <w:p w:rsidR="00931D92" w:rsidRDefault="00931D92" w:rsidP="00931D92">
            <w:pPr>
              <w:jc w:val="both"/>
              <w:rPr>
                <w:rFonts w:ascii="Times New Roman" w:hAnsi="Times New Roman" w:cs="Times New Roman"/>
                <w:sz w:val="24"/>
                <w:szCs w:val="24"/>
              </w:rPr>
            </w:pPr>
            <w:r>
              <w:rPr>
                <w:rFonts w:ascii="Times New Roman" w:hAnsi="Times New Roman" w:cs="Times New Roman"/>
                <w:sz w:val="24"/>
                <w:szCs w:val="24"/>
              </w:rPr>
              <w:t>Мониторинг правоприменения Закона Камчатского края от 27.06.2012 № 80 "О мерах социальной поддержки семей, проживающих в Камчатском крае, при рождении третьего ребенка и последующих детей до достижения ребенком возраста трех лет"</w:t>
            </w:r>
          </w:p>
        </w:tc>
        <w:tc>
          <w:tcPr>
            <w:tcW w:w="1417" w:type="dxa"/>
          </w:tcPr>
          <w:p w:rsidR="00931D92" w:rsidRDefault="00931D92" w:rsidP="00931D92">
            <w:pPr>
              <w:pStyle w:val="a3"/>
              <w:ind w:left="0"/>
              <w:jc w:val="center"/>
              <w:rPr>
                <w:rFonts w:ascii="Times New Roman" w:hAnsi="Times New Roman" w:cs="Times New Roman"/>
                <w:sz w:val="24"/>
                <w:szCs w:val="24"/>
              </w:rPr>
            </w:pPr>
            <w:r>
              <w:rPr>
                <w:rFonts w:ascii="Times New Roman" w:hAnsi="Times New Roman" w:cs="Times New Roman"/>
                <w:sz w:val="24"/>
                <w:szCs w:val="24"/>
              </w:rPr>
              <w:t>2</w:t>
            </w:r>
          </w:p>
          <w:p w:rsidR="00931D92" w:rsidRPr="00076B52" w:rsidRDefault="00931D92" w:rsidP="00931D92">
            <w:pPr>
              <w:pStyle w:val="a3"/>
              <w:ind w:left="0"/>
              <w:jc w:val="center"/>
              <w:rPr>
                <w:rFonts w:ascii="Times New Roman" w:hAnsi="Times New Roman" w:cs="Times New Roman"/>
                <w:sz w:val="24"/>
                <w:szCs w:val="24"/>
              </w:rPr>
            </w:pPr>
            <w:r>
              <w:rPr>
                <w:rFonts w:ascii="Times New Roman" w:hAnsi="Times New Roman" w:cs="Times New Roman"/>
                <w:sz w:val="24"/>
                <w:szCs w:val="24"/>
              </w:rPr>
              <w:t>квартал</w:t>
            </w:r>
          </w:p>
        </w:tc>
        <w:tc>
          <w:tcPr>
            <w:tcW w:w="3544" w:type="dxa"/>
          </w:tcPr>
          <w:p w:rsidR="00931D92" w:rsidRPr="00076B52" w:rsidRDefault="00931D92" w:rsidP="00931D92">
            <w:pPr>
              <w:pStyle w:val="a3"/>
              <w:ind w:left="0"/>
              <w:jc w:val="both"/>
              <w:rPr>
                <w:rFonts w:ascii="Times New Roman" w:hAnsi="Times New Roman" w:cs="Times New Roman"/>
                <w:sz w:val="24"/>
                <w:szCs w:val="24"/>
              </w:rPr>
            </w:pPr>
            <w:r w:rsidRPr="00076B52">
              <w:rPr>
                <w:rFonts w:ascii="Times New Roman" w:hAnsi="Times New Roman" w:cs="Times New Roman"/>
                <w:sz w:val="24"/>
                <w:szCs w:val="24"/>
              </w:rPr>
              <w:t>Комитет по социальной политике</w:t>
            </w:r>
            <w:r>
              <w:rPr>
                <w:rFonts w:ascii="Times New Roman" w:hAnsi="Times New Roman" w:cs="Times New Roman"/>
                <w:sz w:val="24"/>
                <w:szCs w:val="24"/>
              </w:rPr>
              <w:t xml:space="preserve">, </w:t>
            </w:r>
            <w:r w:rsidRPr="00076B52">
              <w:rPr>
                <w:rFonts w:ascii="Times New Roman" w:eastAsia="Calibri" w:hAnsi="Times New Roman" w:cs="Times New Roman"/>
                <w:sz w:val="24"/>
                <w:szCs w:val="24"/>
              </w:rPr>
              <w:t>Управление по информационно-аналитическому, документационному обеспечению деятельности ЗС</w:t>
            </w:r>
            <w:r>
              <w:rPr>
                <w:rFonts w:ascii="Times New Roman" w:eastAsia="Calibri" w:hAnsi="Times New Roman" w:cs="Times New Roman"/>
                <w:sz w:val="24"/>
                <w:szCs w:val="24"/>
              </w:rPr>
              <w:t xml:space="preserve">Кк </w:t>
            </w:r>
            <w:r w:rsidRPr="00076B52">
              <w:rPr>
                <w:rFonts w:ascii="Times New Roman" w:hAnsi="Times New Roman" w:cs="Times New Roman"/>
                <w:sz w:val="24"/>
                <w:szCs w:val="24"/>
              </w:rPr>
              <w:t>и депутатских фракций</w:t>
            </w:r>
          </w:p>
        </w:tc>
      </w:tr>
      <w:tr w:rsidR="00931D92" w:rsidRPr="00076B52" w:rsidTr="00B11BB8">
        <w:trPr>
          <w:trHeight w:val="1232"/>
        </w:trPr>
        <w:tc>
          <w:tcPr>
            <w:tcW w:w="821" w:type="dxa"/>
            <w:vMerge/>
          </w:tcPr>
          <w:p w:rsidR="00931D92" w:rsidRDefault="00931D92" w:rsidP="00931D92">
            <w:pPr>
              <w:pStyle w:val="a3"/>
              <w:ind w:left="0"/>
              <w:jc w:val="both"/>
              <w:rPr>
                <w:rFonts w:ascii="Times New Roman" w:hAnsi="Times New Roman" w:cs="Times New Roman"/>
                <w:sz w:val="24"/>
                <w:szCs w:val="24"/>
              </w:rPr>
            </w:pPr>
          </w:p>
        </w:tc>
        <w:tc>
          <w:tcPr>
            <w:tcW w:w="4253" w:type="dxa"/>
            <w:vMerge/>
          </w:tcPr>
          <w:p w:rsidR="00931D92" w:rsidRPr="00B80915" w:rsidRDefault="00931D92" w:rsidP="00931D92">
            <w:pPr>
              <w:jc w:val="both"/>
              <w:rPr>
                <w:rFonts w:ascii="Times New Roman" w:eastAsia="Times New Roman" w:hAnsi="Times New Roman" w:cs="Times New Roman"/>
                <w:i/>
                <w:sz w:val="24"/>
                <w:szCs w:val="24"/>
                <w:lang w:eastAsia="ru-RU"/>
              </w:rPr>
            </w:pPr>
          </w:p>
        </w:tc>
        <w:tc>
          <w:tcPr>
            <w:tcW w:w="4678" w:type="dxa"/>
          </w:tcPr>
          <w:p w:rsidR="00931D92" w:rsidRDefault="00931D92" w:rsidP="00931D92">
            <w:pPr>
              <w:jc w:val="both"/>
              <w:rPr>
                <w:rFonts w:ascii="Times New Roman" w:hAnsi="Times New Roman" w:cs="Times New Roman"/>
                <w:sz w:val="24"/>
                <w:szCs w:val="24"/>
              </w:rPr>
            </w:pPr>
            <w:r>
              <w:rPr>
                <w:rFonts w:ascii="Times New Roman" w:hAnsi="Times New Roman" w:cs="Times New Roman"/>
                <w:sz w:val="24"/>
                <w:szCs w:val="24"/>
              </w:rPr>
              <w:t xml:space="preserve">Проведение селекторного совещания с руководителями представительных органов муниципальных образований Камчатского </w:t>
            </w:r>
            <w:r>
              <w:rPr>
                <w:rFonts w:ascii="Times New Roman" w:hAnsi="Times New Roman" w:cs="Times New Roman"/>
                <w:sz w:val="24"/>
                <w:szCs w:val="24"/>
              </w:rPr>
              <w:lastRenderedPageBreak/>
              <w:t>края по вопросу: "О системе мер социальной поддержки семей при рождении и воспитании детей в Камчатском крае в рамках реализации региональных проектов: "Финансовая поддержка семей при рождении детей", "Поддержка семей, имеющих детей"</w:t>
            </w:r>
          </w:p>
        </w:tc>
        <w:tc>
          <w:tcPr>
            <w:tcW w:w="1417" w:type="dxa"/>
          </w:tcPr>
          <w:p w:rsidR="00931D92" w:rsidRDefault="00931D92" w:rsidP="00931D92">
            <w:pPr>
              <w:pStyle w:val="a3"/>
              <w:ind w:left="0"/>
              <w:jc w:val="center"/>
              <w:rPr>
                <w:rFonts w:ascii="Times New Roman" w:hAnsi="Times New Roman" w:cs="Times New Roman"/>
                <w:sz w:val="24"/>
                <w:szCs w:val="24"/>
              </w:rPr>
            </w:pPr>
            <w:r>
              <w:rPr>
                <w:rFonts w:ascii="Times New Roman" w:hAnsi="Times New Roman" w:cs="Times New Roman"/>
                <w:sz w:val="24"/>
                <w:szCs w:val="24"/>
              </w:rPr>
              <w:lastRenderedPageBreak/>
              <w:t>2</w:t>
            </w:r>
          </w:p>
          <w:p w:rsidR="00931D92" w:rsidRDefault="00931D92" w:rsidP="00931D92">
            <w:pPr>
              <w:pStyle w:val="a3"/>
              <w:ind w:left="0"/>
              <w:jc w:val="center"/>
              <w:rPr>
                <w:rFonts w:ascii="Times New Roman" w:hAnsi="Times New Roman" w:cs="Times New Roman"/>
                <w:sz w:val="24"/>
                <w:szCs w:val="24"/>
              </w:rPr>
            </w:pPr>
            <w:r>
              <w:rPr>
                <w:rFonts w:ascii="Times New Roman" w:hAnsi="Times New Roman" w:cs="Times New Roman"/>
                <w:sz w:val="24"/>
                <w:szCs w:val="24"/>
              </w:rPr>
              <w:t>квартал</w:t>
            </w:r>
          </w:p>
        </w:tc>
        <w:tc>
          <w:tcPr>
            <w:tcW w:w="3544" w:type="dxa"/>
          </w:tcPr>
          <w:p w:rsidR="00931D92" w:rsidRPr="00076B52" w:rsidRDefault="00931D92" w:rsidP="00931D92">
            <w:pPr>
              <w:pStyle w:val="a3"/>
              <w:ind w:left="0"/>
              <w:jc w:val="both"/>
              <w:rPr>
                <w:rFonts w:ascii="Times New Roman" w:hAnsi="Times New Roman" w:cs="Times New Roman"/>
                <w:sz w:val="24"/>
                <w:szCs w:val="24"/>
              </w:rPr>
            </w:pPr>
            <w:r w:rsidRPr="00076B52">
              <w:rPr>
                <w:rFonts w:ascii="Times New Roman" w:hAnsi="Times New Roman" w:cs="Times New Roman"/>
                <w:sz w:val="24"/>
                <w:szCs w:val="24"/>
              </w:rPr>
              <w:t>Комитет по социальной политике</w:t>
            </w:r>
          </w:p>
        </w:tc>
      </w:tr>
      <w:tr w:rsidR="00931D92" w:rsidRPr="00076B52" w:rsidTr="007114B6">
        <w:trPr>
          <w:trHeight w:val="713"/>
        </w:trPr>
        <w:tc>
          <w:tcPr>
            <w:tcW w:w="821" w:type="dxa"/>
            <w:vMerge/>
          </w:tcPr>
          <w:p w:rsidR="00931D92" w:rsidRDefault="00931D92" w:rsidP="00931D92">
            <w:pPr>
              <w:pStyle w:val="a3"/>
              <w:ind w:left="0"/>
              <w:jc w:val="both"/>
              <w:rPr>
                <w:rFonts w:ascii="Times New Roman" w:hAnsi="Times New Roman" w:cs="Times New Roman"/>
                <w:sz w:val="24"/>
                <w:szCs w:val="24"/>
              </w:rPr>
            </w:pPr>
          </w:p>
        </w:tc>
        <w:tc>
          <w:tcPr>
            <w:tcW w:w="4253" w:type="dxa"/>
            <w:vMerge/>
          </w:tcPr>
          <w:p w:rsidR="00931D92" w:rsidRPr="00B80915" w:rsidRDefault="00931D92" w:rsidP="00931D92">
            <w:pPr>
              <w:jc w:val="both"/>
              <w:rPr>
                <w:rFonts w:ascii="Times New Roman" w:eastAsia="Times New Roman" w:hAnsi="Times New Roman" w:cs="Times New Roman"/>
                <w:i/>
                <w:sz w:val="24"/>
                <w:szCs w:val="24"/>
                <w:lang w:eastAsia="ru-RU"/>
              </w:rPr>
            </w:pPr>
          </w:p>
        </w:tc>
        <w:tc>
          <w:tcPr>
            <w:tcW w:w="4678" w:type="dxa"/>
          </w:tcPr>
          <w:p w:rsidR="00931D92" w:rsidRDefault="00931D92" w:rsidP="00931D92">
            <w:pPr>
              <w:jc w:val="both"/>
              <w:rPr>
                <w:rFonts w:ascii="Times New Roman" w:hAnsi="Times New Roman" w:cs="Times New Roman"/>
                <w:sz w:val="24"/>
                <w:szCs w:val="24"/>
              </w:rPr>
            </w:pPr>
            <w:r>
              <w:rPr>
                <w:rFonts w:ascii="Times New Roman" w:hAnsi="Times New Roman" w:cs="Times New Roman"/>
                <w:sz w:val="24"/>
                <w:szCs w:val="24"/>
              </w:rPr>
              <w:t>Мониторинг правоприменения Закона Камчатского края от 06.06.2011 № 615 "О краевом материнском (семейном) капитале"</w:t>
            </w:r>
          </w:p>
        </w:tc>
        <w:tc>
          <w:tcPr>
            <w:tcW w:w="1417" w:type="dxa"/>
          </w:tcPr>
          <w:p w:rsidR="00931D92" w:rsidRDefault="00931D92" w:rsidP="00931D92">
            <w:pPr>
              <w:pStyle w:val="a3"/>
              <w:ind w:left="0"/>
              <w:jc w:val="center"/>
              <w:rPr>
                <w:rFonts w:ascii="Times New Roman" w:hAnsi="Times New Roman" w:cs="Times New Roman"/>
                <w:sz w:val="24"/>
                <w:szCs w:val="24"/>
              </w:rPr>
            </w:pPr>
            <w:r>
              <w:rPr>
                <w:rFonts w:ascii="Times New Roman" w:hAnsi="Times New Roman" w:cs="Times New Roman"/>
                <w:sz w:val="24"/>
                <w:szCs w:val="24"/>
              </w:rPr>
              <w:t>3</w:t>
            </w:r>
          </w:p>
          <w:p w:rsidR="00931D92" w:rsidRDefault="00931D92" w:rsidP="00931D92">
            <w:pPr>
              <w:pStyle w:val="a3"/>
              <w:ind w:left="0"/>
              <w:jc w:val="center"/>
              <w:rPr>
                <w:rFonts w:ascii="Times New Roman" w:hAnsi="Times New Roman" w:cs="Times New Roman"/>
                <w:sz w:val="24"/>
                <w:szCs w:val="24"/>
              </w:rPr>
            </w:pPr>
            <w:r>
              <w:rPr>
                <w:rFonts w:ascii="Times New Roman" w:hAnsi="Times New Roman" w:cs="Times New Roman"/>
                <w:sz w:val="24"/>
                <w:szCs w:val="24"/>
              </w:rPr>
              <w:t>квартал</w:t>
            </w:r>
          </w:p>
        </w:tc>
        <w:tc>
          <w:tcPr>
            <w:tcW w:w="3544" w:type="dxa"/>
          </w:tcPr>
          <w:p w:rsidR="00931D92" w:rsidRPr="00076B52" w:rsidRDefault="00931D92" w:rsidP="00931D92">
            <w:pPr>
              <w:pStyle w:val="a3"/>
              <w:ind w:left="0"/>
              <w:jc w:val="both"/>
              <w:rPr>
                <w:rFonts w:ascii="Times New Roman" w:hAnsi="Times New Roman" w:cs="Times New Roman"/>
                <w:sz w:val="24"/>
                <w:szCs w:val="24"/>
              </w:rPr>
            </w:pPr>
            <w:r w:rsidRPr="00076B52">
              <w:rPr>
                <w:rFonts w:ascii="Times New Roman" w:hAnsi="Times New Roman" w:cs="Times New Roman"/>
                <w:sz w:val="24"/>
                <w:szCs w:val="24"/>
              </w:rPr>
              <w:t>Комитет по социальной политике</w:t>
            </w:r>
            <w:r>
              <w:rPr>
                <w:rFonts w:ascii="Times New Roman" w:hAnsi="Times New Roman" w:cs="Times New Roman"/>
                <w:sz w:val="24"/>
                <w:szCs w:val="24"/>
              </w:rPr>
              <w:t xml:space="preserve">, </w:t>
            </w:r>
            <w:r w:rsidRPr="00076B52">
              <w:rPr>
                <w:rFonts w:ascii="Times New Roman" w:eastAsia="Calibri" w:hAnsi="Times New Roman" w:cs="Times New Roman"/>
                <w:sz w:val="24"/>
                <w:szCs w:val="24"/>
              </w:rPr>
              <w:t>Управление по информационно-аналитическому, документационному обеспечению деятельности ЗС</w:t>
            </w:r>
            <w:r>
              <w:rPr>
                <w:rFonts w:ascii="Times New Roman" w:eastAsia="Calibri" w:hAnsi="Times New Roman" w:cs="Times New Roman"/>
                <w:sz w:val="24"/>
                <w:szCs w:val="24"/>
              </w:rPr>
              <w:t xml:space="preserve">Кк </w:t>
            </w:r>
            <w:r w:rsidRPr="00076B52">
              <w:rPr>
                <w:rFonts w:ascii="Times New Roman" w:hAnsi="Times New Roman" w:cs="Times New Roman"/>
                <w:sz w:val="24"/>
                <w:szCs w:val="24"/>
              </w:rPr>
              <w:t>и депутатских фракций</w:t>
            </w:r>
          </w:p>
        </w:tc>
      </w:tr>
      <w:tr w:rsidR="00931D92" w:rsidRPr="00076B52" w:rsidTr="00B11BB8">
        <w:trPr>
          <w:trHeight w:val="1232"/>
        </w:trPr>
        <w:tc>
          <w:tcPr>
            <w:tcW w:w="821" w:type="dxa"/>
            <w:vMerge/>
          </w:tcPr>
          <w:p w:rsidR="00931D92" w:rsidRDefault="00931D92" w:rsidP="00931D92">
            <w:pPr>
              <w:pStyle w:val="a3"/>
              <w:ind w:left="0"/>
              <w:jc w:val="both"/>
              <w:rPr>
                <w:rFonts w:ascii="Times New Roman" w:hAnsi="Times New Roman" w:cs="Times New Roman"/>
                <w:sz w:val="24"/>
                <w:szCs w:val="24"/>
              </w:rPr>
            </w:pPr>
          </w:p>
        </w:tc>
        <w:tc>
          <w:tcPr>
            <w:tcW w:w="4253" w:type="dxa"/>
            <w:vMerge/>
          </w:tcPr>
          <w:p w:rsidR="00931D92" w:rsidRPr="00B80915" w:rsidRDefault="00931D92" w:rsidP="00931D92">
            <w:pPr>
              <w:jc w:val="both"/>
              <w:rPr>
                <w:rFonts w:ascii="Times New Roman" w:eastAsia="Times New Roman" w:hAnsi="Times New Roman" w:cs="Times New Roman"/>
                <w:i/>
                <w:sz w:val="24"/>
                <w:szCs w:val="24"/>
                <w:lang w:eastAsia="ru-RU"/>
              </w:rPr>
            </w:pPr>
          </w:p>
        </w:tc>
        <w:tc>
          <w:tcPr>
            <w:tcW w:w="4678" w:type="dxa"/>
          </w:tcPr>
          <w:p w:rsidR="00931D92" w:rsidRDefault="00931D92" w:rsidP="00931D92">
            <w:pPr>
              <w:jc w:val="both"/>
              <w:rPr>
                <w:rFonts w:ascii="Times New Roman" w:hAnsi="Times New Roman" w:cs="Times New Roman"/>
                <w:sz w:val="24"/>
                <w:szCs w:val="24"/>
              </w:rPr>
            </w:pPr>
            <w:r>
              <w:rPr>
                <w:rFonts w:ascii="Times New Roman" w:hAnsi="Times New Roman" w:cs="Times New Roman"/>
                <w:sz w:val="24"/>
                <w:szCs w:val="24"/>
              </w:rPr>
              <w:t>Мониторинг правоприменения Закона Камчатского края от 05.10.2012 № 109 "Об обеспечении полноценным питанием беременных женщин, кормящих матерей, а также детей в возрасте до трех лет, проживающих в Камчатском крае"</w:t>
            </w:r>
          </w:p>
        </w:tc>
        <w:tc>
          <w:tcPr>
            <w:tcW w:w="1417" w:type="dxa"/>
          </w:tcPr>
          <w:p w:rsidR="00931D92" w:rsidRDefault="00931D92" w:rsidP="00931D92">
            <w:pPr>
              <w:pStyle w:val="a3"/>
              <w:ind w:left="0"/>
              <w:jc w:val="center"/>
              <w:rPr>
                <w:rFonts w:ascii="Times New Roman" w:hAnsi="Times New Roman" w:cs="Times New Roman"/>
                <w:sz w:val="24"/>
                <w:szCs w:val="24"/>
              </w:rPr>
            </w:pPr>
            <w:r>
              <w:rPr>
                <w:rFonts w:ascii="Times New Roman" w:hAnsi="Times New Roman" w:cs="Times New Roman"/>
                <w:sz w:val="24"/>
                <w:szCs w:val="24"/>
              </w:rPr>
              <w:t>3</w:t>
            </w:r>
          </w:p>
          <w:p w:rsidR="00931D92" w:rsidRDefault="00931D92" w:rsidP="00931D92">
            <w:pPr>
              <w:pStyle w:val="a3"/>
              <w:ind w:left="0"/>
              <w:jc w:val="center"/>
              <w:rPr>
                <w:rFonts w:ascii="Times New Roman" w:hAnsi="Times New Roman" w:cs="Times New Roman"/>
                <w:sz w:val="24"/>
                <w:szCs w:val="24"/>
              </w:rPr>
            </w:pPr>
            <w:r>
              <w:rPr>
                <w:rFonts w:ascii="Times New Roman" w:hAnsi="Times New Roman" w:cs="Times New Roman"/>
                <w:sz w:val="24"/>
                <w:szCs w:val="24"/>
              </w:rPr>
              <w:t>квартал</w:t>
            </w:r>
          </w:p>
        </w:tc>
        <w:tc>
          <w:tcPr>
            <w:tcW w:w="3544" w:type="dxa"/>
          </w:tcPr>
          <w:p w:rsidR="00931D92" w:rsidRPr="00076B52" w:rsidRDefault="00931D92" w:rsidP="00931D92">
            <w:pPr>
              <w:pStyle w:val="a3"/>
              <w:ind w:left="0"/>
              <w:jc w:val="both"/>
              <w:rPr>
                <w:rFonts w:ascii="Times New Roman" w:hAnsi="Times New Roman" w:cs="Times New Roman"/>
                <w:sz w:val="24"/>
                <w:szCs w:val="24"/>
              </w:rPr>
            </w:pPr>
            <w:r w:rsidRPr="00076B52">
              <w:rPr>
                <w:rFonts w:ascii="Times New Roman" w:hAnsi="Times New Roman" w:cs="Times New Roman"/>
                <w:sz w:val="24"/>
                <w:szCs w:val="24"/>
              </w:rPr>
              <w:t>Комитет по социальной политике</w:t>
            </w:r>
            <w:r>
              <w:rPr>
                <w:rFonts w:ascii="Times New Roman" w:hAnsi="Times New Roman" w:cs="Times New Roman"/>
                <w:sz w:val="24"/>
                <w:szCs w:val="24"/>
              </w:rPr>
              <w:t xml:space="preserve">, </w:t>
            </w:r>
            <w:r w:rsidRPr="00076B52">
              <w:rPr>
                <w:rFonts w:ascii="Times New Roman" w:eastAsia="Calibri" w:hAnsi="Times New Roman" w:cs="Times New Roman"/>
                <w:sz w:val="24"/>
                <w:szCs w:val="24"/>
              </w:rPr>
              <w:t>Управление по информационно-аналитическому, документационному обеспечению деятельности ЗС</w:t>
            </w:r>
            <w:r>
              <w:rPr>
                <w:rFonts w:ascii="Times New Roman" w:eastAsia="Calibri" w:hAnsi="Times New Roman" w:cs="Times New Roman"/>
                <w:sz w:val="24"/>
                <w:szCs w:val="24"/>
              </w:rPr>
              <w:t xml:space="preserve">Кк </w:t>
            </w:r>
            <w:r w:rsidRPr="00076B52">
              <w:rPr>
                <w:rFonts w:ascii="Times New Roman" w:hAnsi="Times New Roman" w:cs="Times New Roman"/>
                <w:sz w:val="24"/>
                <w:szCs w:val="24"/>
              </w:rPr>
              <w:t>и депутатских фракций</w:t>
            </w:r>
          </w:p>
        </w:tc>
      </w:tr>
      <w:tr w:rsidR="00931D92" w:rsidRPr="00076B52" w:rsidTr="006C3E4F">
        <w:trPr>
          <w:trHeight w:val="854"/>
        </w:trPr>
        <w:tc>
          <w:tcPr>
            <w:tcW w:w="821" w:type="dxa"/>
            <w:vMerge/>
          </w:tcPr>
          <w:p w:rsidR="00931D92" w:rsidRDefault="00931D92" w:rsidP="00931D92">
            <w:pPr>
              <w:pStyle w:val="a3"/>
              <w:ind w:left="0"/>
              <w:jc w:val="both"/>
              <w:rPr>
                <w:rFonts w:ascii="Times New Roman" w:hAnsi="Times New Roman" w:cs="Times New Roman"/>
                <w:sz w:val="24"/>
                <w:szCs w:val="24"/>
              </w:rPr>
            </w:pPr>
          </w:p>
        </w:tc>
        <w:tc>
          <w:tcPr>
            <w:tcW w:w="4253" w:type="dxa"/>
            <w:vMerge/>
          </w:tcPr>
          <w:p w:rsidR="00931D92" w:rsidRPr="00B80915" w:rsidRDefault="00931D92" w:rsidP="00931D92">
            <w:pPr>
              <w:jc w:val="both"/>
              <w:rPr>
                <w:rFonts w:ascii="Times New Roman" w:eastAsia="Times New Roman" w:hAnsi="Times New Roman" w:cs="Times New Roman"/>
                <w:i/>
                <w:sz w:val="24"/>
                <w:szCs w:val="24"/>
                <w:lang w:eastAsia="ru-RU"/>
              </w:rPr>
            </w:pPr>
          </w:p>
        </w:tc>
        <w:tc>
          <w:tcPr>
            <w:tcW w:w="4678" w:type="dxa"/>
          </w:tcPr>
          <w:p w:rsidR="00931D92" w:rsidRDefault="00931D92" w:rsidP="00931D92">
            <w:pPr>
              <w:jc w:val="both"/>
              <w:rPr>
                <w:rFonts w:ascii="Times New Roman" w:hAnsi="Times New Roman" w:cs="Times New Roman"/>
                <w:sz w:val="24"/>
                <w:szCs w:val="24"/>
              </w:rPr>
            </w:pPr>
            <w:r>
              <w:rPr>
                <w:rFonts w:ascii="Times New Roman" w:hAnsi="Times New Roman" w:cs="Times New Roman"/>
                <w:sz w:val="24"/>
                <w:szCs w:val="24"/>
              </w:rPr>
              <w:t>Мониторинг правоприменения Закона Камчатского края от 02.11.2011 № 671                         "О предоставлении земельных участков в собственность гражданам Российской Федерации, имеющим трех и более, в Камчатском крае"</w:t>
            </w:r>
          </w:p>
        </w:tc>
        <w:tc>
          <w:tcPr>
            <w:tcW w:w="1417" w:type="dxa"/>
          </w:tcPr>
          <w:p w:rsidR="00931D92" w:rsidRDefault="00931D92" w:rsidP="00931D92">
            <w:pPr>
              <w:pStyle w:val="a3"/>
              <w:ind w:left="0"/>
              <w:jc w:val="center"/>
              <w:rPr>
                <w:rFonts w:ascii="Times New Roman" w:hAnsi="Times New Roman" w:cs="Times New Roman"/>
                <w:sz w:val="24"/>
                <w:szCs w:val="24"/>
              </w:rPr>
            </w:pPr>
            <w:r>
              <w:rPr>
                <w:rFonts w:ascii="Times New Roman" w:hAnsi="Times New Roman" w:cs="Times New Roman"/>
                <w:sz w:val="24"/>
                <w:szCs w:val="24"/>
              </w:rPr>
              <w:t>3</w:t>
            </w:r>
          </w:p>
          <w:p w:rsidR="00931D92" w:rsidRDefault="00931D92" w:rsidP="00931D92">
            <w:pPr>
              <w:pStyle w:val="a3"/>
              <w:ind w:left="0"/>
              <w:jc w:val="center"/>
              <w:rPr>
                <w:rFonts w:ascii="Times New Roman" w:hAnsi="Times New Roman" w:cs="Times New Roman"/>
                <w:sz w:val="24"/>
                <w:szCs w:val="24"/>
              </w:rPr>
            </w:pPr>
            <w:r>
              <w:rPr>
                <w:rFonts w:ascii="Times New Roman" w:hAnsi="Times New Roman" w:cs="Times New Roman"/>
                <w:sz w:val="24"/>
                <w:szCs w:val="24"/>
              </w:rPr>
              <w:t>квартал</w:t>
            </w:r>
          </w:p>
        </w:tc>
        <w:tc>
          <w:tcPr>
            <w:tcW w:w="3544" w:type="dxa"/>
          </w:tcPr>
          <w:p w:rsidR="00931D92" w:rsidRPr="00076B52" w:rsidRDefault="00931D92" w:rsidP="00931D92">
            <w:pPr>
              <w:pStyle w:val="a3"/>
              <w:ind w:left="0"/>
              <w:jc w:val="both"/>
              <w:rPr>
                <w:rFonts w:ascii="Times New Roman" w:hAnsi="Times New Roman" w:cs="Times New Roman"/>
                <w:sz w:val="24"/>
                <w:szCs w:val="24"/>
              </w:rPr>
            </w:pPr>
            <w:r w:rsidRPr="00076B52">
              <w:rPr>
                <w:rFonts w:ascii="Times New Roman" w:hAnsi="Times New Roman" w:cs="Times New Roman"/>
                <w:sz w:val="24"/>
                <w:szCs w:val="24"/>
              </w:rPr>
              <w:t>Комитет по социальной политике</w:t>
            </w:r>
          </w:p>
        </w:tc>
      </w:tr>
      <w:tr w:rsidR="003C0A5B" w:rsidRPr="00076B52" w:rsidTr="00B11BB8">
        <w:trPr>
          <w:trHeight w:val="1232"/>
        </w:trPr>
        <w:tc>
          <w:tcPr>
            <w:tcW w:w="821" w:type="dxa"/>
          </w:tcPr>
          <w:p w:rsidR="003C0A5B" w:rsidRDefault="004B3B15" w:rsidP="00931D92">
            <w:pPr>
              <w:pStyle w:val="a3"/>
              <w:ind w:left="0"/>
              <w:jc w:val="both"/>
              <w:rPr>
                <w:rFonts w:ascii="Times New Roman" w:hAnsi="Times New Roman" w:cs="Times New Roman"/>
                <w:sz w:val="24"/>
                <w:szCs w:val="24"/>
              </w:rPr>
            </w:pPr>
            <w:r>
              <w:rPr>
                <w:rFonts w:ascii="Times New Roman" w:hAnsi="Times New Roman" w:cs="Times New Roman"/>
                <w:sz w:val="24"/>
                <w:szCs w:val="24"/>
              </w:rPr>
              <w:t>7</w:t>
            </w:r>
          </w:p>
        </w:tc>
        <w:tc>
          <w:tcPr>
            <w:tcW w:w="4253" w:type="dxa"/>
          </w:tcPr>
          <w:p w:rsidR="003C0A5B" w:rsidRPr="003C0A5B" w:rsidRDefault="003C0A5B" w:rsidP="003C0A5B">
            <w:pPr>
              <w:spacing w:before="100" w:beforeAutospacing="1" w:after="100" w:afterAutospacing="1"/>
              <w:jc w:val="both"/>
              <w:textAlignment w:val="top"/>
              <w:rPr>
                <w:rFonts w:ascii="Times New Roman" w:eastAsia="Times New Roman" w:hAnsi="Times New Roman" w:cs="Times New Roman"/>
                <w:i/>
                <w:sz w:val="24"/>
                <w:szCs w:val="24"/>
                <w:lang w:eastAsia="ru-RU"/>
              </w:rPr>
            </w:pPr>
            <w:r w:rsidRPr="003C0A5B">
              <w:rPr>
                <w:rFonts w:ascii="Times New Roman" w:eastAsia="Times New Roman" w:hAnsi="Times New Roman" w:cs="Times New Roman"/>
                <w:i/>
                <w:sz w:val="24"/>
                <w:szCs w:val="24"/>
                <w:lang w:eastAsia="ru-RU"/>
              </w:rPr>
              <w:t>"В свою очередь прошу субъекты Федерации найти резервы и вплотную заняться решением жилищных проблем врачей и фельдшеров, особенно в сёлах, посёлках, малых городах, использовать для этого все механизмы, в том числе служебное жильё, поддержку индивидуального жилищного строительства."</w:t>
            </w:r>
          </w:p>
          <w:p w:rsidR="003C0A5B" w:rsidRPr="000A4D4A" w:rsidRDefault="003C0A5B" w:rsidP="00931D92">
            <w:pPr>
              <w:jc w:val="both"/>
              <w:rPr>
                <w:rFonts w:ascii="Times New Roman" w:eastAsia="Times New Roman" w:hAnsi="Times New Roman" w:cs="Times New Roman"/>
                <w:i/>
                <w:sz w:val="24"/>
                <w:szCs w:val="24"/>
                <w:lang w:eastAsia="ru-RU"/>
              </w:rPr>
            </w:pPr>
          </w:p>
        </w:tc>
        <w:tc>
          <w:tcPr>
            <w:tcW w:w="4678" w:type="dxa"/>
          </w:tcPr>
          <w:p w:rsidR="003C0A5B" w:rsidRPr="00076B52" w:rsidRDefault="00EF2B1C" w:rsidP="00931D92">
            <w:pPr>
              <w:jc w:val="both"/>
              <w:rPr>
                <w:rFonts w:ascii="Times New Roman" w:hAnsi="Times New Roman" w:cs="Times New Roman"/>
                <w:sz w:val="24"/>
                <w:szCs w:val="24"/>
              </w:rPr>
            </w:pPr>
            <w:r>
              <w:rPr>
                <w:rFonts w:ascii="Times New Roman" w:hAnsi="Times New Roman" w:cs="Times New Roman"/>
                <w:sz w:val="24"/>
                <w:szCs w:val="24"/>
              </w:rPr>
              <w:t>Мониторинг правоприменения Закона Камчатского края от 31.03.2009 № 253 "О порядке предоставления жилых помещений жилищного фонда Камчатского края по договорам социального найма"</w:t>
            </w:r>
          </w:p>
        </w:tc>
        <w:tc>
          <w:tcPr>
            <w:tcW w:w="1417" w:type="dxa"/>
          </w:tcPr>
          <w:p w:rsidR="003C0A5B" w:rsidRDefault="00EF2B1C" w:rsidP="00931D92">
            <w:pPr>
              <w:pStyle w:val="a3"/>
              <w:ind w:left="0"/>
              <w:jc w:val="center"/>
              <w:rPr>
                <w:rFonts w:ascii="Times New Roman" w:hAnsi="Times New Roman" w:cs="Times New Roman"/>
                <w:sz w:val="24"/>
                <w:szCs w:val="24"/>
              </w:rPr>
            </w:pPr>
            <w:r>
              <w:rPr>
                <w:rFonts w:ascii="Times New Roman" w:hAnsi="Times New Roman" w:cs="Times New Roman"/>
                <w:sz w:val="24"/>
                <w:szCs w:val="24"/>
              </w:rPr>
              <w:t>1</w:t>
            </w:r>
          </w:p>
          <w:p w:rsidR="00EF2B1C" w:rsidRPr="00076B52" w:rsidRDefault="00EF2B1C" w:rsidP="00931D92">
            <w:pPr>
              <w:pStyle w:val="a3"/>
              <w:ind w:left="0"/>
              <w:jc w:val="center"/>
              <w:rPr>
                <w:rFonts w:ascii="Times New Roman" w:hAnsi="Times New Roman" w:cs="Times New Roman"/>
                <w:sz w:val="24"/>
                <w:szCs w:val="24"/>
              </w:rPr>
            </w:pPr>
            <w:r>
              <w:rPr>
                <w:rFonts w:ascii="Times New Roman" w:hAnsi="Times New Roman" w:cs="Times New Roman"/>
                <w:sz w:val="24"/>
                <w:szCs w:val="24"/>
              </w:rPr>
              <w:t>квартал</w:t>
            </w:r>
          </w:p>
        </w:tc>
        <w:tc>
          <w:tcPr>
            <w:tcW w:w="3544" w:type="dxa"/>
          </w:tcPr>
          <w:p w:rsidR="003C0A5B" w:rsidRPr="00076B52" w:rsidRDefault="00EF2B1C" w:rsidP="00931D92">
            <w:pPr>
              <w:pStyle w:val="a3"/>
              <w:ind w:left="0"/>
              <w:jc w:val="both"/>
              <w:rPr>
                <w:rFonts w:ascii="Times New Roman" w:hAnsi="Times New Roman" w:cs="Times New Roman"/>
                <w:sz w:val="24"/>
                <w:szCs w:val="24"/>
              </w:rPr>
            </w:pPr>
            <w:r w:rsidRPr="00076B52">
              <w:rPr>
                <w:rFonts w:ascii="Times New Roman" w:hAnsi="Times New Roman" w:cs="Times New Roman"/>
                <w:sz w:val="24"/>
                <w:szCs w:val="24"/>
              </w:rPr>
              <w:t>Комитет по социальной политике</w:t>
            </w:r>
            <w:r>
              <w:rPr>
                <w:rFonts w:ascii="Times New Roman" w:hAnsi="Times New Roman" w:cs="Times New Roman"/>
                <w:sz w:val="24"/>
                <w:szCs w:val="24"/>
              </w:rPr>
              <w:t xml:space="preserve">, </w:t>
            </w:r>
            <w:r w:rsidRPr="00076B52">
              <w:rPr>
                <w:rFonts w:ascii="Times New Roman" w:eastAsia="Calibri" w:hAnsi="Times New Roman" w:cs="Times New Roman"/>
                <w:sz w:val="24"/>
                <w:szCs w:val="24"/>
              </w:rPr>
              <w:t>Управление по информационно-аналитическому, документационному обеспечению деятельности ЗС</w:t>
            </w:r>
            <w:r>
              <w:rPr>
                <w:rFonts w:ascii="Times New Roman" w:eastAsia="Calibri" w:hAnsi="Times New Roman" w:cs="Times New Roman"/>
                <w:sz w:val="24"/>
                <w:szCs w:val="24"/>
              </w:rPr>
              <w:t xml:space="preserve">Кк </w:t>
            </w:r>
            <w:r w:rsidRPr="00076B52">
              <w:rPr>
                <w:rFonts w:ascii="Times New Roman" w:hAnsi="Times New Roman" w:cs="Times New Roman"/>
                <w:sz w:val="24"/>
                <w:szCs w:val="24"/>
              </w:rPr>
              <w:t>и депутатских фракций</w:t>
            </w:r>
          </w:p>
        </w:tc>
      </w:tr>
      <w:tr w:rsidR="00931D92" w:rsidRPr="00076B52" w:rsidTr="00B11BB8">
        <w:trPr>
          <w:trHeight w:val="1232"/>
        </w:trPr>
        <w:tc>
          <w:tcPr>
            <w:tcW w:w="821" w:type="dxa"/>
            <w:vMerge w:val="restart"/>
          </w:tcPr>
          <w:p w:rsidR="00931D92" w:rsidRDefault="004B3B15" w:rsidP="00931D92">
            <w:pPr>
              <w:pStyle w:val="a3"/>
              <w:ind w:left="0"/>
              <w:jc w:val="both"/>
              <w:rPr>
                <w:rFonts w:ascii="Times New Roman" w:hAnsi="Times New Roman" w:cs="Times New Roman"/>
                <w:sz w:val="24"/>
                <w:szCs w:val="24"/>
              </w:rPr>
            </w:pPr>
            <w:r>
              <w:rPr>
                <w:rFonts w:ascii="Times New Roman" w:hAnsi="Times New Roman" w:cs="Times New Roman"/>
                <w:sz w:val="24"/>
                <w:szCs w:val="24"/>
              </w:rPr>
              <w:t>8</w:t>
            </w:r>
          </w:p>
        </w:tc>
        <w:tc>
          <w:tcPr>
            <w:tcW w:w="4253" w:type="dxa"/>
            <w:vMerge w:val="restart"/>
          </w:tcPr>
          <w:p w:rsidR="007B37AC" w:rsidRPr="007B37AC" w:rsidRDefault="00931D92" w:rsidP="00931D92">
            <w:pPr>
              <w:jc w:val="both"/>
              <w:rPr>
                <w:rFonts w:ascii="Times New Roman" w:eastAsia="Times New Roman" w:hAnsi="Times New Roman" w:cs="Times New Roman"/>
                <w:i/>
                <w:sz w:val="24"/>
                <w:szCs w:val="24"/>
                <w:lang w:eastAsia="ru-RU"/>
              </w:rPr>
            </w:pPr>
            <w:r w:rsidRPr="007B37AC">
              <w:rPr>
                <w:rFonts w:ascii="Times New Roman" w:eastAsia="Times New Roman" w:hAnsi="Times New Roman" w:cs="Times New Roman"/>
                <w:i/>
                <w:sz w:val="24"/>
                <w:szCs w:val="24"/>
                <w:lang w:eastAsia="ru-RU"/>
              </w:rPr>
              <w:t xml:space="preserve">" </w:t>
            </w:r>
            <w:r w:rsidR="007B37AC" w:rsidRPr="007B37AC">
              <w:rPr>
                <w:rFonts w:ascii="Times New Roman" w:eastAsia="Times New Roman" w:hAnsi="Times New Roman" w:cs="Times New Roman"/>
                <w:i/>
                <w:sz w:val="24"/>
                <w:szCs w:val="24"/>
                <w:lang w:eastAsia="ru-RU"/>
              </w:rPr>
              <w:t xml:space="preserve">У специалистов на местах должна быть возможность оказывать реальную помощь людям, использовать современное оборудование и скоростной интернет… </w:t>
            </w:r>
          </w:p>
          <w:p w:rsidR="00931D92" w:rsidRPr="00E306AC" w:rsidRDefault="00931D92" w:rsidP="00931D92">
            <w:pPr>
              <w:jc w:val="both"/>
              <w:rPr>
                <w:rFonts w:ascii="Times New Roman" w:eastAsia="Times New Roman" w:hAnsi="Times New Roman" w:cs="Times New Roman"/>
                <w:i/>
                <w:sz w:val="24"/>
                <w:szCs w:val="24"/>
                <w:lang w:eastAsia="ru-RU"/>
              </w:rPr>
            </w:pPr>
            <w:r w:rsidRPr="00E306AC">
              <w:rPr>
                <w:rFonts w:ascii="Times New Roman" w:eastAsia="Times New Roman" w:hAnsi="Times New Roman" w:cs="Times New Roman"/>
                <w:i/>
                <w:sz w:val="24"/>
                <w:szCs w:val="24"/>
                <w:lang w:eastAsia="ru-RU"/>
              </w:rPr>
              <w:t xml:space="preserve">Поэтому сейчас нам нужно сконцентрировать усилия на первичном звене здравоохранения, с которым соприкасается каждый человек и каждая семья. </w:t>
            </w:r>
          </w:p>
          <w:p w:rsidR="00931D92" w:rsidRPr="000A4D4A" w:rsidRDefault="00931D92" w:rsidP="00931D92">
            <w:pPr>
              <w:jc w:val="both"/>
              <w:rPr>
                <w:rFonts w:ascii="Times New Roman" w:eastAsia="Times New Roman" w:hAnsi="Times New Roman" w:cs="Times New Roman"/>
                <w:i/>
                <w:sz w:val="24"/>
                <w:szCs w:val="24"/>
                <w:lang w:eastAsia="ru-RU"/>
              </w:rPr>
            </w:pPr>
            <w:r w:rsidRPr="000A4D4A">
              <w:rPr>
                <w:rFonts w:ascii="Times New Roman" w:eastAsia="Times New Roman" w:hAnsi="Times New Roman" w:cs="Times New Roman"/>
                <w:i/>
                <w:sz w:val="24"/>
                <w:szCs w:val="24"/>
                <w:lang w:eastAsia="ru-RU"/>
              </w:rPr>
              <w:t>В этом году мы должны в полном объёме завершить развёртывание сети фельдшерско-акушерских пунктов</w:t>
            </w:r>
            <w:r>
              <w:rPr>
                <w:rFonts w:ascii="Times New Roman" w:eastAsia="Times New Roman" w:hAnsi="Times New Roman" w:cs="Times New Roman"/>
                <w:i/>
                <w:sz w:val="24"/>
                <w:szCs w:val="24"/>
                <w:lang w:eastAsia="ru-RU"/>
              </w:rPr>
              <w:t>."</w:t>
            </w:r>
          </w:p>
          <w:p w:rsidR="00931D92" w:rsidRPr="00B80915" w:rsidRDefault="00931D92" w:rsidP="00931D92">
            <w:pPr>
              <w:jc w:val="both"/>
              <w:rPr>
                <w:rFonts w:ascii="Times New Roman" w:hAnsi="Times New Roman" w:cs="Times New Roman"/>
                <w:b/>
                <w:i/>
                <w:sz w:val="24"/>
                <w:szCs w:val="24"/>
              </w:rPr>
            </w:pPr>
          </w:p>
        </w:tc>
        <w:tc>
          <w:tcPr>
            <w:tcW w:w="4678" w:type="dxa"/>
          </w:tcPr>
          <w:p w:rsidR="00931D92" w:rsidRPr="00076B52" w:rsidRDefault="00931D92" w:rsidP="00931D92">
            <w:pPr>
              <w:jc w:val="both"/>
              <w:rPr>
                <w:rFonts w:ascii="Times New Roman" w:hAnsi="Times New Roman" w:cs="Times New Roman"/>
                <w:sz w:val="24"/>
                <w:szCs w:val="24"/>
              </w:rPr>
            </w:pPr>
            <w:r w:rsidRPr="00076B52">
              <w:rPr>
                <w:rFonts w:ascii="Times New Roman" w:hAnsi="Times New Roman" w:cs="Times New Roman"/>
                <w:sz w:val="24"/>
                <w:szCs w:val="24"/>
              </w:rPr>
              <w:t>Мониторинг реализации в Камчатском крае мероприятий по строительству фельдшерско-акушерских пунктов и отделений врача общей практики</w:t>
            </w:r>
          </w:p>
        </w:tc>
        <w:tc>
          <w:tcPr>
            <w:tcW w:w="1417" w:type="dxa"/>
          </w:tcPr>
          <w:p w:rsidR="00931D92" w:rsidRPr="00076B52" w:rsidRDefault="00931D92" w:rsidP="00931D92">
            <w:pPr>
              <w:pStyle w:val="a3"/>
              <w:ind w:left="0"/>
              <w:jc w:val="center"/>
              <w:rPr>
                <w:rFonts w:ascii="Times New Roman" w:hAnsi="Times New Roman" w:cs="Times New Roman"/>
                <w:sz w:val="24"/>
                <w:szCs w:val="24"/>
              </w:rPr>
            </w:pPr>
            <w:r w:rsidRPr="00076B52">
              <w:rPr>
                <w:rFonts w:ascii="Times New Roman" w:hAnsi="Times New Roman" w:cs="Times New Roman"/>
                <w:sz w:val="24"/>
                <w:szCs w:val="24"/>
              </w:rPr>
              <w:t>ежеквартально</w:t>
            </w:r>
          </w:p>
        </w:tc>
        <w:tc>
          <w:tcPr>
            <w:tcW w:w="3544" w:type="dxa"/>
          </w:tcPr>
          <w:p w:rsidR="00931D92" w:rsidRPr="00076B52" w:rsidRDefault="00931D92" w:rsidP="00931D92">
            <w:pPr>
              <w:pStyle w:val="a3"/>
              <w:ind w:left="0"/>
              <w:jc w:val="both"/>
              <w:rPr>
                <w:rFonts w:ascii="Times New Roman" w:hAnsi="Times New Roman" w:cs="Times New Roman"/>
                <w:sz w:val="24"/>
                <w:szCs w:val="24"/>
              </w:rPr>
            </w:pPr>
            <w:r w:rsidRPr="00076B52">
              <w:rPr>
                <w:rFonts w:ascii="Times New Roman" w:hAnsi="Times New Roman" w:cs="Times New Roman"/>
                <w:sz w:val="24"/>
                <w:szCs w:val="24"/>
              </w:rPr>
              <w:t>Комитет строительству, транспорту, энергетике и вопросам жилищно-коммунального хозяйства</w:t>
            </w:r>
          </w:p>
        </w:tc>
      </w:tr>
      <w:tr w:rsidR="007B37AC" w:rsidRPr="00076B52" w:rsidTr="006C3E4F">
        <w:trPr>
          <w:trHeight w:val="1451"/>
        </w:trPr>
        <w:tc>
          <w:tcPr>
            <w:tcW w:w="821" w:type="dxa"/>
            <w:vMerge/>
          </w:tcPr>
          <w:p w:rsidR="007B37AC" w:rsidRDefault="007B37AC" w:rsidP="00931D92">
            <w:pPr>
              <w:pStyle w:val="a3"/>
              <w:ind w:left="0"/>
              <w:jc w:val="both"/>
              <w:rPr>
                <w:rFonts w:ascii="Times New Roman" w:hAnsi="Times New Roman" w:cs="Times New Roman"/>
                <w:sz w:val="24"/>
                <w:szCs w:val="24"/>
              </w:rPr>
            </w:pPr>
          </w:p>
        </w:tc>
        <w:tc>
          <w:tcPr>
            <w:tcW w:w="4253" w:type="dxa"/>
            <w:vMerge/>
          </w:tcPr>
          <w:p w:rsidR="007B37AC" w:rsidRPr="001827C5" w:rsidRDefault="007B37AC" w:rsidP="00931D92">
            <w:pPr>
              <w:spacing w:before="100" w:beforeAutospacing="1" w:after="100" w:afterAutospacing="1"/>
              <w:jc w:val="both"/>
              <w:textAlignment w:val="top"/>
              <w:rPr>
                <w:rFonts w:ascii="Times New Roman" w:eastAsia="Times New Roman" w:hAnsi="Times New Roman" w:cs="Times New Roman"/>
                <w:i/>
                <w:sz w:val="24"/>
                <w:szCs w:val="24"/>
                <w:lang w:eastAsia="ru-RU"/>
              </w:rPr>
            </w:pPr>
          </w:p>
        </w:tc>
        <w:tc>
          <w:tcPr>
            <w:tcW w:w="4678" w:type="dxa"/>
          </w:tcPr>
          <w:p w:rsidR="007B37AC" w:rsidRDefault="007B37AC" w:rsidP="006C3E4F">
            <w:pPr>
              <w:jc w:val="both"/>
              <w:rPr>
                <w:rFonts w:ascii="Times New Roman" w:hAnsi="Times New Roman" w:cs="Times New Roman"/>
                <w:sz w:val="24"/>
                <w:szCs w:val="24"/>
              </w:rPr>
            </w:pPr>
            <w:r>
              <w:rPr>
                <w:rFonts w:ascii="Times New Roman" w:hAnsi="Times New Roman" w:cs="Times New Roman"/>
                <w:sz w:val="24"/>
                <w:szCs w:val="24"/>
              </w:rPr>
              <w:t>Проведение "правительственного" часа на тему: "О реализации в Камчатском крае регионального проекта "Развитие детского здравоохранения Камчатского края, включая созд</w:t>
            </w:r>
            <w:r w:rsidR="00281561">
              <w:rPr>
                <w:rFonts w:ascii="Times New Roman" w:hAnsi="Times New Roman" w:cs="Times New Roman"/>
                <w:sz w:val="24"/>
                <w:szCs w:val="24"/>
              </w:rPr>
              <w:t>ание современной инфраструктуры</w:t>
            </w:r>
            <w:r>
              <w:rPr>
                <w:rFonts w:ascii="Times New Roman" w:hAnsi="Times New Roman" w:cs="Times New Roman"/>
                <w:sz w:val="24"/>
                <w:szCs w:val="24"/>
              </w:rPr>
              <w:t xml:space="preserve"> оказания медицинской помощи" в рамках федерального национального проекта "Здравоохранение"</w:t>
            </w:r>
          </w:p>
        </w:tc>
        <w:tc>
          <w:tcPr>
            <w:tcW w:w="1417" w:type="dxa"/>
          </w:tcPr>
          <w:p w:rsidR="007B37AC" w:rsidRDefault="007B37AC" w:rsidP="00931D92">
            <w:pPr>
              <w:pStyle w:val="a3"/>
              <w:ind w:left="0"/>
              <w:jc w:val="center"/>
              <w:rPr>
                <w:rFonts w:ascii="Times New Roman" w:hAnsi="Times New Roman" w:cs="Times New Roman"/>
                <w:sz w:val="24"/>
                <w:szCs w:val="24"/>
              </w:rPr>
            </w:pPr>
            <w:r>
              <w:rPr>
                <w:rFonts w:ascii="Times New Roman" w:hAnsi="Times New Roman" w:cs="Times New Roman"/>
                <w:sz w:val="24"/>
                <w:szCs w:val="24"/>
              </w:rPr>
              <w:t>2</w:t>
            </w:r>
          </w:p>
          <w:p w:rsidR="007B37AC" w:rsidRDefault="007B37AC" w:rsidP="00931D92">
            <w:pPr>
              <w:pStyle w:val="a3"/>
              <w:ind w:left="0"/>
              <w:jc w:val="center"/>
              <w:rPr>
                <w:rFonts w:ascii="Times New Roman" w:hAnsi="Times New Roman" w:cs="Times New Roman"/>
                <w:sz w:val="24"/>
                <w:szCs w:val="24"/>
              </w:rPr>
            </w:pPr>
            <w:r>
              <w:rPr>
                <w:rFonts w:ascii="Times New Roman" w:hAnsi="Times New Roman" w:cs="Times New Roman"/>
                <w:sz w:val="24"/>
                <w:szCs w:val="24"/>
              </w:rPr>
              <w:t>квартал</w:t>
            </w:r>
          </w:p>
        </w:tc>
        <w:tc>
          <w:tcPr>
            <w:tcW w:w="3544" w:type="dxa"/>
          </w:tcPr>
          <w:p w:rsidR="007B37AC" w:rsidRPr="00076B52" w:rsidRDefault="007B37AC" w:rsidP="00931D92">
            <w:pPr>
              <w:pStyle w:val="a3"/>
              <w:ind w:left="0"/>
              <w:jc w:val="both"/>
              <w:rPr>
                <w:rFonts w:ascii="Times New Roman" w:hAnsi="Times New Roman" w:cs="Times New Roman"/>
                <w:sz w:val="24"/>
                <w:szCs w:val="24"/>
              </w:rPr>
            </w:pPr>
            <w:r w:rsidRPr="00076B52">
              <w:rPr>
                <w:rFonts w:ascii="Times New Roman" w:hAnsi="Times New Roman" w:cs="Times New Roman"/>
                <w:sz w:val="24"/>
                <w:szCs w:val="24"/>
              </w:rPr>
              <w:t>Комитет по социальной политике</w:t>
            </w:r>
          </w:p>
        </w:tc>
      </w:tr>
      <w:tr w:rsidR="00931D92" w:rsidRPr="00076B52" w:rsidTr="006C3E4F">
        <w:trPr>
          <w:trHeight w:val="1451"/>
        </w:trPr>
        <w:tc>
          <w:tcPr>
            <w:tcW w:w="821" w:type="dxa"/>
            <w:vMerge/>
          </w:tcPr>
          <w:p w:rsidR="00931D92" w:rsidRDefault="00931D92" w:rsidP="00931D92">
            <w:pPr>
              <w:pStyle w:val="a3"/>
              <w:ind w:left="0"/>
              <w:jc w:val="both"/>
              <w:rPr>
                <w:rFonts w:ascii="Times New Roman" w:hAnsi="Times New Roman" w:cs="Times New Roman"/>
                <w:sz w:val="24"/>
                <w:szCs w:val="24"/>
              </w:rPr>
            </w:pPr>
          </w:p>
        </w:tc>
        <w:tc>
          <w:tcPr>
            <w:tcW w:w="4253" w:type="dxa"/>
            <w:vMerge/>
          </w:tcPr>
          <w:p w:rsidR="00931D92" w:rsidRPr="001827C5" w:rsidRDefault="00931D92" w:rsidP="00931D92">
            <w:pPr>
              <w:spacing w:before="100" w:beforeAutospacing="1" w:after="100" w:afterAutospacing="1"/>
              <w:jc w:val="both"/>
              <w:textAlignment w:val="top"/>
              <w:rPr>
                <w:rFonts w:ascii="Times New Roman" w:eastAsia="Times New Roman" w:hAnsi="Times New Roman" w:cs="Times New Roman"/>
                <w:i/>
                <w:sz w:val="24"/>
                <w:szCs w:val="24"/>
                <w:lang w:eastAsia="ru-RU"/>
              </w:rPr>
            </w:pPr>
          </w:p>
        </w:tc>
        <w:tc>
          <w:tcPr>
            <w:tcW w:w="4678" w:type="dxa"/>
          </w:tcPr>
          <w:p w:rsidR="00931D92" w:rsidRPr="00076B52" w:rsidRDefault="00931D92" w:rsidP="006C3E4F">
            <w:pPr>
              <w:jc w:val="both"/>
              <w:rPr>
                <w:rFonts w:ascii="Times New Roman" w:hAnsi="Times New Roman" w:cs="Times New Roman"/>
                <w:sz w:val="24"/>
                <w:szCs w:val="24"/>
              </w:rPr>
            </w:pPr>
            <w:r>
              <w:rPr>
                <w:rFonts w:ascii="Times New Roman" w:hAnsi="Times New Roman" w:cs="Times New Roman"/>
                <w:sz w:val="24"/>
                <w:szCs w:val="24"/>
              </w:rPr>
              <w:t>Заседание комитета по вопросу: "О реализации регионального проекта "Развитие первичной медико-санитарной помощи в рамках национального проекта "Здравоохранение"</w:t>
            </w:r>
          </w:p>
        </w:tc>
        <w:tc>
          <w:tcPr>
            <w:tcW w:w="1417" w:type="dxa"/>
          </w:tcPr>
          <w:p w:rsidR="00931D92" w:rsidRDefault="00931D92" w:rsidP="00931D92">
            <w:pPr>
              <w:pStyle w:val="a3"/>
              <w:ind w:left="0"/>
              <w:jc w:val="center"/>
              <w:rPr>
                <w:rFonts w:ascii="Times New Roman" w:hAnsi="Times New Roman" w:cs="Times New Roman"/>
                <w:sz w:val="24"/>
                <w:szCs w:val="24"/>
              </w:rPr>
            </w:pPr>
            <w:r>
              <w:rPr>
                <w:rFonts w:ascii="Times New Roman" w:hAnsi="Times New Roman" w:cs="Times New Roman"/>
                <w:sz w:val="24"/>
                <w:szCs w:val="24"/>
              </w:rPr>
              <w:t>2</w:t>
            </w:r>
          </w:p>
          <w:p w:rsidR="00931D92" w:rsidRPr="00076B52" w:rsidRDefault="00931D92" w:rsidP="00931D92">
            <w:pPr>
              <w:pStyle w:val="a3"/>
              <w:ind w:left="0"/>
              <w:jc w:val="center"/>
              <w:rPr>
                <w:rFonts w:ascii="Times New Roman" w:hAnsi="Times New Roman" w:cs="Times New Roman"/>
                <w:sz w:val="24"/>
                <w:szCs w:val="24"/>
              </w:rPr>
            </w:pPr>
            <w:r>
              <w:rPr>
                <w:rFonts w:ascii="Times New Roman" w:hAnsi="Times New Roman" w:cs="Times New Roman"/>
                <w:sz w:val="24"/>
                <w:szCs w:val="24"/>
              </w:rPr>
              <w:t>квартал</w:t>
            </w:r>
          </w:p>
        </w:tc>
        <w:tc>
          <w:tcPr>
            <w:tcW w:w="3544" w:type="dxa"/>
          </w:tcPr>
          <w:p w:rsidR="00931D92" w:rsidRPr="00076B52" w:rsidRDefault="00931D92" w:rsidP="00931D92">
            <w:pPr>
              <w:pStyle w:val="a3"/>
              <w:ind w:left="0"/>
              <w:jc w:val="both"/>
              <w:rPr>
                <w:rFonts w:ascii="Times New Roman" w:hAnsi="Times New Roman" w:cs="Times New Roman"/>
                <w:sz w:val="24"/>
                <w:szCs w:val="24"/>
              </w:rPr>
            </w:pPr>
            <w:r w:rsidRPr="00076B52">
              <w:rPr>
                <w:rFonts w:ascii="Times New Roman" w:hAnsi="Times New Roman" w:cs="Times New Roman"/>
                <w:sz w:val="24"/>
                <w:szCs w:val="24"/>
              </w:rPr>
              <w:t>Комитет по социальной политике</w:t>
            </w:r>
          </w:p>
        </w:tc>
      </w:tr>
      <w:tr w:rsidR="00931D92" w:rsidRPr="00076B52" w:rsidTr="00B11BB8">
        <w:trPr>
          <w:trHeight w:val="713"/>
        </w:trPr>
        <w:tc>
          <w:tcPr>
            <w:tcW w:w="821" w:type="dxa"/>
          </w:tcPr>
          <w:p w:rsidR="00931D92" w:rsidRDefault="004B3B15" w:rsidP="00931D92">
            <w:pPr>
              <w:pStyle w:val="a3"/>
              <w:ind w:left="0"/>
              <w:jc w:val="both"/>
              <w:rPr>
                <w:rFonts w:ascii="Times New Roman" w:hAnsi="Times New Roman" w:cs="Times New Roman"/>
                <w:sz w:val="24"/>
                <w:szCs w:val="24"/>
              </w:rPr>
            </w:pPr>
            <w:r>
              <w:rPr>
                <w:rFonts w:ascii="Times New Roman" w:hAnsi="Times New Roman" w:cs="Times New Roman"/>
                <w:sz w:val="24"/>
                <w:szCs w:val="24"/>
              </w:rPr>
              <w:t>9</w:t>
            </w:r>
          </w:p>
        </w:tc>
        <w:tc>
          <w:tcPr>
            <w:tcW w:w="4253" w:type="dxa"/>
          </w:tcPr>
          <w:p w:rsidR="00931D92" w:rsidRPr="00EB2564" w:rsidRDefault="00931D92" w:rsidP="00931D92">
            <w:pPr>
              <w:spacing w:before="100" w:beforeAutospacing="1" w:after="100" w:afterAutospacing="1"/>
              <w:jc w:val="both"/>
              <w:textAlignment w:val="top"/>
              <w:rPr>
                <w:rFonts w:ascii="Times New Roman" w:eastAsia="Times New Roman" w:hAnsi="Times New Roman" w:cs="Times New Roman"/>
                <w:i/>
                <w:sz w:val="24"/>
                <w:szCs w:val="24"/>
                <w:lang w:eastAsia="ru-RU"/>
              </w:rPr>
            </w:pPr>
            <w:r w:rsidRPr="00EB2564">
              <w:rPr>
                <w:rFonts w:ascii="Times New Roman" w:eastAsia="Times New Roman" w:hAnsi="Times New Roman" w:cs="Times New Roman"/>
                <w:i/>
                <w:sz w:val="24"/>
                <w:szCs w:val="24"/>
                <w:lang w:eastAsia="ru-RU"/>
              </w:rPr>
              <w:t>Знаю, что в прошлом году в ряде регионов были перебои с поставками лекарств…Обращаю внимание, такие ситуации не должны больше никогда повторяться."</w:t>
            </w:r>
          </w:p>
          <w:p w:rsidR="00931D92" w:rsidRPr="00EC2DD2" w:rsidRDefault="00931D92" w:rsidP="00931D92">
            <w:pPr>
              <w:jc w:val="both"/>
              <w:textAlignment w:val="top"/>
              <w:rPr>
                <w:rFonts w:ascii="Times New Roman" w:eastAsia="Times New Roman" w:hAnsi="Times New Roman" w:cs="Times New Roman"/>
                <w:i/>
                <w:sz w:val="24"/>
                <w:szCs w:val="24"/>
                <w:lang w:eastAsia="ru-RU"/>
              </w:rPr>
            </w:pPr>
          </w:p>
        </w:tc>
        <w:tc>
          <w:tcPr>
            <w:tcW w:w="4678" w:type="dxa"/>
          </w:tcPr>
          <w:p w:rsidR="00931D92" w:rsidRPr="00076B52" w:rsidRDefault="00931D92" w:rsidP="00931D92">
            <w:pPr>
              <w:jc w:val="both"/>
              <w:rPr>
                <w:rFonts w:ascii="Times New Roman" w:hAnsi="Times New Roman" w:cs="Times New Roman"/>
                <w:sz w:val="24"/>
                <w:szCs w:val="24"/>
              </w:rPr>
            </w:pPr>
            <w:r>
              <w:rPr>
                <w:rFonts w:ascii="Times New Roman" w:hAnsi="Times New Roman" w:cs="Times New Roman"/>
                <w:sz w:val="24"/>
                <w:szCs w:val="24"/>
              </w:rPr>
              <w:t>Участие в заседании</w:t>
            </w:r>
            <w:r w:rsidR="002E1324">
              <w:rPr>
                <w:rFonts w:ascii="Times New Roman" w:hAnsi="Times New Roman" w:cs="Times New Roman"/>
                <w:sz w:val="24"/>
                <w:szCs w:val="24"/>
              </w:rPr>
              <w:t xml:space="preserve"> комиссии Совета законодателей Р</w:t>
            </w:r>
            <w:r>
              <w:rPr>
                <w:rFonts w:ascii="Times New Roman" w:hAnsi="Times New Roman" w:cs="Times New Roman"/>
                <w:sz w:val="24"/>
                <w:szCs w:val="24"/>
              </w:rPr>
              <w:t>оссийской Федерации при Федеральном Собрании Российской Федерации по вопросам социальной политики по вопросу: "О совершенствовании право</w:t>
            </w:r>
            <w:r>
              <w:rPr>
                <w:rFonts w:ascii="Times New Roman" w:hAnsi="Times New Roman" w:cs="Times New Roman"/>
                <w:sz w:val="24"/>
                <w:szCs w:val="24"/>
              </w:rPr>
              <w:lastRenderedPageBreak/>
              <w:t>вого регулирования лекарственного обеспечения жителей районов Крайнего Севера и приравненных к ним местностей"</w:t>
            </w:r>
          </w:p>
        </w:tc>
        <w:tc>
          <w:tcPr>
            <w:tcW w:w="1417" w:type="dxa"/>
          </w:tcPr>
          <w:p w:rsidR="005B26C7" w:rsidRDefault="00815BAB" w:rsidP="005B26C7">
            <w:pPr>
              <w:pStyle w:val="a3"/>
              <w:ind w:left="0"/>
              <w:jc w:val="center"/>
              <w:rPr>
                <w:rFonts w:ascii="Times New Roman" w:hAnsi="Times New Roman" w:cs="Times New Roman"/>
                <w:sz w:val="24"/>
                <w:szCs w:val="24"/>
              </w:rPr>
            </w:pPr>
            <w:r>
              <w:rPr>
                <w:rFonts w:ascii="Times New Roman" w:hAnsi="Times New Roman" w:cs="Times New Roman"/>
                <w:sz w:val="24"/>
                <w:szCs w:val="24"/>
              </w:rPr>
              <w:lastRenderedPageBreak/>
              <w:t>в срок, установленный планом работы комиссии</w:t>
            </w:r>
          </w:p>
          <w:p w:rsidR="00815BAB" w:rsidRDefault="00815BAB" w:rsidP="005B26C7">
            <w:pPr>
              <w:pStyle w:val="a3"/>
              <w:ind w:left="0"/>
              <w:jc w:val="center"/>
              <w:rPr>
                <w:rFonts w:ascii="Times New Roman" w:hAnsi="Times New Roman" w:cs="Times New Roman"/>
                <w:sz w:val="24"/>
                <w:szCs w:val="24"/>
              </w:rPr>
            </w:pPr>
            <w:r>
              <w:rPr>
                <w:rFonts w:ascii="Times New Roman" w:hAnsi="Times New Roman" w:cs="Times New Roman"/>
                <w:sz w:val="24"/>
                <w:szCs w:val="24"/>
              </w:rPr>
              <w:lastRenderedPageBreak/>
              <w:t>на 2020 год</w:t>
            </w:r>
          </w:p>
          <w:p w:rsidR="00815BAB" w:rsidRPr="00076B52" w:rsidRDefault="00815BAB" w:rsidP="005B26C7">
            <w:pPr>
              <w:pStyle w:val="a3"/>
              <w:ind w:left="0"/>
              <w:jc w:val="center"/>
              <w:rPr>
                <w:rFonts w:ascii="Times New Roman" w:hAnsi="Times New Roman" w:cs="Times New Roman"/>
                <w:sz w:val="24"/>
                <w:szCs w:val="24"/>
              </w:rPr>
            </w:pPr>
          </w:p>
          <w:p w:rsidR="00931D92" w:rsidRPr="00076B52" w:rsidRDefault="00931D92" w:rsidP="00931D92">
            <w:pPr>
              <w:pStyle w:val="a3"/>
              <w:ind w:left="0"/>
              <w:jc w:val="center"/>
              <w:rPr>
                <w:rFonts w:ascii="Times New Roman" w:hAnsi="Times New Roman" w:cs="Times New Roman"/>
                <w:sz w:val="24"/>
                <w:szCs w:val="24"/>
              </w:rPr>
            </w:pPr>
          </w:p>
        </w:tc>
        <w:tc>
          <w:tcPr>
            <w:tcW w:w="3544" w:type="dxa"/>
          </w:tcPr>
          <w:p w:rsidR="00931D92" w:rsidRPr="00076B52" w:rsidRDefault="00931D92" w:rsidP="00931D92">
            <w:pPr>
              <w:pStyle w:val="a3"/>
              <w:ind w:left="0"/>
              <w:jc w:val="both"/>
              <w:rPr>
                <w:rFonts w:ascii="Times New Roman" w:hAnsi="Times New Roman" w:cs="Times New Roman"/>
                <w:sz w:val="24"/>
                <w:szCs w:val="24"/>
              </w:rPr>
            </w:pPr>
            <w:r>
              <w:rPr>
                <w:rFonts w:ascii="Times New Roman" w:hAnsi="Times New Roman" w:cs="Times New Roman"/>
                <w:sz w:val="24"/>
                <w:szCs w:val="24"/>
              </w:rPr>
              <w:lastRenderedPageBreak/>
              <w:t>Председатель Законодательного Собрания</w:t>
            </w:r>
          </w:p>
        </w:tc>
      </w:tr>
      <w:tr w:rsidR="00931D92" w:rsidRPr="00076B52" w:rsidTr="00B11BB8">
        <w:trPr>
          <w:trHeight w:val="713"/>
        </w:trPr>
        <w:tc>
          <w:tcPr>
            <w:tcW w:w="821" w:type="dxa"/>
            <w:vMerge w:val="restart"/>
          </w:tcPr>
          <w:p w:rsidR="00931D92" w:rsidRDefault="004B3B15" w:rsidP="00931D92">
            <w:pPr>
              <w:pStyle w:val="a3"/>
              <w:ind w:left="0"/>
              <w:jc w:val="both"/>
              <w:rPr>
                <w:rFonts w:ascii="Times New Roman" w:hAnsi="Times New Roman" w:cs="Times New Roman"/>
                <w:sz w:val="24"/>
                <w:szCs w:val="24"/>
              </w:rPr>
            </w:pPr>
            <w:r>
              <w:rPr>
                <w:rFonts w:ascii="Times New Roman" w:hAnsi="Times New Roman" w:cs="Times New Roman"/>
                <w:sz w:val="24"/>
                <w:szCs w:val="24"/>
              </w:rPr>
              <w:t>10</w:t>
            </w:r>
          </w:p>
        </w:tc>
        <w:tc>
          <w:tcPr>
            <w:tcW w:w="4253" w:type="dxa"/>
            <w:vMerge w:val="restart"/>
          </w:tcPr>
          <w:p w:rsidR="00931D92" w:rsidRDefault="00931D92" w:rsidP="00931D92">
            <w:pPr>
              <w:jc w:val="both"/>
              <w:textAlignment w:val="top"/>
              <w:rPr>
                <w:rFonts w:ascii="Times New Roman" w:eastAsia="Times New Roman" w:hAnsi="Times New Roman" w:cs="Times New Roman"/>
                <w:i/>
                <w:sz w:val="24"/>
                <w:szCs w:val="24"/>
                <w:lang w:eastAsia="ru-RU"/>
              </w:rPr>
            </w:pPr>
            <w:r w:rsidRPr="00EC2DD2">
              <w:rPr>
                <w:rFonts w:ascii="Times New Roman" w:eastAsia="Times New Roman" w:hAnsi="Times New Roman" w:cs="Times New Roman"/>
                <w:i/>
                <w:sz w:val="24"/>
                <w:szCs w:val="24"/>
                <w:lang w:eastAsia="ru-RU"/>
              </w:rPr>
              <w:t>" У нас динамично развивается сеть детских технических, инженерных кружков и центров. Такими же современными должны стать условия для занятий музыкой, живописью, другими видами творчества.</w:t>
            </w:r>
          </w:p>
          <w:p w:rsidR="00931D92" w:rsidRPr="00D33E04" w:rsidRDefault="00931D92" w:rsidP="00931D92">
            <w:pPr>
              <w:jc w:val="both"/>
              <w:textAlignment w:val="top"/>
              <w:rPr>
                <w:rFonts w:ascii="Times New Roman" w:hAnsi="Times New Roman" w:cs="Times New Roman"/>
                <w:b/>
                <w:i/>
                <w:sz w:val="24"/>
                <w:szCs w:val="24"/>
              </w:rPr>
            </w:pPr>
            <w:r w:rsidRPr="001827C5">
              <w:rPr>
                <w:rFonts w:ascii="Times New Roman" w:eastAsia="Times New Roman" w:hAnsi="Times New Roman" w:cs="Times New Roman"/>
                <w:i/>
                <w:sz w:val="24"/>
                <w:szCs w:val="24"/>
                <w:lang w:eastAsia="ru-RU"/>
              </w:rPr>
              <w:t>В рамках национального проекта «Культура» выделяется более 8 миллиардов рублей на оборудование и музыкальные инструменты для детских школ искусств. Но проблема гораздо шире. Сейчас более тысячи помещений, где размещены такие учебные заведения, обветшали или просто непригодны для занятий. Прошу Правительство помочь регионам привести их в порядок. И регионы прошу не забывать, что это ваша обязанность."</w:t>
            </w:r>
            <w:r>
              <w:rPr>
                <w:rFonts w:ascii="Times New Roman" w:eastAsia="Times New Roman" w:hAnsi="Times New Roman" w:cs="Times New Roman"/>
                <w:i/>
                <w:sz w:val="24"/>
                <w:szCs w:val="24"/>
                <w:lang w:eastAsia="ru-RU"/>
              </w:rPr>
              <w:t xml:space="preserve"> </w:t>
            </w:r>
          </w:p>
        </w:tc>
        <w:tc>
          <w:tcPr>
            <w:tcW w:w="4678" w:type="dxa"/>
          </w:tcPr>
          <w:p w:rsidR="00931D92" w:rsidRPr="00076B52" w:rsidRDefault="00931D92" w:rsidP="00931D92">
            <w:pPr>
              <w:jc w:val="both"/>
              <w:rPr>
                <w:rFonts w:ascii="Times New Roman" w:hAnsi="Times New Roman" w:cs="Times New Roman"/>
                <w:sz w:val="24"/>
                <w:szCs w:val="24"/>
              </w:rPr>
            </w:pPr>
            <w:r w:rsidRPr="00076B52">
              <w:rPr>
                <w:rFonts w:ascii="Times New Roman" w:hAnsi="Times New Roman" w:cs="Times New Roman"/>
                <w:sz w:val="24"/>
                <w:szCs w:val="24"/>
              </w:rPr>
              <w:t xml:space="preserve">Мониторинг </w:t>
            </w:r>
            <w:r>
              <w:rPr>
                <w:rFonts w:ascii="Times New Roman" w:hAnsi="Times New Roman" w:cs="Times New Roman"/>
                <w:sz w:val="24"/>
                <w:szCs w:val="24"/>
              </w:rPr>
              <w:t xml:space="preserve">исполнения </w:t>
            </w:r>
            <w:r w:rsidRPr="00076B52">
              <w:rPr>
                <w:rFonts w:ascii="Times New Roman" w:hAnsi="Times New Roman" w:cs="Times New Roman"/>
                <w:sz w:val="24"/>
                <w:szCs w:val="24"/>
              </w:rPr>
              <w:t>мероприятий</w:t>
            </w:r>
            <w:r>
              <w:rPr>
                <w:rFonts w:ascii="Times New Roman" w:hAnsi="Times New Roman" w:cs="Times New Roman"/>
                <w:sz w:val="24"/>
                <w:szCs w:val="24"/>
              </w:rPr>
              <w:t xml:space="preserve"> </w:t>
            </w:r>
            <w:r w:rsidRPr="00076B52">
              <w:rPr>
                <w:rFonts w:ascii="Times New Roman" w:hAnsi="Times New Roman" w:cs="Times New Roman"/>
                <w:sz w:val="24"/>
                <w:szCs w:val="24"/>
              </w:rPr>
              <w:t>по строительству</w:t>
            </w:r>
            <w:r>
              <w:rPr>
                <w:rFonts w:ascii="Times New Roman" w:hAnsi="Times New Roman" w:cs="Times New Roman"/>
                <w:sz w:val="24"/>
                <w:szCs w:val="24"/>
              </w:rPr>
              <w:t xml:space="preserve"> и реконструкции школ искусств</w:t>
            </w:r>
          </w:p>
        </w:tc>
        <w:tc>
          <w:tcPr>
            <w:tcW w:w="1417" w:type="dxa"/>
          </w:tcPr>
          <w:p w:rsidR="00931D92" w:rsidRPr="00076B52" w:rsidRDefault="00931D92" w:rsidP="00931D92">
            <w:pPr>
              <w:pStyle w:val="a3"/>
              <w:ind w:left="0"/>
              <w:jc w:val="center"/>
              <w:rPr>
                <w:rFonts w:ascii="Times New Roman" w:hAnsi="Times New Roman" w:cs="Times New Roman"/>
                <w:sz w:val="24"/>
                <w:szCs w:val="24"/>
              </w:rPr>
            </w:pPr>
            <w:r w:rsidRPr="00076B52">
              <w:rPr>
                <w:rFonts w:ascii="Times New Roman" w:hAnsi="Times New Roman" w:cs="Times New Roman"/>
                <w:sz w:val="24"/>
                <w:szCs w:val="24"/>
              </w:rPr>
              <w:t>ежеквартально</w:t>
            </w:r>
          </w:p>
        </w:tc>
        <w:tc>
          <w:tcPr>
            <w:tcW w:w="3544" w:type="dxa"/>
          </w:tcPr>
          <w:p w:rsidR="00931D92" w:rsidRPr="00076B52" w:rsidRDefault="00931D92" w:rsidP="00931D92">
            <w:pPr>
              <w:pStyle w:val="a3"/>
              <w:ind w:left="0"/>
              <w:jc w:val="both"/>
              <w:rPr>
                <w:rFonts w:ascii="Times New Roman" w:hAnsi="Times New Roman" w:cs="Times New Roman"/>
                <w:sz w:val="24"/>
                <w:szCs w:val="24"/>
              </w:rPr>
            </w:pPr>
            <w:r w:rsidRPr="00076B52">
              <w:rPr>
                <w:rFonts w:ascii="Times New Roman" w:hAnsi="Times New Roman" w:cs="Times New Roman"/>
                <w:sz w:val="24"/>
                <w:szCs w:val="24"/>
              </w:rPr>
              <w:t>Комитет строительству, транспорту, энергетике и вопросам жилищно-коммунального хозяйства</w:t>
            </w:r>
          </w:p>
        </w:tc>
      </w:tr>
      <w:tr w:rsidR="00931D92" w:rsidRPr="00076B52" w:rsidTr="00B11BB8">
        <w:trPr>
          <w:trHeight w:val="713"/>
        </w:trPr>
        <w:tc>
          <w:tcPr>
            <w:tcW w:w="821" w:type="dxa"/>
            <w:vMerge/>
          </w:tcPr>
          <w:p w:rsidR="00931D92" w:rsidRDefault="00931D92" w:rsidP="00931D92">
            <w:pPr>
              <w:pStyle w:val="a3"/>
              <w:ind w:left="0"/>
              <w:jc w:val="both"/>
              <w:rPr>
                <w:rFonts w:ascii="Times New Roman" w:hAnsi="Times New Roman" w:cs="Times New Roman"/>
                <w:sz w:val="24"/>
                <w:szCs w:val="24"/>
              </w:rPr>
            </w:pPr>
          </w:p>
        </w:tc>
        <w:tc>
          <w:tcPr>
            <w:tcW w:w="4253" w:type="dxa"/>
            <w:vMerge/>
          </w:tcPr>
          <w:p w:rsidR="00931D92" w:rsidRPr="00EC2DD2" w:rsidRDefault="00931D92" w:rsidP="00931D92">
            <w:pPr>
              <w:textAlignment w:val="top"/>
              <w:rPr>
                <w:rFonts w:ascii="Times New Roman" w:eastAsia="Times New Roman" w:hAnsi="Times New Roman" w:cs="Times New Roman"/>
                <w:i/>
                <w:sz w:val="24"/>
                <w:szCs w:val="24"/>
                <w:lang w:eastAsia="ru-RU"/>
              </w:rPr>
            </w:pPr>
          </w:p>
        </w:tc>
        <w:tc>
          <w:tcPr>
            <w:tcW w:w="4678" w:type="dxa"/>
          </w:tcPr>
          <w:p w:rsidR="00931D92" w:rsidRPr="00076B52" w:rsidRDefault="002E1324" w:rsidP="002E1324">
            <w:pPr>
              <w:jc w:val="both"/>
              <w:rPr>
                <w:rFonts w:ascii="Times New Roman" w:hAnsi="Times New Roman" w:cs="Times New Roman"/>
                <w:sz w:val="24"/>
                <w:szCs w:val="24"/>
              </w:rPr>
            </w:pPr>
            <w:r>
              <w:rPr>
                <w:rFonts w:ascii="Times New Roman" w:hAnsi="Times New Roman" w:cs="Times New Roman"/>
                <w:sz w:val="24"/>
                <w:szCs w:val="24"/>
              </w:rPr>
              <w:t xml:space="preserve">Заседание комитета по вопросу </w:t>
            </w:r>
            <w:r w:rsidR="00931D92">
              <w:rPr>
                <w:rFonts w:ascii="Times New Roman" w:hAnsi="Times New Roman" w:cs="Times New Roman"/>
                <w:sz w:val="24"/>
                <w:szCs w:val="24"/>
              </w:rPr>
              <w:t>"О создании современной инфраструктуры для за</w:t>
            </w:r>
            <w:r w:rsidR="003C0A5B">
              <w:rPr>
                <w:rFonts w:ascii="Times New Roman" w:hAnsi="Times New Roman" w:cs="Times New Roman"/>
                <w:sz w:val="24"/>
                <w:szCs w:val="24"/>
              </w:rPr>
              <w:t>нятий детей музыкой, живописью и</w:t>
            </w:r>
            <w:r w:rsidR="00931D92">
              <w:rPr>
                <w:rFonts w:ascii="Times New Roman" w:hAnsi="Times New Roman" w:cs="Times New Roman"/>
                <w:sz w:val="24"/>
                <w:szCs w:val="24"/>
              </w:rPr>
              <w:t xml:space="preserve"> другими видами творчества" в рамках реализации регионального проекта "Обеспечение качественно нового уровня развития инфраструктуры ку</w:t>
            </w:r>
            <w:r>
              <w:rPr>
                <w:rFonts w:ascii="Times New Roman" w:hAnsi="Times New Roman" w:cs="Times New Roman"/>
                <w:sz w:val="24"/>
                <w:szCs w:val="24"/>
              </w:rPr>
              <w:t>льтуры" национального проекта "К</w:t>
            </w:r>
            <w:r w:rsidR="00931D92">
              <w:rPr>
                <w:rFonts w:ascii="Times New Roman" w:hAnsi="Times New Roman" w:cs="Times New Roman"/>
                <w:sz w:val="24"/>
                <w:szCs w:val="24"/>
              </w:rPr>
              <w:t>ультура"</w:t>
            </w:r>
          </w:p>
        </w:tc>
        <w:tc>
          <w:tcPr>
            <w:tcW w:w="1417" w:type="dxa"/>
          </w:tcPr>
          <w:p w:rsidR="00931D92" w:rsidRDefault="00931D92" w:rsidP="00931D92">
            <w:pPr>
              <w:pStyle w:val="a3"/>
              <w:ind w:left="0"/>
              <w:jc w:val="center"/>
              <w:rPr>
                <w:rFonts w:ascii="Times New Roman" w:hAnsi="Times New Roman" w:cs="Times New Roman"/>
                <w:sz w:val="24"/>
                <w:szCs w:val="24"/>
              </w:rPr>
            </w:pPr>
            <w:r>
              <w:rPr>
                <w:rFonts w:ascii="Times New Roman" w:hAnsi="Times New Roman" w:cs="Times New Roman"/>
                <w:sz w:val="24"/>
                <w:szCs w:val="24"/>
              </w:rPr>
              <w:t>4</w:t>
            </w:r>
          </w:p>
          <w:p w:rsidR="00931D92" w:rsidRPr="00076B52" w:rsidRDefault="00931D92" w:rsidP="00931D92">
            <w:pPr>
              <w:pStyle w:val="a3"/>
              <w:ind w:left="0"/>
              <w:jc w:val="center"/>
              <w:rPr>
                <w:rFonts w:ascii="Times New Roman" w:hAnsi="Times New Roman" w:cs="Times New Roman"/>
                <w:sz w:val="24"/>
                <w:szCs w:val="24"/>
              </w:rPr>
            </w:pPr>
            <w:r>
              <w:rPr>
                <w:rFonts w:ascii="Times New Roman" w:hAnsi="Times New Roman" w:cs="Times New Roman"/>
                <w:sz w:val="24"/>
                <w:szCs w:val="24"/>
              </w:rPr>
              <w:t>квартал</w:t>
            </w:r>
          </w:p>
        </w:tc>
        <w:tc>
          <w:tcPr>
            <w:tcW w:w="3544" w:type="dxa"/>
          </w:tcPr>
          <w:p w:rsidR="00931D92" w:rsidRPr="00076B52" w:rsidRDefault="00931D92" w:rsidP="00931D92">
            <w:pPr>
              <w:pStyle w:val="a3"/>
              <w:ind w:left="0"/>
              <w:jc w:val="both"/>
              <w:rPr>
                <w:rFonts w:ascii="Times New Roman" w:hAnsi="Times New Roman" w:cs="Times New Roman"/>
                <w:sz w:val="24"/>
                <w:szCs w:val="24"/>
              </w:rPr>
            </w:pPr>
            <w:r w:rsidRPr="00076B52">
              <w:rPr>
                <w:rFonts w:ascii="Times New Roman" w:hAnsi="Times New Roman" w:cs="Times New Roman"/>
                <w:sz w:val="24"/>
                <w:szCs w:val="24"/>
              </w:rPr>
              <w:t>Комитет по социальной политике</w:t>
            </w:r>
          </w:p>
        </w:tc>
      </w:tr>
      <w:tr w:rsidR="00931D92" w:rsidRPr="00076B52" w:rsidTr="001514C0">
        <w:trPr>
          <w:trHeight w:val="713"/>
        </w:trPr>
        <w:tc>
          <w:tcPr>
            <w:tcW w:w="821" w:type="dxa"/>
          </w:tcPr>
          <w:p w:rsidR="00931D92" w:rsidRPr="00EF2B1C" w:rsidRDefault="004B3B15" w:rsidP="00931D92">
            <w:pPr>
              <w:pStyle w:val="a3"/>
              <w:ind w:left="0"/>
              <w:jc w:val="both"/>
              <w:rPr>
                <w:rFonts w:ascii="Times New Roman" w:hAnsi="Times New Roman" w:cs="Times New Roman"/>
                <w:sz w:val="24"/>
                <w:szCs w:val="24"/>
              </w:rPr>
            </w:pPr>
            <w:r>
              <w:rPr>
                <w:rFonts w:ascii="Times New Roman" w:hAnsi="Times New Roman" w:cs="Times New Roman"/>
                <w:sz w:val="24"/>
                <w:szCs w:val="24"/>
              </w:rPr>
              <w:t>11</w:t>
            </w:r>
          </w:p>
        </w:tc>
        <w:tc>
          <w:tcPr>
            <w:tcW w:w="4253" w:type="dxa"/>
          </w:tcPr>
          <w:p w:rsidR="00931D92" w:rsidRDefault="00931D92" w:rsidP="00931D92">
            <w:pPr>
              <w:shd w:val="clear" w:color="auto" w:fill="FEFEFE"/>
              <w:jc w:val="both"/>
              <w:rPr>
                <w:rFonts w:ascii="Times New Roman" w:eastAsia="Times New Roman" w:hAnsi="Times New Roman" w:cs="Times New Roman"/>
                <w:i/>
                <w:sz w:val="24"/>
                <w:szCs w:val="24"/>
                <w:lang w:eastAsia="ru-RU"/>
              </w:rPr>
            </w:pPr>
            <w:r w:rsidRPr="00861B3A">
              <w:rPr>
                <w:rFonts w:ascii="Times New Roman" w:eastAsia="Times New Roman" w:hAnsi="Times New Roman" w:cs="Times New Roman"/>
                <w:i/>
                <w:sz w:val="24"/>
                <w:szCs w:val="24"/>
                <w:lang w:eastAsia="ru-RU"/>
              </w:rPr>
              <w:t>"В Послании прошлого года говорил о необходимости расширять практику социального контракта. Он призван стать своего рода индивидуальной программой повышения доходов и качества жизни для каждой нуждающейся семьи.</w:t>
            </w:r>
          </w:p>
          <w:p w:rsidR="00EB4004" w:rsidRPr="00861B3A" w:rsidRDefault="00931D92" w:rsidP="00EB4004">
            <w:pPr>
              <w:shd w:val="clear" w:color="auto" w:fill="FEFEFE"/>
              <w:jc w:val="both"/>
              <w:rPr>
                <w:rFonts w:ascii="Times New Roman" w:hAnsi="Times New Roman" w:cs="Times New Roman"/>
                <w:b/>
                <w:i/>
                <w:color w:val="020C22"/>
                <w:sz w:val="24"/>
                <w:szCs w:val="24"/>
              </w:rPr>
            </w:pPr>
            <w:r w:rsidRPr="00861B3A">
              <w:rPr>
                <w:rFonts w:ascii="Times New Roman" w:eastAsia="Times New Roman" w:hAnsi="Times New Roman" w:cs="Times New Roman"/>
                <w:i/>
                <w:sz w:val="24"/>
                <w:szCs w:val="24"/>
                <w:lang w:eastAsia="ru-RU"/>
              </w:rPr>
              <w:t>… показателем результативности работы будет не количество заключённых социальных контрактов, а реальное снижение бедности."</w:t>
            </w:r>
          </w:p>
        </w:tc>
        <w:tc>
          <w:tcPr>
            <w:tcW w:w="4678" w:type="dxa"/>
          </w:tcPr>
          <w:p w:rsidR="00931D92" w:rsidRPr="00076B52" w:rsidRDefault="00931D92" w:rsidP="00931D92">
            <w:pPr>
              <w:jc w:val="both"/>
              <w:rPr>
                <w:rFonts w:ascii="Times New Roman" w:hAnsi="Times New Roman" w:cs="Times New Roman"/>
                <w:sz w:val="24"/>
                <w:szCs w:val="24"/>
              </w:rPr>
            </w:pPr>
            <w:r>
              <w:rPr>
                <w:rFonts w:ascii="Times New Roman" w:hAnsi="Times New Roman" w:cs="Times New Roman"/>
                <w:sz w:val="24"/>
                <w:szCs w:val="24"/>
              </w:rPr>
              <w:t>Осуществление парламентского контроля за реализацией мер поддержки граждан, детей и семей, попавших в трудную жизненную ситуацию</w:t>
            </w:r>
          </w:p>
        </w:tc>
        <w:tc>
          <w:tcPr>
            <w:tcW w:w="1417" w:type="dxa"/>
          </w:tcPr>
          <w:p w:rsidR="00931D92" w:rsidRDefault="00931D92" w:rsidP="00931D92">
            <w:pPr>
              <w:pStyle w:val="a3"/>
              <w:ind w:left="0"/>
              <w:jc w:val="center"/>
              <w:rPr>
                <w:rFonts w:ascii="Times New Roman" w:hAnsi="Times New Roman" w:cs="Times New Roman"/>
                <w:sz w:val="24"/>
                <w:szCs w:val="24"/>
              </w:rPr>
            </w:pPr>
            <w:r>
              <w:rPr>
                <w:rFonts w:ascii="Times New Roman" w:hAnsi="Times New Roman" w:cs="Times New Roman"/>
                <w:sz w:val="24"/>
                <w:szCs w:val="24"/>
              </w:rPr>
              <w:t>4</w:t>
            </w:r>
          </w:p>
          <w:p w:rsidR="00931D92" w:rsidRPr="00076B52" w:rsidRDefault="00931D92" w:rsidP="00931D92">
            <w:pPr>
              <w:pStyle w:val="a3"/>
              <w:ind w:left="0"/>
              <w:jc w:val="center"/>
              <w:rPr>
                <w:rFonts w:ascii="Times New Roman" w:hAnsi="Times New Roman" w:cs="Times New Roman"/>
                <w:sz w:val="24"/>
                <w:szCs w:val="24"/>
              </w:rPr>
            </w:pPr>
            <w:r>
              <w:rPr>
                <w:rFonts w:ascii="Times New Roman" w:hAnsi="Times New Roman" w:cs="Times New Roman"/>
                <w:sz w:val="24"/>
                <w:szCs w:val="24"/>
              </w:rPr>
              <w:t>квартал</w:t>
            </w:r>
          </w:p>
        </w:tc>
        <w:tc>
          <w:tcPr>
            <w:tcW w:w="3544" w:type="dxa"/>
          </w:tcPr>
          <w:p w:rsidR="00931D92" w:rsidRPr="00076B52" w:rsidRDefault="00931D92" w:rsidP="00931D92">
            <w:pPr>
              <w:pStyle w:val="a3"/>
              <w:ind w:left="0"/>
              <w:jc w:val="both"/>
              <w:rPr>
                <w:rFonts w:ascii="Times New Roman" w:hAnsi="Times New Roman" w:cs="Times New Roman"/>
                <w:sz w:val="24"/>
                <w:szCs w:val="24"/>
              </w:rPr>
            </w:pPr>
            <w:r w:rsidRPr="00076B52">
              <w:rPr>
                <w:rFonts w:ascii="Times New Roman" w:hAnsi="Times New Roman" w:cs="Times New Roman"/>
                <w:sz w:val="24"/>
                <w:szCs w:val="24"/>
              </w:rPr>
              <w:t>Комитет по социальной политике</w:t>
            </w:r>
          </w:p>
        </w:tc>
      </w:tr>
      <w:tr w:rsidR="001B5E25" w:rsidRPr="00076B52" w:rsidTr="009C000E">
        <w:trPr>
          <w:trHeight w:val="1331"/>
        </w:trPr>
        <w:tc>
          <w:tcPr>
            <w:tcW w:w="821" w:type="dxa"/>
            <w:vMerge w:val="restart"/>
          </w:tcPr>
          <w:p w:rsidR="001B5E25" w:rsidRPr="00076B52" w:rsidRDefault="004B3B15" w:rsidP="00931D92">
            <w:pPr>
              <w:pStyle w:val="a3"/>
              <w:ind w:left="0"/>
              <w:jc w:val="both"/>
              <w:rPr>
                <w:rFonts w:ascii="Times New Roman" w:hAnsi="Times New Roman" w:cs="Times New Roman"/>
                <w:sz w:val="24"/>
                <w:szCs w:val="24"/>
              </w:rPr>
            </w:pPr>
            <w:r>
              <w:rPr>
                <w:rFonts w:ascii="Times New Roman" w:hAnsi="Times New Roman" w:cs="Times New Roman"/>
                <w:sz w:val="24"/>
                <w:szCs w:val="24"/>
              </w:rPr>
              <w:t>12</w:t>
            </w:r>
          </w:p>
        </w:tc>
        <w:tc>
          <w:tcPr>
            <w:tcW w:w="4253" w:type="dxa"/>
            <w:vMerge w:val="restart"/>
          </w:tcPr>
          <w:p w:rsidR="001B5E25" w:rsidRPr="001B5E25" w:rsidRDefault="001B5E25" w:rsidP="00931D92">
            <w:pPr>
              <w:autoSpaceDE w:val="0"/>
              <w:autoSpaceDN w:val="0"/>
              <w:adjustRightInd w:val="0"/>
              <w:jc w:val="both"/>
              <w:rPr>
                <w:rFonts w:ascii="Times New Roman" w:eastAsia="Times New Roman" w:hAnsi="Times New Roman" w:cs="Times New Roman"/>
                <w:b/>
                <w:i/>
                <w:color w:val="000000"/>
                <w:sz w:val="24"/>
                <w:szCs w:val="24"/>
                <w:lang w:eastAsia="ru-RU"/>
              </w:rPr>
            </w:pPr>
            <w:r w:rsidRPr="001B5E25">
              <w:rPr>
                <w:rFonts w:ascii="Times New Roman" w:eastAsia="Times New Roman" w:hAnsi="Times New Roman" w:cs="Times New Roman"/>
                <w:i/>
                <w:sz w:val="24"/>
                <w:szCs w:val="24"/>
                <w:lang w:eastAsia="ru-RU"/>
              </w:rPr>
              <w:t>"Нужно кардинально снизить объём отходов, поступающих на полигоны, внедрять раздельный сбор мусора, в целом переходить на экономику замкнутого цикла и уже с 2021 года начать применение механизма так называемой расширенной ответственности производителей, когда производители и импортёры товаров и упаковок несут расходы по их утилизации."</w:t>
            </w:r>
          </w:p>
        </w:tc>
        <w:tc>
          <w:tcPr>
            <w:tcW w:w="4678" w:type="dxa"/>
          </w:tcPr>
          <w:p w:rsidR="001B5E25" w:rsidRPr="00076B52" w:rsidRDefault="001B5E25" w:rsidP="00EB4004">
            <w:pPr>
              <w:jc w:val="both"/>
              <w:rPr>
                <w:rFonts w:ascii="Times New Roman" w:hAnsi="Times New Roman" w:cs="Times New Roman"/>
                <w:sz w:val="24"/>
                <w:szCs w:val="24"/>
              </w:rPr>
            </w:pPr>
            <w:r>
              <w:rPr>
                <w:rFonts w:ascii="Times New Roman" w:hAnsi="Times New Roman" w:cs="Times New Roman"/>
                <w:sz w:val="24"/>
                <w:szCs w:val="24"/>
              </w:rPr>
              <w:t>Участие в совместных с представителями государственных исполнительных органов власти Камчатского края, местного самоуправления и территориальных управлений федеральных органов власти экологических рейдах</w:t>
            </w:r>
          </w:p>
        </w:tc>
        <w:tc>
          <w:tcPr>
            <w:tcW w:w="1417" w:type="dxa"/>
          </w:tcPr>
          <w:p w:rsidR="001B5E25" w:rsidRPr="00076B52" w:rsidRDefault="001B5E25" w:rsidP="00931D92">
            <w:pPr>
              <w:pStyle w:val="a3"/>
              <w:ind w:left="0"/>
              <w:jc w:val="center"/>
              <w:rPr>
                <w:rFonts w:ascii="Times New Roman" w:hAnsi="Times New Roman" w:cs="Times New Roman"/>
                <w:sz w:val="24"/>
                <w:szCs w:val="24"/>
              </w:rPr>
            </w:pPr>
            <w:r>
              <w:rPr>
                <w:rFonts w:ascii="Times New Roman" w:hAnsi="Times New Roman" w:cs="Times New Roman"/>
                <w:sz w:val="24"/>
                <w:szCs w:val="24"/>
              </w:rPr>
              <w:t>в течение года</w:t>
            </w:r>
          </w:p>
        </w:tc>
        <w:tc>
          <w:tcPr>
            <w:tcW w:w="3544" w:type="dxa"/>
          </w:tcPr>
          <w:p w:rsidR="001B5E25" w:rsidRPr="00076B52" w:rsidRDefault="001B5E25" w:rsidP="00931D92">
            <w:pPr>
              <w:pStyle w:val="a3"/>
              <w:ind w:left="0"/>
              <w:jc w:val="both"/>
              <w:rPr>
                <w:rFonts w:ascii="Times New Roman" w:hAnsi="Times New Roman" w:cs="Times New Roman"/>
                <w:sz w:val="24"/>
                <w:szCs w:val="24"/>
              </w:rPr>
            </w:pPr>
            <w:r w:rsidRPr="00076B52">
              <w:rPr>
                <w:rFonts w:ascii="Times New Roman" w:hAnsi="Times New Roman" w:cs="Times New Roman"/>
                <w:sz w:val="24"/>
                <w:szCs w:val="24"/>
              </w:rPr>
              <w:t>Комитет по вопросам природопользования, аграрной политик</w:t>
            </w:r>
            <w:r>
              <w:rPr>
                <w:rFonts w:ascii="Times New Roman" w:hAnsi="Times New Roman" w:cs="Times New Roman"/>
                <w:sz w:val="24"/>
                <w:szCs w:val="24"/>
              </w:rPr>
              <w:t>е</w:t>
            </w:r>
            <w:r w:rsidRPr="00076B52">
              <w:rPr>
                <w:rFonts w:ascii="Times New Roman" w:hAnsi="Times New Roman" w:cs="Times New Roman"/>
                <w:sz w:val="24"/>
                <w:szCs w:val="24"/>
              </w:rPr>
              <w:t xml:space="preserve"> и экологической безопасности</w:t>
            </w:r>
          </w:p>
        </w:tc>
      </w:tr>
      <w:tr w:rsidR="001B5E25" w:rsidRPr="00076B52" w:rsidTr="008D1BDD">
        <w:trPr>
          <w:trHeight w:val="1110"/>
        </w:trPr>
        <w:tc>
          <w:tcPr>
            <w:tcW w:w="821" w:type="dxa"/>
            <w:vMerge/>
          </w:tcPr>
          <w:p w:rsidR="001B5E25" w:rsidRPr="00076B52" w:rsidRDefault="001B5E25" w:rsidP="00931D92">
            <w:pPr>
              <w:pStyle w:val="a3"/>
              <w:ind w:left="0"/>
              <w:jc w:val="both"/>
              <w:rPr>
                <w:rFonts w:ascii="Times New Roman" w:hAnsi="Times New Roman" w:cs="Times New Roman"/>
                <w:sz w:val="24"/>
                <w:szCs w:val="24"/>
              </w:rPr>
            </w:pPr>
          </w:p>
        </w:tc>
        <w:tc>
          <w:tcPr>
            <w:tcW w:w="4253" w:type="dxa"/>
            <w:vMerge/>
          </w:tcPr>
          <w:p w:rsidR="001B5E25" w:rsidRPr="00D33E04" w:rsidRDefault="001B5E25" w:rsidP="00931D92">
            <w:pPr>
              <w:autoSpaceDE w:val="0"/>
              <w:autoSpaceDN w:val="0"/>
              <w:adjustRightInd w:val="0"/>
              <w:jc w:val="both"/>
              <w:rPr>
                <w:rFonts w:ascii="Times New Roman" w:hAnsi="Times New Roman" w:cs="Times New Roman"/>
                <w:b/>
                <w:i/>
                <w:sz w:val="24"/>
                <w:szCs w:val="24"/>
              </w:rPr>
            </w:pPr>
          </w:p>
        </w:tc>
        <w:tc>
          <w:tcPr>
            <w:tcW w:w="4678" w:type="dxa"/>
          </w:tcPr>
          <w:p w:rsidR="001B5E25" w:rsidRPr="00076B52" w:rsidRDefault="001B5E25" w:rsidP="00931D92">
            <w:pPr>
              <w:pStyle w:val="a3"/>
              <w:ind w:left="0"/>
              <w:jc w:val="both"/>
              <w:rPr>
                <w:rFonts w:ascii="Times New Roman" w:hAnsi="Times New Roman" w:cs="Times New Roman"/>
                <w:sz w:val="24"/>
                <w:szCs w:val="24"/>
              </w:rPr>
            </w:pPr>
            <w:r>
              <w:rPr>
                <w:rFonts w:ascii="Times New Roman" w:hAnsi="Times New Roman" w:cs="Times New Roman"/>
                <w:sz w:val="24"/>
                <w:szCs w:val="24"/>
              </w:rPr>
              <w:t>Рассмотрение проекта закона Камчатского края "О внесении изменений в Закон Камчатского края "Об отдельных вопросах в области обращения с отходами производства и потребления на территории Камчатского края"</w:t>
            </w:r>
          </w:p>
        </w:tc>
        <w:tc>
          <w:tcPr>
            <w:tcW w:w="1417" w:type="dxa"/>
          </w:tcPr>
          <w:p w:rsidR="001B5E25" w:rsidRPr="00076B52" w:rsidRDefault="001B5E25" w:rsidP="00931D92">
            <w:pPr>
              <w:pStyle w:val="a3"/>
              <w:ind w:left="0"/>
              <w:jc w:val="center"/>
              <w:rPr>
                <w:rFonts w:ascii="Times New Roman" w:hAnsi="Times New Roman" w:cs="Times New Roman"/>
                <w:sz w:val="24"/>
                <w:szCs w:val="24"/>
              </w:rPr>
            </w:pPr>
            <w:r>
              <w:rPr>
                <w:rFonts w:ascii="Times New Roman" w:hAnsi="Times New Roman" w:cs="Times New Roman"/>
                <w:sz w:val="24"/>
                <w:szCs w:val="24"/>
              </w:rPr>
              <w:t>в срок, установленный планом   законопроектной работы ЗСКк на 2020 год</w:t>
            </w:r>
          </w:p>
        </w:tc>
        <w:tc>
          <w:tcPr>
            <w:tcW w:w="3544" w:type="dxa"/>
          </w:tcPr>
          <w:p w:rsidR="001B5E25" w:rsidRPr="00076B52" w:rsidRDefault="001B5E25" w:rsidP="00931D92">
            <w:pPr>
              <w:pStyle w:val="a3"/>
              <w:ind w:left="0"/>
              <w:jc w:val="both"/>
              <w:rPr>
                <w:rFonts w:ascii="Times New Roman" w:hAnsi="Times New Roman" w:cs="Times New Roman"/>
                <w:sz w:val="24"/>
                <w:szCs w:val="24"/>
              </w:rPr>
            </w:pPr>
            <w:r w:rsidRPr="00076B52">
              <w:rPr>
                <w:rFonts w:ascii="Times New Roman" w:hAnsi="Times New Roman" w:cs="Times New Roman"/>
                <w:sz w:val="24"/>
                <w:szCs w:val="24"/>
              </w:rPr>
              <w:t>Комитет по вопросам природопользования, аграрной политик</w:t>
            </w:r>
            <w:r>
              <w:rPr>
                <w:rFonts w:ascii="Times New Roman" w:hAnsi="Times New Roman" w:cs="Times New Roman"/>
                <w:sz w:val="24"/>
                <w:szCs w:val="24"/>
              </w:rPr>
              <w:t>е</w:t>
            </w:r>
            <w:r w:rsidRPr="00076B52">
              <w:rPr>
                <w:rFonts w:ascii="Times New Roman" w:hAnsi="Times New Roman" w:cs="Times New Roman"/>
                <w:sz w:val="24"/>
                <w:szCs w:val="24"/>
              </w:rPr>
              <w:t xml:space="preserve"> и экологической безопасности</w:t>
            </w:r>
          </w:p>
        </w:tc>
      </w:tr>
      <w:tr w:rsidR="001B5E25" w:rsidRPr="00076B52" w:rsidTr="00076B52">
        <w:trPr>
          <w:trHeight w:val="70"/>
        </w:trPr>
        <w:tc>
          <w:tcPr>
            <w:tcW w:w="821" w:type="dxa"/>
            <w:vMerge/>
          </w:tcPr>
          <w:p w:rsidR="001B5E25" w:rsidRPr="00076B52" w:rsidRDefault="001B5E25" w:rsidP="00931D92">
            <w:pPr>
              <w:pStyle w:val="a3"/>
              <w:ind w:left="0"/>
              <w:jc w:val="both"/>
              <w:rPr>
                <w:rFonts w:ascii="Times New Roman" w:hAnsi="Times New Roman" w:cs="Times New Roman"/>
                <w:sz w:val="24"/>
                <w:szCs w:val="24"/>
              </w:rPr>
            </w:pPr>
          </w:p>
        </w:tc>
        <w:tc>
          <w:tcPr>
            <w:tcW w:w="4253" w:type="dxa"/>
            <w:vMerge/>
          </w:tcPr>
          <w:p w:rsidR="001B5E25" w:rsidRPr="00D33E04" w:rsidRDefault="001B5E25" w:rsidP="00931D92">
            <w:pPr>
              <w:autoSpaceDE w:val="0"/>
              <w:autoSpaceDN w:val="0"/>
              <w:adjustRightInd w:val="0"/>
              <w:jc w:val="both"/>
              <w:rPr>
                <w:rFonts w:ascii="Times New Roman" w:hAnsi="Times New Roman" w:cs="Times New Roman"/>
                <w:b/>
                <w:i/>
                <w:sz w:val="24"/>
                <w:szCs w:val="24"/>
              </w:rPr>
            </w:pPr>
          </w:p>
        </w:tc>
        <w:tc>
          <w:tcPr>
            <w:tcW w:w="4678" w:type="dxa"/>
          </w:tcPr>
          <w:p w:rsidR="001B5E25" w:rsidRPr="00076B52" w:rsidRDefault="001B5E25" w:rsidP="00D61D71">
            <w:pPr>
              <w:pStyle w:val="a3"/>
              <w:ind w:left="0"/>
              <w:jc w:val="both"/>
              <w:rPr>
                <w:rFonts w:ascii="Times New Roman" w:hAnsi="Times New Roman" w:cs="Times New Roman"/>
                <w:sz w:val="24"/>
                <w:szCs w:val="24"/>
              </w:rPr>
            </w:pPr>
            <w:r>
              <w:rPr>
                <w:rFonts w:ascii="Times New Roman" w:hAnsi="Times New Roman" w:cs="Times New Roman"/>
                <w:sz w:val="24"/>
                <w:szCs w:val="24"/>
              </w:rPr>
              <w:t>Рассмотрение проекта закона Камчатского края "О наделении органов местного самоуправления муниципальных образований в Камчатском крае отдельными государственными полномочиями Камчатского края по организации деятельности по обезвреживанию и захоронению твердых коммунальных отходов в Камчатском крае"</w:t>
            </w:r>
          </w:p>
        </w:tc>
        <w:tc>
          <w:tcPr>
            <w:tcW w:w="1417" w:type="dxa"/>
          </w:tcPr>
          <w:p w:rsidR="001B5E25" w:rsidRPr="00076B52" w:rsidRDefault="001B5E25" w:rsidP="00B72284">
            <w:pPr>
              <w:pStyle w:val="a3"/>
              <w:ind w:left="0"/>
              <w:jc w:val="center"/>
              <w:rPr>
                <w:rFonts w:ascii="Times New Roman" w:hAnsi="Times New Roman" w:cs="Times New Roman"/>
                <w:sz w:val="24"/>
                <w:szCs w:val="24"/>
              </w:rPr>
            </w:pPr>
            <w:r>
              <w:rPr>
                <w:rFonts w:ascii="Times New Roman" w:hAnsi="Times New Roman" w:cs="Times New Roman"/>
                <w:sz w:val="24"/>
                <w:szCs w:val="24"/>
              </w:rPr>
              <w:t>в срок, установленный планом   законопроектной работы ЗСКк на 2020 год</w:t>
            </w:r>
          </w:p>
        </w:tc>
        <w:tc>
          <w:tcPr>
            <w:tcW w:w="3544" w:type="dxa"/>
          </w:tcPr>
          <w:p w:rsidR="001B5E25" w:rsidRPr="00076B52" w:rsidRDefault="001B5E25" w:rsidP="00931D92">
            <w:pPr>
              <w:pStyle w:val="a3"/>
              <w:ind w:left="0"/>
              <w:jc w:val="both"/>
              <w:rPr>
                <w:rFonts w:ascii="Times New Roman" w:hAnsi="Times New Roman" w:cs="Times New Roman"/>
                <w:sz w:val="24"/>
                <w:szCs w:val="24"/>
              </w:rPr>
            </w:pPr>
            <w:r w:rsidRPr="00076B52">
              <w:rPr>
                <w:rFonts w:ascii="Times New Roman" w:hAnsi="Times New Roman" w:cs="Times New Roman"/>
                <w:sz w:val="24"/>
                <w:szCs w:val="24"/>
              </w:rPr>
              <w:t>Комитет по вопросам природопользования, аграрной политик</w:t>
            </w:r>
            <w:r>
              <w:rPr>
                <w:rFonts w:ascii="Times New Roman" w:hAnsi="Times New Roman" w:cs="Times New Roman"/>
                <w:sz w:val="24"/>
                <w:szCs w:val="24"/>
              </w:rPr>
              <w:t>е</w:t>
            </w:r>
            <w:r w:rsidRPr="00076B52">
              <w:rPr>
                <w:rFonts w:ascii="Times New Roman" w:hAnsi="Times New Roman" w:cs="Times New Roman"/>
                <w:sz w:val="24"/>
                <w:szCs w:val="24"/>
              </w:rPr>
              <w:t xml:space="preserve"> и экологической безопасности</w:t>
            </w:r>
          </w:p>
        </w:tc>
      </w:tr>
      <w:tr w:rsidR="001B5E25" w:rsidRPr="00076B52" w:rsidTr="00C5453F">
        <w:trPr>
          <w:trHeight w:val="1213"/>
        </w:trPr>
        <w:tc>
          <w:tcPr>
            <w:tcW w:w="821" w:type="dxa"/>
            <w:vMerge/>
          </w:tcPr>
          <w:p w:rsidR="001B5E25" w:rsidRDefault="001B5E25" w:rsidP="00931D92">
            <w:pPr>
              <w:pStyle w:val="a3"/>
              <w:ind w:left="0"/>
              <w:jc w:val="both"/>
              <w:rPr>
                <w:rFonts w:ascii="Times New Roman" w:hAnsi="Times New Roman" w:cs="Times New Roman"/>
                <w:sz w:val="24"/>
                <w:szCs w:val="24"/>
              </w:rPr>
            </w:pPr>
          </w:p>
        </w:tc>
        <w:tc>
          <w:tcPr>
            <w:tcW w:w="4253" w:type="dxa"/>
            <w:vMerge/>
          </w:tcPr>
          <w:p w:rsidR="001B5E25" w:rsidRPr="00D33E04" w:rsidRDefault="001B5E25" w:rsidP="00931D92">
            <w:pPr>
              <w:autoSpaceDE w:val="0"/>
              <w:autoSpaceDN w:val="0"/>
              <w:adjustRightInd w:val="0"/>
              <w:jc w:val="both"/>
              <w:rPr>
                <w:rFonts w:ascii="Times New Roman" w:hAnsi="Times New Roman" w:cs="Times New Roman"/>
                <w:b/>
                <w:i/>
                <w:sz w:val="24"/>
                <w:szCs w:val="24"/>
              </w:rPr>
            </w:pPr>
          </w:p>
        </w:tc>
        <w:tc>
          <w:tcPr>
            <w:tcW w:w="4678" w:type="dxa"/>
          </w:tcPr>
          <w:p w:rsidR="001B5E25" w:rsidRPr="00076B52" w:rsidRDefault="001B5E25" w:rsidP="002E1324">
            <w:pPr>
              <w:pStyle w:val="a3"/>
              <w:ind w:left="0"/>
              <w:jc w:val="both"/>
              <w:rPr>
                <w:rFonts w:ascii="Times New Roman" w:hAnsi="Times New Roman" w:cs="Times New Roman"/>
                <w:sz w:val="24"/>
                <w:szCs w:val="24"/>
              </w:rPr>
            </w:pPr>
            <w:r>
              <w:rPr>
                <w:rFonts w:ascii="Times New Roman" w:hAnsi="Times New Roman" w:cs="Times New Roman"/>
                <w:sz w:val="24"/>
                <w:szCs w:val="24"/>
              </w:rPr>
              <w:t xml:space="preserve">Заседание комитета по вопросу "О работе, проводимой КГУП "Камчатский водоканал" по снижению сбросов загрязняющих веществ в водные объекты Камчатского </w:t>
            </w:r>
            <w:r>
              <w:rPr>
                <w:rFonts w:ascii="Times New Roman" w:hAnsi="Times New Roman" w:cs="Times New Roman"/>
                <w:sz w:val="24"/>
                <w:szCs w:val="24"/>
              </w:rPr>
              <w:lastRenderedPageBreak/>
              <w:t>края. Рассмотрение проекта инвестиционной программы КГУП "Камчатский водоканал", предусматривающей мероприятия по вводу в эксплуатацию КОС "Восток", локальных сооружений очистки сточных вод."</w:t>
            </w:r>
          </w:p>
        </w:tc>
        <w:tc>
          <w:tcPr>
            <w:tcW w:w="1417" w:type="dxa"/>
          </w:tcPr>
          <w:p w:rsidR="001B5E25" w:rsidRPr="00076B52" w:rsidRDefault="001B5E25" w:rsidP="00931D92">
            <w:pPr>
              <w:pStyle w:val="a3"/>
              <w:ind w:left="0"/>
              <w:jc w:val="center"/>
              <w:rPr>
                <w:rFonts w:ascii="Times New Roman" w:hAnsi="Times New Roman" w:cs="Times New Roman"/>
                <w:sz w:val="24"/>
                <w:szCs w:val="24"/>
              </w:rPr>
            </w:pPr>
            <w:r>
              <w:rPr>
                <w:rFonts w:ascii="Times New Roman" w:hAnsi="Times New Roman" w:cs="Times New Roman"/>
                <w:sz w:val="24"/>
                <w:szCs w:val="24"/>
              </w:rPr>
              <w:lastRenderedPageBreak/>
              <w:t>2</w:t>
            </w:r>
          </w:p>
          <w:p w:rsidR="001B5E25" w:rsidRPr="00076B52" w:rsidRDefault="001B5E25" w:rsidP="00931D92">
            <w:pPr>
              <w:pStyle w:val="a3"/>
              <w:ind w:left="0"/>
              <w:jc w:val="center"/>
              <w:rPr>
                <w:rFonts w:ascii="Times New Roman" w:hAnsi="Times New Roman" w:cs="Times New Roman"/>
                <w:sz w:val="24"/>
                <w:szCs w:val="24"/>
              </w:rPr>
            </w:pPr>
            <w:r w:rsidRPr="00076B52">
              <w:rPr>
                <w:rFonts w:ascii="Times New Roman" w:hAnsi="Times New Roman" w:cs="Times New Roman"/>
                <w:sz w:val="24"/>
                <w:szCs w:val="24"/>
              </w:rPr>
              <w:t>квартал</w:t>
            </w:r>
          </w:p>
        </w:tc>
        <w:tc>
          <w:tcPr>
            <w:tcW w:w="3544" w:type="dxa"/>
          </w:tcPr>
          <w:p w:rsidR="001B5E25" w:rsidRPr="00076B52" w:rsidRDefault="001B5E25" w:rsidP="00931D92">
            <w:pPr>
              <w:pStyle w:val="a3"/>
              <w:ind w:left="0"/>
              <w:jc w:val="both"/>
              <w:rPr>
                <w:rFonts w:ascii="Times New Roman" w:hAnsi="Times New Roman" w:cs="Times New Roman"/>
                <w:sz w:val="24"/>
                <w:szCs w:val="24"/>
              </w:rPr>
            </w:pPr>
            <w:r w:rsidRPr="00076B52">
              <w:rPr>
                <w:rFonts w:ascii="Times New Roman" w:hAnsi="Times New Roman" w:cs="Times New Roman"/>
                <w:sz w:val="24"/>
                <w:szCs w:val="24"/>
              </w:rPr>
              <w:t>Комитет по вопросам природопользования, аграрной политик</w:t>
            </w:r>
            <w:r>
              <w:rPr>
                <w:rFonts w:ascii="Times New Roman" w:hAnsi="Times New Roman" w:cs="Times New Roman"/>
                <w:sz w:val="24"/>
                <w:szCs w:val="24"/>
              </w:rPr>
              <w:t>е</w:t>
            </w:r>
            <w:r w:rsidRPr="00076B52">
              <w:rPr>
                <w:rFonts w:ascii="Times New Roman" w:hAnsi="Times New Roman" w:cs="Times New Roman"/>
                <w:sz w:val="24"/>
                <w:szCs w:val="24"/>
              </w:rPr>
              <w:t xml:space="preserve"> и экологической безопас</w:t>
            </w:r>
            <w:r w:rsidRPr="00076B52">
              <w:rPr>
                <w:rFonts w:ascii="Times New Roman" w:hAnsi="Times New Roman" w:cs="Times New Roman"/>
                <w:sz w:val="24"/>
                <w:szCs w:val="24"/>
              </w:rPr>
              <w:lastRenderedPageBreak/>
              <w:t>ности</w:t>
            </w:r>
            <w:r>
              <w:rPr>
                <w:rFonts w:ascii="Times New Roman" w:hAnsi="Times New Roman" w:cs="Times New Roman"/>
                <w:sz w:val="24"/>
                <w:szCs w:val="24"/>
              </w:rPr>
              <w:t>,</w:t>
            </w:r>
            <w:r w:rsidRPr="00076B52">
              <w:rPr>
                <w:rFonts w:ascii="Times New Roman" w:hAnsi="Times New Roman" w:cs="Times New Roman"/>
                <w:sz w:val="24"/>
                <w:szCs w:val="24"/>
              </w:rPr>
              <w:t xml:space="preserve"> Управление по информационно-аналитическому, документационному обеспечению деятельности ЗСКк и депутатских фракций</w:t>
            </w:r>
          </w:p>
        </w:tc>
      </w:tr>
      <w:tr w:rsidR="001B5E25" w:rsidRPr="00076B52" w:rsidTr="00C5453F">
        <w:trPr>
          <w:trHeight w:val="1213"/>
        </w:trPr>
        <w:tc>
          <w:tcPr>
            <w:tcW w:w="821" w:type="dxa"/>
            <w:vMerge/>
          </w:tcPr>
          <w:p w:rsidR="001B5E25" w:rsidRPr="00076B52" w:rsidRDefault="001B5E25" w:rsidP="00931D92">
            <w:pPr>
              <w:pStyle w:val="a3"/>
              <w:ind w:left="0"/>
              <w:jc w:val="both"/>
              <w:rPr>
                <w:rFonts w:ascii="Times New Roman" w:hAnsi="Times New Roman" w:cs="Times New Roman"/>
                <w:sz w:val="24"/>
                <w:szCs w:val="24"/>
              </w:rPr>
            </w:pPr>
          </w:p>
        </w:tc>
        <w:tc>
          <w:tcPr>
            <w:tcW w:w="4253" w:type="dxa"/>
            <w:vMerge/>
          </w:tcPr>
          <w:p w:rsidR="001B5E25" w:rsidRPr="00D33E04" w:rsidRDefault="001B5E25" w:rsidP="00931D92">
            <w:pPr>
              <w:autoSpaceDE w:val="0"/>
              <w:autoSpaceDN w:val="0"/>
              <w:adjustRightInd w:val="0"/>
              <w:jc w:val="both"/>
              <w:rPr>
                <w:rFonts w:ascii="Times New Roman" w:eastAsia="Times New Roman" w:hAnsi="Times New Roman" w:cs="Times New Roman"/>
                <w:b/>
                <w:i/>
                <w:color w:val="020C22"/>
                <w:sz w:val="24"/>
                <w:szCs w:val="24"/>
                <w:lang w:eastAsia="ru-RU"/>
              </w:rPr>
            </w:pPr>
          </w:p>
        </w:tc>
        <w:tc>
          <w:tcPr>
            <w:tcW w:w="4678" w:type="dxa"/>
          </w:tcPr>
          <w:p w:rsidR="001B5E25" w:rsidRPr="00076B52" w:rsidRDefault="001B5E25" w:rsidP="00931D92">
            <w:pPr>
              <w:pStyle w:val="a3"/>
              <w:ind w:left="0"/>
              <w:jc w:val="both"/>
              <w:rPr>
                <w:rFonts w:ascii="Times New Roman" w:hAnsi="Times New Roman" w:cs="Times New Roman"/>
                <w:sz w:val="24"/>
                <w:szCs w:val="24"/>
              </w:rPr>
            </w:pPr>
            <w:r w:rsidRPr="00076B52">
              <w:rPr>
                <w:rFonts w:ascii="Times New Roman" w:hAnsi="Times New Roman" w:cs="Times New Roman"/>
                <w:sz w:val="24"/>
                <w:szCs w:val="24"/>
              </w:rPr>
              <w:t>Мониторинг правоприменения Закона Камчатского края "Об отдельных вопросах в области обращения с отходами производства и потребления на территории Камчатского края"</w:t>
            </w:r>
          </w:p>
        </w:tc>
        <w:tc>
          <w:tcPr>
            <w:tcW w:w="1417" w:type="dxa"/>
          </w:tcPr>
          <w:p w:rsidR="001B5E25" w:rsidRPr="00076B52" w:rsidRDefault="001B5E25" w:rsidP="00931D92">
            <w:pPr>
              <w:pStyle w:val="a3"/>
              <w:ind w:left="0"/>
              <w:jc w:val="center"/>
              <w:rPr>
                <w:rFonts w:ascii="Times New Roman" w:hAnsi="Times New Roman" w:cs="Times New Roman"/>
                <w:sz w:val="24"/>
                <w:szCs w:val="24"/>
              </w:rPr>
            </w:pPr>
            <w:r w:rsidRPr="00076B52">
              <w:rPr>
                <w:rFonts w:ascii="Times New Roman" w:hAnsi="Times New Roman" w:cs="Times New Roman"/>
                <w:sz w:val="24"/>
                <w:szCs w:val="24"/>
              </w:rPr>
              <w:t>3</w:t>
            </w:r>
          </w:p>
          <w:p w:rsidR="001B5E25" w:rsidRPr="00076B52" w:rsidRDefault="001B5E25" w:rsidP="00931D92">
            <w:pPr>
              <w:pStyle w:val="a3"/>
              <w:ind w:left="0"/>
              <w:jc w:val="center"/>
              <w:rPr>
                <w:rFonts w:ascii="Times New Roman" w:hAnsi="Times New Roman" w:cs="Times New Roman"/>
                <w:sz w:val="24"/>
                <w:szCs w:val="24"/>
              </w:rPr>
            </w:pPr>
            <w:r w:rsidRPr="00076B52">
              <w:rPr>
                <w:rFonts w:ascii="Times New Roman" w:hAnsi="Times New Roman" w:cs="Times New Roman"/>
                <w:sz w:val="24"/>
                <w:szCs w:val="24"/>
              </w:rPr>
              <w:t>квартал</w:t>
            </w:r>
          </w:p>
        </w:tc>
        <w:tc>
          <w:tcPr>
            <w:tcW w:w="3544" w:type="dxa"/>
          </w:tcPr>
          <w:p w:rsidR="001B5E25" w:rsidRPr="00076B52" w:rsidRDefault="001B5E25" w:rsidP="00931D92">
            <w:pPr>
              <w:pStyle w:val="a3"/>
              <w:ind w:left="0"/>
              <w:jc w:val="both"/>
              <w:rPr>
                <w:rFonts w:ascii="Times New Roman" w:hAnsi="Times New Roman" w:cs="Times New Roman"/>
                <w:sz w:val="24"/>
                <w:szCs w:val="24"/>
              </w:rPr>
            </w:pPr>
            <w:r w:rsidRPr="00076B52">
              <w:rPr>
                <w:rFonts w:ascii="Times New Roman" w:hAnsi="Times New Roman" w:cs="Times New Roman"/>
                <w:sz w:val="24"/>
                <w:szCs w:val="24"/>
              </w:rPr>
              <w:t>Комитет по вопросам приро</w:t>
            </w:r>
            <w:r>
              <w:rPr>
                <w:rFonts w:ascii="Times New Roman" w:hAnsi="Times New Roman" w:cs="Times New Roman"/>
                <w:sz w:val="24"/>
                <w:szCs w:val="24"/>
              </w:rPr>
              <w:t>допользования, аграрной политике</w:t>
            </w:r>
            <w:r w:rsidRPr="00076B52">
              <w:rPr>
                <w:rFonts w:ascii="Times New Roman" w:hAnsi="Times New Roman" w:cs="Times New Roman"/>
                <w:sz w:val="24"/>
                <w:szCs w:val="24"/>
              </w:rPr>
              <w:t xml:space="preserve"> и экологической безопасности</w:t>
            </w:r>
          </w:p>
        </w:tc>
      </w:tr>
      <w:tr w:rsidR="001B5E25" w:rsidRPr="00076B52" w:rsidTr="00C5453F">
        <w:trPr>
          <w:trHeight w:val="1213"/>
        </w:trPr>
        <w:tc>
          <w:tcPr>
            <w:tcW w:w="821" w:type="dxa"/>
            <w:vMerge/>
          </w:tcPr>
          <w:p w:rsidR="001B5E25" w:rsidRPr="00076B52" w:rsidRDefault="001B5E25" w:rsidP="00931D92">
            <w:pPr>
              <w:pStyle w:val="a3"/>
              <w:ind w:left="0"/>
              <w:jc w:val="both"/>
              <w:rPr>
                <w:rFonts w:ascii="Times New Roman" w:hAnsi="Times New Roman" w:cs="Times New Roman"/>
                <w:sz w:val="24"/>
                <w:szCs w:val="24"/>
              </w:rPr>
            </w:pPr>
          </w:p>
        </w:tc>
        <w:tc>
          <w:tcPr>
            <w:tcW w:w="4253" w:type="dxa"/>
            <w:vMerge/>
          </w:tcPr>
          <w:p w:rsidR="001B5E25" w:rsidRPr="00D33E04" w:rsidRDefault="001B5E25" w:rsidP="00931D92">
            <w:pPr>
              <w:autoSpaceDE w:val="0"/>
              <w:autoSpaceDN w:val="0"/>
              <w:adjustRightInd w:val="0"/>
              <w:jc w:val="both"/>
              <w:rPr>
                <w:rFonts w:ascii="Times New Roman" w:eastAsia="Times New Roman" w:hAnsi="Times New Roman" w:cs="Times New Roman"/>
                <w:b/>
                <w:i/>
                <w:color w:val="020C22"/>
                <w:sz w:val="24"/>
                <w:szCs w:val="24"/>
                <w:lang w:eastAsia="ru-RU"/>
              </w:rPr>
            </w:pPr>
          </w:p>
        </w:tc>
        <w:tc>
          <w:tcPr>
            <w:tcW w:w="4678" w:type="dxa"/>
          </w:tcPr>
          <w:p w:rsidR="001B5E25" w:rsidRPr="00076B52" w:rsidRDefault="001B5E25" w:rsidP="002E1324">
            <w:pPr>
              <w:pStyle w:val="a3"/>
              <w:ind w:left="0"/>
              <w:jc w:val="both"/>
              <w:rPr>
                <w:rFonts w:ascii="Times New Roman" w:hAnsi="Times New Roman" w:cs="Times New Roman"/>
                <w:sz w:val="24"/>
                <w:szCs w:val="24"/>
              </w:rPr>
            </w:pPr>
            <w:r>
              <w:rPr>
                <w:rFonts w:ascii="Times New Roman" w:hAnsi="Times New Roman" w:cs="Times New Roman"/>
                <w:sz w:val="24"/>
                <w:szCs w:val="24"/>
              </w:rPr>
              <w:t>Проведение селекторного совещания с руководителями представительных органов муниципальных образований Камчатского края по вопросу "О текущей ситуации и проблемах размещения отходов производства и потребления на территории Камчатского края"</w:t>
            </w:r>
          </w:p>
        </w:tc>
        <w:tc>
          <w:tcPr>
            <w:tcW w:w="1417" w:type="dxa"/>
          </w:tcPr>
          <w:p w:rsidR="001B5E25" w:rsidRDefault="001B5E25" w:rsidP="00931D92">
            <w:pPr>
              <w:pStyle w:val="a3"/>
              <w:ind w:left="0"/>
              <w:jc w:val="center"/>
              <w:rPr>
                <w:rFonts w:ascii="Times New Roman" w:hAnsi="Times New Roman" w:cs="Times New Roman"/>
                <w:sz w:val="24"/>
                <w:szCs w:val="24"/>
              </w:rPr>
            </w:pPr>
            <w:r>
              <w:rPr>
                <w:rFonts w:ascii="Times New Roman" w:hAnsi="Times New Roman" w:cs="Times New Roman"/>
                <w:sz w:val="24"/>
                <w:szCs w:val="24"/>
              </w:rPr>
              <w:t>3</w:t>
            </w:r>
          </w:p>
          <w:p w:rsidR="001B5E25" w:rsidRPr="00076B52" w:rsidRDefault="001B5E25" w:rsidP="00931D92">
            <w:pPr>
              <w:pStyle w:val="a3"/>
              <w:ind w:left="0"/>
              <w:jc w:val="center"/>
              <w:rPr>
                <w:rFonts w:ascii="Times New Roman" w:hAnsi="Times New Roman" w:cs="Times New Roman"/>
                <w:sz w:val="24"/>
                <w:szCs w:val="24"/>
              </w:rPr>
            </w:pPr>
            <w:r>
              <w:rPr>
                <w:rFonts w:ascii="Times New Roman" w:hAnsi="Times New Roman" w:cs="Times New Roman"/>
                <w:sz w:val="24"/>
                <w:szCs w:val="24"/>
              </w:rPr>
              <w:t>квартал</w:t>
            </w:r>
          </w:p>
        </w:tc>
        <w:tc>
          <w:tcPr>
            <w:tcW w:w="3544" w:type="dxa"/>
          </w:tcPr>
          <w:p w:rsidR="001B5E25" w:rsidRPr="00076B52" w:rsidRDefault="001B5E25" w:rsidP="00931D92">
            <w:pPr>
              <w:pStyle w:val="a3"/>
              <w:ind w:left="0"/>
              <w:jc w:val="both"/>
              <w:rPr>
                <w:rFonts w:ascii="Times New Roman" w:hAnsi="Times New Roman" w:cs="Times New Roman"/>
                <w:sz w:val="24"/>
                <w:szCs w:val="24"/>
              </w:rPr>
            </w:pPr>
            <w:r w:rsidRPr="00076B52">
              <w:rPr>
                <w:rFonts w:ascii="Times New Roman" w:hAnsi="Times New Roman" w:cs="Times New Roman"/>
                <w:sz w:val="24"/>
                <w:szCs w:val="24"/>
              </w:rPr>
              <w:t>Комитет по вопросам приро</w:t>
            </w:r>
            <w:r>
              <w:rPr>
                <w:rFonts w:ascii="Times New Roman" w:hAnsi="Times New Roman" w:cs="Times New Roman"/>
                <w:sz w:val="24"/>
                <w:szCs w:val="24"/>
              </w:rPr>
              <w:t>допользования, аграрной политике</w:t>
            </w:r>
            <w:r w:rsidRPr="00076B52">
              <w:rPr>
                <w:rFonts w:ascii="Times New Roman" w:hAnsi="Times New Roman" w:cs="Times New Roman"/>
                <w:sz w:val="24"/>
                <w:szCs w:val="24"/>
              </w:rPr>
              <w:t xml:space="preserve"> и экологической безопасности</w:t>
            </w:r>
          </w:p>
        </w:tc>
      </w:tr>
      <w:tr w:rsidR="00931D92" w:rsidRPr="00076B52" w:rsidTr="00EF2B1C">
        <w:trPr>
          <w:trHeight w:val="1138"/>
        </w:trPr>
        <w:tc>
          <w:tcPr>
            <w:tcW w:w="821" w:type="dxa"/>
            <w:tcBorders>
              <w:bottom w:val="single" w:sz="4" w:space="0" w:color="auto"/>
            </w:tcBorders>
          </w:tcPr>
          <w:p w:rsidR="00931D92" w:rsidRPr="00076B52" w:rsidRDefault="00EF2B1C" w:rsidP="00931D92">
            <w:pPr>
              <w:pStyle w:val="a3"/>
              <w:ind w:left="0"/>
              <w:jc w:val="both"/>
              <w:rPr>
                <w:rFonts w:ascii="Times New Roman" w:hAnsi="Times New Roman" w:cs="Times New Roman"/>
                <w:sz w:val="24"/>
                <w:szCs w:val="24"/>
              </w:rPr>
            </w:pPr>
            <w:r>
              <w:rPr>
                <w:rFonts w:ascii="Times New Roman" w:hAnsi="Times New Roman" w:cs="Times New Roman"/>
                <w:sz w:val="24"/>
                <w:szCs w:val="24"/>
              </w:rPr>
              <w:t>1</w:t>
            </w:r>
            <w:r w:rsidR="004B3B15">
              <w:rPr>
                <w:rFonts w:ascii="Times New Roman" w:hAnsi="Times New Roman" w:cs="Times New Roman"/>
                <w:sz w:val="24"/>
                <w:szCs w:val="24"/>
              </w:rPr>
              <w:t>3</w:t>
            </w:r>
          </w:p>
        </w:tc>
        <w:tc>
          <w:tcPr>
            <w:tcW w:w="4253" w:type="dxa"/>
          </w:tcPr>
          <w:p w:rsidR="00931D92" w:rsidRPr="00D33E04" w:rsidRDefault="00815BAB" w:rsidP="00EF2B1C">
            <w:pPr>
              <w:spacing w:before="100" w:beforeAutospacing="1" w:after="100" w:afterAutospacing="1"/>
              <w:jc w:val="both"/>
              <w:textAlignment w:val="top"/>
              <w:rPr>
                <w:b/>
                <w:i/>
                <w:color w:val="020C22"/>
                <w:highlight w:val="lightGray"/>
                <w:shd w:val="clear" w:color="auto" w:fill="FEFEFE"/>
              </w:rPr>
            </w:pPr>
            <w:r w:rsidRPr="00815BAB">
              <w:rPr>
                <w:rFonts w:ascii="Times New Roman" w:eastAsia="Times New Roman" w:hAnsi="Times New Roman" w:cs="Times New Roman"/>
                <w:i/>
                <w:sz w:val="24"/>
                <w:szCs w:val="24"/>
                <w:lang w:eastAsia="ru-RU"/>
              </w:rPr>
              <w:t>"В этом году мы будем отмечать 75-летие Победы в Великой Отечественной войне. Для России 9 Мая – самый великий и святой праздник. Мы гордимся поколением победителей, чтим их подвиг, и наша память не только дань огромного уважения героическому прошлому – она служит нашему будущему, вдохновляет нас, укрепляет наше единство."</w:t>
            </w:r>
          </w:p>
        </w:tc>
        <w:tc>
          <w:tcPr>
            <w:tcW w:w="4678" w:type="dxa"/>
          </w:tcPr>
          <w:p w:rsidR="00931D92" w:rsidRPr="002E1324" w:rsidRDefault="00931D92" w:rsidP="00931D92">
            <w:pPr>
              <w:autoSpaceDE w:val="0"/>
              <w:autoSpaceDN w:val="0"/>
              <w:adjustRightInd w:val="0"/>
              <w:jc w:val="both"/>
              <w:rPr>
                <w:rFonts w:ascii="Times New Roman" w:hAnsi="Times New Roman" w:cs="Times New Roman"/>
                <w:sz w:val="24"/>
                <w:szCs w:val="24"/>
              </w:rPr>
            </w:pPr>
            <w:r w:rsidRPr="002E1324">
              <w:rPr>
                <w:rFonts w:ascii="Times New Roman" w:hAnsi="Times New Roman" w:cs="Times New Roman"/>
                <w:sz w:val="24"/>
                <w:szCs w:val="24"/>
              </w:rPr>
              <w:t xml:space="preserve">Обеспечение взаимодействия с институтами гражданского общества. </w:t>
            </w:r>
          </w:p>
          <w:p w:rsidR="002E1324" w:rsidRPr="002E1324" w:rsidRDefault="00931D92" w:rsidP="00931D92">
            <w:pPr>
              <w:autoSpaceDE w:val="0"/>
              <w:autoSpaceDN w:val="0"/>
              <w:adjustRightInd w:val="0"/>
              <w:jc w:val="both"/>
              <w:rPr>
                <w:rFonts w:ascii="Times New Roman" w:hAnsi="Times New Roman" w:cs="Times New Roman"/>
                <w:bCs/>
                <w:sz w:val="24"/>
                <w:szCs w:val="24"/>
              </w:rPr>
            </w:pPr>
            <w:r w:rsidRPr="002E1324">
              <w:rPr>
                <w:rFonts w:ascii="Times New Roman" w:hAnsi="Times New Roman" w:cs="Times New Roman"/>
                <w:bCs/>
                <w:sz w:val="24"/>
                <w:szCs w:val="24"/>
              </w:rPr>
              <w:t xml:space="preserve">Участие в акциях "Бессмертный полк", "Свеча памяти", "Знамя победы" и других мероприятиях патриотической направленности. </w:t>
            </w:r>
          </w:p>
          <w:p w:rsidR="00931D92" w:rsidRPr="002E1324" w:rsidRDefault="00931D92" w:rsidP="00931D92">
            <w:pPr>
              <w:autoSpaceDE w:val="0"/>
              <w:autoSpaceDN w:val="0"/>
              <w:adjustRightInd w:val="0"/>
              <w:jc w:val="both"/>
              <w:rPr>
                <w:rFonts w:ascii="Times New Roman" w:hAnsi="Times New Roman" w:cs="Times New Roman"/>
                <w:sz w:val="24"/>
                <w:szCs w:val="24"/>
              </w:rPr>
            </w:pPr>
            <w:r w:rsidRPr="002E1324">
              <w:rPr>
                <w:rFonts w:ascii="Times New Roman" w:hAnsi="Times New Roman" w:cs="Times New Roman"/>
                <w:bCs/>
                <w:sz w:val="24"/>
                <w:szCs w:val="24"/>
              </w:rPr>
              <w:t>Проведение "парламентских уроков" в организациях высшего и средне-профессионального образования.</w:t>
            </w:r>
          </w:p>
          <w:p w:rsidR="00931D92" w:rsidRPr="002E1324" w:rsidRDefault="00931D92" w:rsidP="00EF2B1C">
            <w:pPr>
              <w:autoSpaceDE w:val="0"/>
              <w:autoSpaceDN w:val="0"/>
              <w:adjustRightInd w:val="0"/>
              <w:jc w:val="both"/>
              <w:rPr>
                <w:rFonts w:ascii="Times New Roman" w:hAnsi="Times New Roman" w:cs="Times New Roman"/>
                <w:sz w:val="24"/>
                <w:szCs w:val="24"/>
              </w:rPr>
            </w:pPr>
          </w:p>
        </w:tc>
        <w:tc>
          <w:tcPr>
            <w:tcW w:w="1417" w:type="dxa"/>
          </w:tcPr>
          <w:p w:rsidR="00931D92" w:rsidRPr="00076B52" w:rsidRDefault="00931D92" w:rsidP="00931D92">
            <w:pPr>
              <w:pStyle w:val="a3"/>
              <w:ind w:left="0"/>
              <w:jc w:val="center"/>
              <w:rPr>
                <w:rFonts w:ascii="Times New Roman" w:hAnsi="Times New Roman" w:cs="Times New Roman"/>
                <w:sz w:val="24"/>
                <w:szCs w:val="24"/>
              </w:rPr>
            </w:pPr>
            <w:r>
              <w:rPr>
                <w:rFonts w:ascii="Times New Roman" w:hAnsi="Times New Roman" w:cs="Times New Roman"/>
                <w:sz w:val="24"/>
                <w:szCs w:val="24"/>
              </w:rPr>
              <w:t>в течение года</w:t>
            </w:r>
          </w:p>
        </w:tc>
        <w:tc>
          <w:tcPr>
            <w:tcW w:w="3544" w:type="dxa"/>
          </w:tcPr>
          <w:p w:rsidR="00931D92" w:rsidRPr="00076B52" w:rsidRDefault="00931D92" w:rsidP="00931D92">
            <w:pPr>
              <w:pStyle w:val="a3"/>
              <w:ind w:left="0"/>
              <w:jc w:val="both"/>
              <w:rPr>
                <w:rFonts w:ascii="Times New Roman" w:hAnsi="Times New Roman" w:cs="Times New Roman"/>
                <w:sz w:val="24"/>
                <w:szCs w:val="24"/>
              </w:rPr>
            </w:pPr>
            <w:r w:rsidRPr="00076B52">
              <w:rPr>
                <w:rFonts w:ascii="Times New Roman" w:hAnsi="Times New Roman" w:cs="Times New Roman"/>
                <w:sz w:val="24"/>
                <w:szCs w:val="24"/>
              </w:rPr>
              <w:t>Депутаты Законодательного     Собрания, Молодёжный парламент, аппарат Законодательного Собрания</w:t>
            </w:r>
          </w:p>
        </w:tc>
      </w:tr>
    </w:tbl>
    <w:p w:rsidR="0015662E" w:rsidRPr="00076B52" w:rsidRDefault="0015662E" w:rsidP="00ED6D7E">
      <w:pPr>
        <w:pStyle w:val="a3"/>
        <w:spacing w:after="0" w:line="240" w:lineRule="auto"/>
        <w:ind w:left="0"/>
        <w:jc w:val="both"/>
        <w:rPr>
          <w:rFonts w:ascii="Times New Roman" w:hAnsi="Times New Roman" w:cs="Times New Roman"/>
          <w:sz w:val="24"/>
          <w:szCs w:val="24"/>
        </w:rPr>
      </w:pPr>
    </w:p>
    <w:sectPr w:rsidR="0015662E" w:rsidRPr="00076B52" w:rsidSect="008067E4">
      <w:footerReference w:type="default" r:id="rId8"/>
      <w:pgSz w:w="16838" w:h="11905" w:orient="landscape"/>
      <w:pgMar w:top="851" w:right="1134" w:bottom="993" w:left="1134" w:header="720" w:footer="432"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767C" w:rsidRDefault="0007767C" w:rsidP="00FE1F38">
      <w:pPr>
        <w:spacing w:after="0" w:line="240" w:lineRule="auto"/>
      </w:pPr>
      <w:r>
        <w:separator/>
      </w:r>
    </w:p>
  </w:endnote>
  <w:endnote w:type="continuationSeparator" w:id="0">
    <w:p w:rsidR="0007767C" w:rsidRDefault="0007767C" w:rsidP="00FE1F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NotDefSpecial">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9062891"/>
      <w:docPartObj>
        <w:docPartGallery w:val="Page Numbers (Bottom of Page)"/>
        <w:docPartUnique/>
      </w:docPartObj>
    </w:sdtPr>
    <w:sdtEndPr>
      <w:rPr>
        <w:sz w:val="16"/>
        <w:szCs w:val="16"/>
      </w:rPr>
    </w:sdtEndPr>
    <w:sdtContent>
      <w:p w:rsidR="0007767C" w:rsidRPr="008067E4" w:rsidRDefault="0007767C">
        <w:pPr>
          <w:pStyle w:val="aa"/>
          <w:jc w:val="right"/>
          <w:rPr>
            <w:sz w:val="16"/>
            <w:szCs w:val="16"/>
          </w:rPr>
        </w:pPr>
        <w:r w:rsidRPr="008067E4">
          <w:rPr>
            <w:sz w:val="16"/>
            <w:szCs w:val="16"/>
          </w:rPr>
          <w:fldChar w:fldCharType="begin"/>
        </w:r>
        <w:r w:rsidRPr="008067E4">
          <w:rPr>
            <w:sz w:val="16"/>
            <w:szCs w:val="16"/>
          </w:rPr>
          <w:instrText>PAGE   \* MERGEFORMAT</w:instrText>
        </w:r>
        <w:r w:rsidRPr="008067E4">
          <w:rPr>
            <w:sz w:val="16"/>
            <w:szCs w:val="16"/>
          </w:rPr>
          <w:fldChar w:fldCharType="separate"/>
        </w:r>
        <w:r w:rsidR="00CC536F">
          <w:rPr>
            <w:noProof/>
            <w:sz w:val="16"/>
            <w:szCs w:val="16"/>
          </w:rPr>
          <w:t>10</w:t>
        </w:r>
        <w:r w:rsidRPr="008067E4">
          <w:rPr>
            <w:sz w:val="16"/>
            <w:szCs w:val="16"/>
          </w:rPr>
          <w:fldChar w:fldCharType="end"/>
        </w:r>
      </w:p>
    </w:sdtContent>
  </w:sdt>
  <w:p w:rsidR="0007767C" w:rsidRPr="000B735B" w:rsidRDefault="0007767C" w:rsidP="000B735B">
    <w:pPr>
      <w:pStyle w:val="aa"/>
      <w:jc w:val="right"/>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767C" w:rsidRDefault="0007767C" w:rsidP="00FE1F38">
      <w:pPr>
        <w:spacing w:after="0" w:line="240" w:lineRule="auto"/>
      </w:pPr>
      <w:r>
        <w:separator/>
      </w:r>
    </w:p>
  </w:footnote>
  <w:footnote w:type="continuationSeparator" w:id="0">
    <w:p w:rsidR="0007767C" w:rsidRDefault="0007767C" w:rsidP="00FE1F3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2A3D1E"/>
    <w:multiLevelType w:val="hybridMultilevel"/>
    <w:tmpl w:val="560A45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8006A8F"/>
    <w:multiLevelType w:val="hybridMultilevel"/>
    <w:tmpl w:val="560A45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3D77720"/>
    <w:multiLevelType w:val="hybridMultilevel"/>
    <w:tmpl w:val="38EE7B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48F11D3"/>
    <w:multiLevelType w:val="hybridMultilevel"/>
    <w:tmpl w:val="560A45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AF6"/>
    <w:rsid w:val="00002E43"/>
    <w:rsid w:val="000056F0"/>
    <w:rsid w:val="000077E4"/>
    <w:rsid w:val="00010FAD"/>
    <w:rsid w:val="0002032E"/>
    <w:rsid w:val="00024A5E"/>
    <w:rsid w:val="000330CF"/>
    <w:rsid w:val="0003594D"/>
    <w:rsid w:val="000379B4"/>
    <w:rsid w:val="000412EB"/>
    <w:rsid w:val="00041892"/>
    <w:rsid w:val="000610A7"/>
    <w:rsid w:val="0006485B"/>
    <w:rsid w:val="00066135"/>
    <w:rsid w:val="00076B52"/>
    <w:rsid w:val="0007767C"/>
    <w:rsid w:val="00084AED"/>
    <w:rsid w:val="00095EBB"/>
    <w:rsid w:val="000970C7"/>
    <w:rsid w:val="000A28B1"/>
    <w:rsid w:val="000A4D4A"/>
    <w:rsid w:val="000B43EB"/>
    <w:rsid w:val="000B60F8"/>
    <w:rsid w:val="000B735B"/>
    <w:rsid w:val="000E4431"/>
    <w:rsid w:val="000F1247"/>
    <w:rsid w:val="000F2FAE"/>
    <w:rsid w:val="001032F7"/>
    <w:rsid w:val="00103930"/>
    <w:rsid w:val="001107FD"/>
    <w:rsid w:val="001112B4"/>
    <w:rsid w:val="00112783"/>
    <w:rsid w:val="001179CA"/>
    <w:rsid w:val="00130F00"/>
    <w:rsid w:val="001402A2"/>
    <w:rsid w:val="00141627"/>
    <w:rsid w:val="0014222B"/>
    <w:rsid w:val="001514C0"/>
    <w:rsid w:val="0015662E"/>
    <w:rsid w:val="00157B6E"/>
    <w:rsid w:val="00160C1D"/>
    <w:rsid w:val="00161A7B"/>
    <w:rsid w:val="00163544"/>
    <w:rsid w:val="00165408"/>
    <w:rsid w:val="001667C7"/>
    <w:rsid w:val="00166D0A"/>
    <w:rsid w:val="001760E5"/>
    <w:rsid w:val="00177A59"/>
    <w:rsid w:val="001807BD"/>
    <w:rsid w:val="00181192"/>
    <w:rsid w:val="001827C5"/>
    <w:rsid w:val="00185A70"/>
    <w:rsid w:val="001939F7"/>
    <w:rsid w:val="001951DC"/>
    <w:rsid w:val="001973F3"/>
    <w:rsid w:val="001A4A3E"/>
    <w:rsid w:val="001B288E"/>
    <w:rsid w:val="001B5E25"/>
    <w:rsid w:val="001C177D"/>
    <w:rsid w:val="001C19B7"/>
    <w:rsid w:val="001C1BB7"/>
    <w:rsid w:val="001D2796"/>
    <w:rsid w:val="001D4805"/>
    <w:rsid w:val="001E2605"/>
    <w:rsid w:val="001E521E"/>
    <w:rsid w:val="001E7B22"/>
    <w:rsid w:val="001F2091"/>
    <w:rsid w:val="001F2152"/>
    <w:rsid w:val="001F6DA1"/>
    <w:rsid w:val="00200D77"/>
    <w:rsid w:val="0022661E"/>
    <w:rsid w:val="002333F5"/>
    <w:rsid w:val="002476B4"/>
    <w:rsid w:val="00254068"/>
    <w:rsid w:val="002622AB"/>
    <w:rsid w:val="00265055"/>
    <w:rsid w:val="00265ED7"/>
    <w:rsid w:val="00266FDE"/>
    <w:rsid w:val="00270680"/>
    <w:rsid w:val="00281561"/>
    <w:rsid w:val="00284CB5"/>
    <w:rsid w:val="00287AFE"/>
    <w:rsid w:val="00296898"/>
    <w:rsid w:val="002A5EEF"/>
    <w:rsid w:val="002C64A9"/>
    <w:rsid w:val="002D095A"/>
    <w:rsid w:val="002D099D"/>
    <w:rsid w:val="002D429F"/>
    <w:rsid w:val="002D53DC"/>
    <w:rsid w:val="002D6F1B"/>
    <w:rsid w:val="002E1324"/>
    <w:rsid w:val="002E169C"/>
    <w:rsid w:val="002E2081"/>
    <w:rsid w:val="002F0B14"/>
    <w:rsid w:val="002F55DB"/>
    <w:rsid w:val="002F71A7"/>
    <w:rsid w:val="00301073"/>
    <w:rsid w:val="00301C7F"/>
    <w:rsid w:val="003164B2"/>
    <w:rsid w:val="00320822"/>
    <w:rsid w:val="00321544"/>
    <w:rsid w:val="00323889"/>
    <w:rsid w:val="00330926"/>
    <w:rsid w:val="00330AB3"/>
    <w:rsid w:val="00331191"/>
    <w:rsid w:val="00337D59"/>
    <w:rsid w:val="00342E08"/>
    <w:rsid w:val="003505E4"/>
    <w:rsid w:val="00372FE6"/>
    <w:rsid w:val="00373BE2"/>
    <w:rsid w:val="003768DA"/>
    <w:rsid w:val="003A6125"/>
    <w:rsid w:val="003B4FBE"/>
    <w:rsid w:val="003C0A5B"/>
    <w:rsid w:val="003C2C73"/>
    <w:rsid w:val="003C3EF1"/>
    <w:rsid w:val="003C791A"/>
    <w:rsid w:val="003E1D0B"/>
    <w:rsid w:val="003E1F06"/>
    <w:rsid w:val="003E27B3"/>
    <w:rsid w:val="003E5538"/>
    <w:rsid w:val="003E576E"/>
    <w:rsid w:val="003F0585"/>
    <w:rsid w:val="003F394C"/>
    <w:rsid w:val="003F3A2C"/>
    <w:rsid w:val="003F7D10"/>
    <w:rsid w:val="00405CDE"/>
    <w:rsid w:val="00411E1A"/>
    <w:rsid w:val="00412374"/>
    <w:rsid w:val="0041283C"/>
    <w:rsid w:val="00415B57"/>
    <w:rsid w:val="0042126C"/>
    <w:rsid w:val="00427E96"/>
    <w:rsid w:val="004324DF"/>
    <w:rsid w:val="00436E7D"/>
    <w:rsid w:val="00437A1B"/>
    <w:rsid w:val="00452B73"/>
    <w:rsid w:val="004652A9"/>
    <w:rsid w:val="00472697"/>
    <w:rsid w:val="0048011C"/>
    <w:rsid w:val="004911E4"/>
    <w:rsid w:val="004A36B7"/>
    <w:rsid w:val="004A73C1"/>
    <w:rsid w:val="004B054C"/>
    <w:rsid w:val="004B3B15"/>
    <w:rsid w:val="004C519F"/>
    <w:rsid w:val="004D1578"/>
    <w:rsid w:val="004D2B29"/>
    <w:rsid w:val="004D3743"/>
    <w:rsid w:val="004D48F7"/>
    <w:rsid w:val="004E2D11"/>
    <w:rsid w:val="004F0850"/>
    <w:rsid w:val="00502E29"/>
    <w:rsid w:val="005050CE"/>
    <w:rsid w:val="00514641"/>
    <w:rsid w:val="00524B7E"/>
    <w:rsid w:val="005340F8"/>
    <w:rsid w:val="00557B02"/>
    <w:rsid w:val="00560B59"/>
    <w:rsid w:val="00586155"/>
    <w:rsid w:val="00587B10"/>
    <w:rsid w:val="00590F8A"/>
    <w:rsid w:val="00593A36"/>
    <w:rsid w:val="005A379E"/>
    <w:rsid w:val="005A645D"/>
    <w:rsid w:val="005B12C9"/>
    <w:rsid w:val="005B26C7"/>
    <w:rsid w:val="005B3406"/>
    <w:rsid w:val="005B3884"/>
    <w:rsid w:val="005C02A9"/>
    <w:rsid w:val="005C08CD"/>
    <w:rsid w:val="005C3C39"/>
    <w:rsid w:val="005E3AE3"/>
    <w:rsid w:val="005F0100"/>
    <w:rsid w:val="006049C8"/>
    <w:rsid w:val="00623656"/>
    <w:rsid w:val="006238CD"/>
    <w:rsid w:val="006248E5"/>
    <w:rsid w:val="00626B2F"/>
    <w:rsid w:val="00627263"/>
    <w:rsid w:val="0063190C"/>
    <w:rsid w:val="006350E7"/>
    <w:rsid w:val="00635836"/>
    <w:rsid w:val="00660BE6"/>
    <w:rsid w:val="0066612A"/>
    <w:rsid w:val="00671D49"/>
    <w:rsid w:val="0067513C"/>
    <w:rsid w:val="00680FA1"/>
    <w:rsid w:val="006A1FCB"/>
    <w:rsid w:val="006A2D90"/>
    <w:rsid w:val="006A41E0"/>
    <w:rsid w:val="006A48BD"/>
    <w:rsid w:val="006B6B63"/>
    <w:rsid w:val="006C27D0"/>
    <w:rsid w:val="006C3E4F"/>
    <w:rsid w:val="006C5CB3"/>
    <w:rsid w:val="006E0D7A"/>
    <w:rsid w:val="006E1C97"/>
    <w:rsid w:val="006E2E13"/>
    <w:rsid w:val="006E4A4E"/>
    <w:rsid w:val="006E5B7D"/>
    <w:rsid w:val="006E7D6E"/>
    <w:rsid w:val="006F4A3C"/>
    <w:rsid w:val="00700595"/>
    <w:rsid w:val="00704C7C"/>
    <w:rsid w:val="007059DC"/>
    <w:rsid w:val="007114B6"/>
    <w:rsid w:val="0071210E"/>
    <w:rsid w:val="007254E5"/>
    <w:rsid w:val="00725943"/>
    <w:rsid w:val="00727FBB"/>
    <w:rsid w:val="00731990"/>
    <w:rsid w:val="00734716"/>
    <w:rsid w:val="00734C1E"/>
    <w:rsid w:val="00736557"/>
    <w:rsid w:val="00747558"/>
    <w:rsid w:val="007478A0"/>
    <w:rsid w:val="00754996"/>
    <w:rsid w:val="00760366"/>
    <w:rsid w:val="007605AD"/>
    <w:rsid w:val="00763AC8"/>
    <w:rsid w:val="00766A42"/>
    <w:rsid w:val="007679D8"/>
    <w:rsid w:val="007819FC"/>
    <w:rsid w:val="00786F3B"/>
    <w:rsid w:val="0079035C"/>
    <w:rsid w:val="0079581B"/>
    <w:rsid w:val="00795DE5"/>
    <w:rsid w:val="00797C3C"/>
    <w:rsid w:val="007A656B"/>
    <w:rsid w:val="007A6982"/>
    <w:rsid w:val="007B37AC"/>
    <w:rsid w:val="007D44C6"/>
    <w:rsid w:val="007E13C3"/>
    <w:rsid w:val="007F056D"/>
    <w:rsid w:val="007F3075"/>
    <w:rsid w:val="008067E4"/>
    <w:rsid w:val="00811BDE"/>
    <w:rsid w:val="00814A33"/>
    <w:rsid w:val="00815BAB"/>
    <w:rsid w:val="00820F0D"/>
    <w:rsid w:val="0083079D"/>
    <w:rsid w:val="008430D6"/>
    <w:rsid w:val="0084313D"/>
    <w:rsid w:val="00854F8D"/>
    <w:rsid w:val="00860FDD"/>
    <w:rsid w:val="00861B3A"/>
    <w:rsid w:val="008657B1"/>
    <w:rsid w:val="00871F95"/>
    <w:rsid w:val="00881C8A"/>
    <w:rsid w:val="00882E0F"/>
    <w:rsid w:val="00895D4A"/>
    <w:rsid w:val="008A29F6"/>
    <w:rsid w:val="008B05B3"/>
    <w:rsid w:val="008B1FD5"/>
    <w:rsid w:val="008C4BF9"/>
    <w:rsid w:val="008C51B2"/>
    <w:rsid w:val="008C6581"/>
    <w:rsid w:val="008C6E0B"/>
    <w:rsid w:val="008D1BDD"/>
    <w:rsid w:val="008E1B2F"/>
    <w:rsid w:val="008F0017"/>
    <w:rsid w:val="008F1DF1"/>
    <w:rsid w:val="008F677E"/>
    <w:rsid w:val="00902E42"/>
    <w:rsid w:val="009042C5"/>
    <w:rsid w:val="0090783B"/>
    <w:rsid w:val="0091655A"/>
    <w:rsid w:val="0092117D"/>
    <w:rsid w:val="00927AAB"/>
    <w:rsid w:val="00930DE6"/>
    <w:rsid w:val="00931D92"/>
    <w:rsid w:val="00943654"/>
    <w:rsid w:val="009527DF"/>
    <w:rsid w:val="00952817"/>
    <w:rsid w:val="00952B61"/>
    <w:rsid w:val="00953D94"/>
    <w:rsid w:val="00964BB4"/>
    <w:rsid w:val="009847CE"/>
    <w:rsid w:val="00987EEB"/>
    <w:rsid w:val="00995AC6"/>
    <w:rsid w:val="009B0333"/>
    <w:rsid w:val="009B081E"/>
    <w:rsid w:val="009B210D"/>
    <w:rsid w:val="009B26BC"/>
    <w:rsid w:val="009C000E"/>
    <w:rsid w:val="009C2E12"/>
    <w:rsid w:val="009D3DA8"/>
    <w:rsid w:val="009F3BA5"/>
    <w:rsid w:val="00A01C23"/>
    <w:rsid w:val="00A02CE8"/>
    <w:rsid w:val="00A07C71"/>
    <w:rsid w:val="00A145C1"/>
    <w:rsid w:val="00A20351"/>
    <w:rsid w:val="00A247C8"/>
    <w:rsid w:val="00A24894"/>
    <w:rsid w:val="00A24C87"/>
    <w:rsid w:val="00A26285"/>
    <w:rsid w:val="00A33553"/>
    <w:rsid w:val="00A34834"/>
    <w:rsid w:val="00A4242A"/>
    <w:rsid w:val="00A4245F"/>
    <w:rsid w:val="00A43579"/>
    <w:rsid w:val="00A4470A"/>
    <w:rsid w:val="00A447A6"/>
    <w:rsid w:val="00A45687"/>
    <w:rsid w:val="00A456A2"/>
    <w:rsid w:val="00A6462A"/>
    <w:rsid w:val="00A65799"/>
    <w:rsid w:val="00A72EDC"/>
    <w:rsid w:val="00A76ADD"/>
    <w:rsid w:val="00A84A3B"/>
    <w:rsid w:val="00A96A3E"/>
    <w:rsid w:val="00A96DEC"/>
    <w:rsid w:val="00AA5AC6"/>
    <w:rsid w:val="00AA62B1"/>
    <w:rsid w:val="00AB0F12"/>
    <w:rsid w:val="00AC0CA9"/>
    <w:rsid w:val="00AC75D9"/>
    <w:rsid w:val="00AD14A7"/>
    <w:rsid w:val="00AE56A0"/>
    <w:rsid w:val="00AE5EA7"/>
    <w:rsid w:val="00AF3EED"/>
    <w:rsid w:val="00AF7C37"/>
    <w:rsid w:val="00AF7DB0"/>
    <w:rsid w:val="00B00045"/>
    <w:rsid w:val="00B11BB8"/>
    <w:rsid w:val="00B146AE"/>
    <w:rsid w:val="00B27ABD"/>
    <w:rsid w:val="00B34279"/>
    <w:rsid w:val="00B366A2"/>
    <w:rsid w:val="00B41879"/>
    <w:rsid w:val="00B50E2E"/>
    <w:rsid w:val="00B52B73"/>
    <w:rsid w:val="00B72284"/>
    <w:rsid w:val="00B756A3"/>
    <w:rsid w:val="00B80915"/>
    <w:rsid w:val="00B82467"/>
    <w:rsid w:val="00B82623"/>
    <w:rsid w:val="00B84D36"/>
    <w:rsid w:val="00B97FEA"/>
    <w:rsid w:val="00BA0272"/>
    <w:rsid w:val="00BA1F9E"/>
    <w:rsid w:val="00BA2428"/>
    <w:rsid w:val="00BB1D75"/>
    <w:rsid w:val="00BB24B1"/>
    <w:rsid w:val="00BB5C65"/>
    <w:rsid w:val="00BB62D6"/>
    <w:rsid w:val="00BC3C75"/>
    <w:rsid w:val="00BD31EA"/>
    <w:rsid w:val="00BD37C9"/>
    <w:rsid w:val="00BE5622"/>
    <w:rsid w:val="00BE60AC"/>
    <w:rsid w:val="00C015A0"/>
    <w:rsid w:val="00C05AAE"/>
    <w:rsid w:val="00C060F2"/>
    <w:rsid w:val="00C06D71"/>
    <w:rsid w:val="00C1183B"/>
    <w:rsid w:val="00C125EF"/>
    <w:rsid w:val="00C17457"/>
    <w:rsid w:val="00C52222"/>
    <w:rsid w:val="00C52F5E"/>
    <w:rsid w:val="00C5453F"/>
    <w:rsid w:val="00C54CF6"/>
    <w:rsid w:val="00C61710"/>
    <w:rsid w:val="00C644FE"/>
    <w:rsid w:val="00C64B1E"/>
    <w:rsid w:val="00C66ECF"/>
    <w:rsid w:val="00C709EA"/>
    <w:rsid w:val="00C70C3B"/>
    <w:rsid w:val="00C713D0"/>
    <w:rsid w:val="00C74215"/>
    <w:rsid w:val="00C97762"/>
    <w:rsid w:val="00C97A41"/>
    <w:rsid w:val="00CA140A"/>
    <w:rsid w:val="00CA5344"/>
    <w:rsid w:val="00CB55AD"/>
    <w:rsid w:val="00CB7C2C"/>
    <w:rsid w:val="00CC52A2"/>
    <w:rsid w:val="00CC536F"/>
    <w:rsid w:val="00CD2EE2"/>
    <w:rsid w:val="00CD3852"/>
    <w:rsid w:val="00CE381F"/>
    <w:rsid w:val="00CE5BC7"/>
    <w:rsid w:val="00CF03CF"/>
    <w:rsid w:val="00CF0ABF"/>
    <w:rsid w:val="00CF1755"/>
    <w:rsid w:val="00CF3FD8"/>
    <w:rsid w:val="00D105E8"/>
    <w:rsid w:val="00D1323F"/>
    <w:rsid w:val="00D139A9"/>
    <w:rsid w:val="00D16E5F"/>
    <w:rsid w:val="00D23F18"/>
    <w:rsid w:val="00D2773B"/>
    <w:rsid w:val="00D315B2"/>
    <w:rsid w:val="00D337FE"/>
    <w:rsid w:val="00D33CD7"/>
    <w:rsid w:val="00D33E04"/>
    <w:rsid w:val="00D44579"/>
    <w:rsid w:val="00D46B68"/>
    <w:rsid w:val="00D47284"/>
    <w:rsid w:val="00D531C9"/>
    <w:rsid w:val="00D534DA"/>
    <w:rsid w:val="00D5513E"/>
    <w:rsid w:val="00D55825"/>
    <w:rsid w:val="00D55C6A"/>
    <w:rsid w:val="00D61D71"/>
    <w:rsid w:val="00D73C38"/>
    <w:rsid w:val="00D741F0"/>
    <w:rsid w:val="00D864D0"/>
    <w:rsid w:val="00D92013"/>
    <w:rsid w:val="00D95D9C"/>
    <w:rsid w:val="00D97DA3"/>
    <w:rsid w:val="00DA34C6"/>
    <w:rsid w:val="00DA6AD9"/>
    <w:rsid w:val="00DC5196"/>
    <w:rsid w:val="00DC55CE"/>
    <w:rsid w:val="00DC7AC7"/>
    <w:rsid w:val="00DD0F1B"/>
    <w:rsid w:val="00DD1056"/>
    <w:rsid w:val="00DE08B7"/>
    <w:rsid w:val="00DE2D84"/>
    <w:rsid w:val="00DE39EB"/>
    <w:rsid w:val="00DE4EDB"/>
    <w:rsid w:val="00DE7DA3"/>
    <w:rsid w:val="00DF14DF"/>
    <w:rsid w:val="00DF4576"/>
    <w:rsid w:val="00DF7953"/>
    <w:rsid w:val="00E029CF"/>
    <w:rsid w:val="00E03ED1"/>
    <w:rsid w:val="00E15FE0"/>
    <w:rsid w:val="00E21490"/>
    <w:rsid w:val="00E23F74"/>
    <w:rsid w:val="00E303A5"/>
    <w:rsid w:val="00E306AC"/>
    <w:rsid w:val="00E32C52"/>
    <w:rsid w:val="00E33879"/>
    <w:rsid w:val="00E4141A"/>
    <w:rsid w:val="00E4423E"/>
    <w:rsid w:val="00E47997"/>
    <w:rsid w:val="00E567CB"/>
    <w:rsid w:val="00E5686E"/>
    <w:rsid w:val="00E6155A"/>
    <w:rsid w:val="00E615B6"/>
    <w:rsid w:val="00E61605"/>
    <w:rsid w:val="00E63903"/>
    <w:rsid w:val="00E66D26"/>
    <w:rsid w:val="00E70BCD"/>
    <w:rsid w:val="00E72592"/>
    <w:rsid w:val="00E95B5B"/>
    <w:rsid w:val="00E97110"/>
    <w:rsid w:val="00EB2564"/>
    <w:rsid w:val="00EB3320"/>
    <w:rsid w:val="00EB4004"/>
    <w:rsid w:val="00EB6E1F"/>
    <w:rsid w:val="00EC09CE"/>
    <w:rsid w:val="00EC159D"/>
    <w:rsid w:val="00EC1B9E"/>
    <w:rsid w:val="00EC2DD2"/>
    <w:rsid w:val="00ED2AF7"/>
    <w:rsid w:val="00ED6749"/>
    <w:rsid w:val="00ED6D7E"/>
    <w:rsid w:val="00ED7209"/>
    <w:rsid w:val="00EE202C"/>
    <w:rsid w:val="00EF2B1C"/>
    <w:rsid w:val="00EF4221"/>
    <w:rsid w:val="00F01C89"/>
    <w:rsid w:val="00F0366A"/>
    <w:rsid w:val="00F04683"/>
    <w:rsid w:val="00F05C7D"/>
    <w:rsid w:val="00F07863"/>
    <w:rsid w:val="00F121F5"/>
    <w:rsid w:val="00F13870"/>
    <w:rsid w:val="00F21493"/>
    <w:rsid w:val="00F25563"/>
    <w:rsid w:val="00F273FA"/>
    <w:rsid w:val="00F30AF6"/>
    <w:rsid w:val="00F3551D"/>
    <w:rsid w:val="00F36235"/>
    <w:rsid w:val="00F44F0E"/>
    <w:rsid w:val="00F45858"/>
    <w:rsid w:val="00F46D1E"/>
    <w:rsid w:val="00F47520"/>
    <w:rsid w:val="00F5548D"/>
    <w:rsid w:val="00F64FA2"/>
    <w:rsid w:val="00F66AC2"/>
    <w:rsid w:val="00F8685E"/>
    <w:rsid w:val="00F90711"/>
    <w:rsid w:val="00F9527A"/>
    <w:rsid w:val="00F969DE"/>
    <w:rsid w:val="00FA1612"/>
    <w:rsid w:val="00FA57C4"/>
    <w:rsid w:val="00FA5951"/>
    <w:rsid w:val="00FA6B99"/>
    <w:rsid w:val="00FB16E8"/>
    <w:rsid w:val="00FC0265"/>
    <w:rsid w:val="00FD28AA"/>
    <w:rsid w:val="00FD4E1B"/>
    <w:rsid w:val="00FD53E9"/>
    <w:rsid w:val="00FE1F3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5:docId w15:val="{03283D3A-1537-4F64-82DD-1AFA0B016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0E2E"/>
  </w:style>
  <w:style w:type="paragraph" w:styleId="1">
    <w:name w:val="heading 1"/>
    <w:basedOn w:val="a"/>
    <w:next w:val="a"/>
    <w:link w:val="10"/>
    <w:qFormat/>
    <w:rsid w:val="00FD4E1B"/>
    <w:pPr>
      <w:keepNext/>
      <w:spacing w:after="0" w:line="240" w:lineRule="auto"/>
      <w:jc w:val="center"/>
      <w:outlineLvl w:val="0"/>
    </w:pPr>
    <w:rPr>
      <w:rFonts w:ascii="Times New Roman" w:eastAsia="Times New Roman" w:hAnsi="Times New Roman" w:cs="Times New Roman"/>
      <w:b/>
      <w:sz w:val="24"/>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7478A0"/>
    <w:pPr>
      <w:autoSpaceDE w:val="0"/>
      <w:autoSpaceDN w:val="0"/>
      <w:adjustRightInd w:val="0"/>
      <w:spacing w:after="0" w:line="240" w:lineRule="auto"/>
    </w:pPr>
    <w:rPr>
      <w:rFonts w:ascii="Courier New" w:hAnsi="Courier New" w:cs="Courier New"/>
      <w:sz w:val="20"/>
      <w:szCs w:val="20"/>
    </w:rPr>
  </w:style>
  <w:style w:type="paragraph" w:styleId="a3">
    <w:name w:val="List Paragraph"/>
    <w:basedOn w:val="a"/>
    <w:uiPriority w:val="34"/>
    <w:qFormat/>
    <w:rsid w:val="007478A0"/>
    <w:pPr>
      <w:ind w:left="720"/>
      <w:contextualSpacing/>
    </w:pPr>
  </w:style>
  <w:style w:type="table" w:styleId="a4">
    <w:name w:val="Table Grid"/>
    <w:basedOn w:val="a1"/>
    <w:uiPriority w:val="39"/>
    <w:rsid w:val="00727F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002E43"/>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002E43"/>
    <w:rPr>
      <w:rFonts w:ascii="Segoe UI" w:hAnsi="Segoe UI" w:cs="Segoe UI"/>
      <w:sz w:val="18"/>
      <w:szCs w:val="18"/>
    </w:rPr>
  </w:style>
  <w:style w:type="paragraph" w:customStyle="1" w:styleId="a7">
    <w:name w:val="Знак"/>
    <w:basedOn w:val="a"/>
    <w:rsid w:val="001402A2"/>
    <w:pPr>
      <w:widowControl w:val="0"/>
      <w:adjustRightInd w:val="0"/>
      <w:spacing w:line="240" w:lineRule="exact"/>
      <w:jc w:val="right"/>
    </w:pPr>
    <w:rPr>
      <w:rFonts w:ascii="Times New Roman" w:eastAsia="Times New Roman" w:hAnsi="Times New Roman" w:cs="Times New Roman"/>
      <w:sz w:val="20"/>
      <w:szCs w:val="20"/>
      <w:lang w:val="en-GB"/>
    </w:rPr>
  </w:style>
  <w:style w:type="character" w:customStyle="1" w:styleId="10">
    <w:name w:val="Заголовок 1 Знак"/>
    <w:basedOn w:val="a0"/>
    <w:link w:val="1"/>
    <w:rsid w:val="00FD4E1B"/>
    <w:rPr>
      <w:rFonts w:ascii="Times New Roman" w:eastAsia="Times New Roman" w:hAnsi="Times New Roman" w:cs="Times New Roman"/>
      <w:b/>
      <w:sz w:val="24"/>
      <w:szCs w:val="28"/>
      <w:lang w:eastAsia="ru-RU"/>
    </w:rPr>
  </w:style>
  <w:style w:type="paragraph" w:styleId="a8">
    <w:name w:val="header"/>
    <w:basedOn w:val="a"/>
    <w:link w:val="a9"/>
    <w:uiPriority w:val="99"/>
    <w:unhideWhenUsed/>
    <w:rsid w:val="00FE1F38"/>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FE1F38"/>
  </w:style>
  <w:style w:type="paragraph" w:styleId="aa">
    <w:name w:val="footer"/>
    <w:basedOn w:val="a"/>
    <w:link w:val="ab"/>
    <w:uiPriority w:val="99"/>
    <w:unhideWhenUsed/>
    <w:rsid w:val="00FE1F38"/>
    <w:pPr>
      <w:tabs>
        <w:tab w:val="center" w:pos="4677"/>
        <w:tab w:val="right" w:pos="9355"/>
      </w:tabs>
      <w:spacing w:after="0" w:line="240" w:lineRule="auto"/>
    </w:pPr>
  </w:style>
  <w:style w:type="character" w:customStyle="1" w:styleId="ab">
    <w:name w:val="Нижний колонтитул Знак"/>
    <w:basedOn w:val="a0"/>
    <w:link w:val="aa"/>
    <w:uiPriority w:val="99"/>
    <w:rsid w:val="00FE1F38"/>
  </w:style>
  <w:style w:type="paragraph" w:styleId="ac">
    <w:name w:val="Normal (Web)"/>
    <w:basedOn w:val="a"/>
    <w:uiPriority w:val="99"/>
    <w:unhideWhenUsed/>
    <w:rsid w:val="001807BD"/>
    <w:pPr>
      <w:spacing w:after="270" w:line="240" w:lineRule="auto"/>
    </w:pPr>
    <w:rPr>
      <w:rFonts w:ascii="Times New Roman" w:eastAsia="Times New Roman" w:hAnsi="Times New Roman" w:cs="Times New Roman"/>
      <w:sz w:val="24"/>
      <w:szCs w:val="24"/>
      <w:lang w:eastAsia="ru-RU"/>
    </w:rPr>
  </w:style>
  <w:style w:type="character" w:styleId="ad">
    <w:name w:val="Strong"/>
    <w:basedOn w:val="a0"/>
    <w:uiPriority w:val="22"/>
    <w:qFormat/>
    <w:rsid w:val="001807BD"/>
    <w:rPr>
      <w:b/>
      <w:bCs/>
    </w:rPr>
  </w:style>
  <w:style w:type="character" w:customStyle="1" w:styleId="FontStyle14">
    <w:name w:val="Font Style14"/>
    <w:uiPriority w:val="99"/>
    <w:rsid w:val="00766A42"/>
    <w:rPr>
      <w:rFonts w:ascii="Times New Roman" w:hAnsi="Times New Roman" w:cs="Times New Roman"/>
      <w:sz w:val="28"/>
      <w:szCs w:val="28"/>
    </w:rPr>
  </w:style>
  <w:style w:type="paragraph" w:customStyle="1" w:styleId="ae">
    <w:name w:val="Прижатый влево"/>
    <w:basedOn w:val="a"/>
    <w:next w:val="a"/>
    <w:uiPriority w:val="99"/>
    <w:rsid w:val="00A07C71"/>
    <w:pPr>
      <w:autoSpaceDE w:val="0"/>
      <w:autoSpaceDN w:val="0"/>
      <w:adjustRightInd w:val="0"/>
      <w:spacing w:after="0" w:line="240" w:lineRule="auto"/>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4C92AE-A9F8-478A-8E21-960627B68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2613</Words>
  <Characters>14896</Characters>
  <Application>Microsoft Office Word</Application>
  <DocSecurity>0</DocSecurity>
  <Lines>124</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Коваленко Александра Леонидовна</dc:creator>
  <cp:keywords/>
  <dc:description/>
  <cp:lastModifiedBy>Сичевская Наталья Владимировна</cp:lastModifiedBy>
  <cp:revision>2</cp:revision>
  <cp:lastPrinted>2020-02-02T23:55:00Z</cp:lastPrinted>
  <dcterms:created xsi:type="dcterms:W3CDTF">2020-03-11T22:54:00Z</dcterms:created>
  <dcterms:modified xsi:type="dcterms:W3CDTF">2020-03-11T22:54:00Z</dcterms:modified>
</cp:coreProperties>
</file>