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6" w:rsidRPr="00783236" w:rsidRDefault="00783236" w:rsidP="00783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83236" w:rsidRPr="00783236" w:rsidRDefault="00783236" w:rsidP="00783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Президиума Законодательного Собрания</w:t>
      </w:r>
    </w:p>
    <w:p w:rsidR="00783236" w:rsidRDefault="00783236" w:rsidP="00783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 № 3473от 27.06.2013</w:t>
      </w:r>
    </w:p>
    <w:p w:rsidR="00783236" w:rsidRPr="00783236" w:rsidRDefault="00783236" w:rsidP="00783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6"/>
        <w:tblW w:w="5196" w:type="pct"/>
        <w:tblLook w:val="04A0" w:firstRow="1" w:lastRow="0" w:firstColumn="1" w:lastColumn="0" w:noHBand="0" w:noVBand="1"/>
      </w:tblPr>
      <w:tblGrid>
        <w:gridCol w:w="576"/>
        <w:gridCol w:w="2015"/>
        <w:gridCol w:w="516"/>
        <w:gridCol w:w="5233"/>
        <w:gridCol w:w="4044"/>
        <w:gridCol w:w="1505"/>
        <w:gridCol w:w="1242"/>
      </w:tblGrid>
      <w:tr w:rsidR="00783236" w:rsidRPr="00783236" w:rsidTr="00783236">
        <w:tc>
          <w:tcPr>
            <w:tcW w:w="5000" w:type="pct"/>
            <w:gridSpan w:val="7"/>
            <w:hideMark/>
          </w:tcPr>
          <w:p w:rsidR="00783236" w:rsidRPr="00783236" w:rsidRDefault="00783236" w:rsidP="0078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наказов избирателей к депутатам Законодательного Собрания Камчатского края на 2014 год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2043" w:type="pct"/>
            <w:gridSpan w:val="2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наказа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Главный распорядитель</w:t>
            </w: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 средств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Барабанов С.А.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спортинвентаря, ремонт стрелкового тира для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Вулканного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</w:t>
            </w:r>
            <w:r w:rsidRPr="0078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Благоустройство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Паратунского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(места массового отдыха, детские площадки)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пластиковых окон в МКУ культуры «Сельский дом культуры с. Сосновка»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детских шкафчиков для МБДОУ «Детский сад № 11»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Л.И.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сотрудниковМАОУ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30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72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спортсменов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сотрудниковКГОУ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 СДЮСШОР Единоборств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63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сотрудниковМАДОУ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42г.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58г.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 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53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линолеума для МБОУ «Вечерняя (сменная) ОШ №16»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и монтаж детской игровой площадки для МБДОУ Детский сад № 45г.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«Вечерняя (сменная) ОШ №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16»г.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мультимедийной аппаратуры для МАДОУ «Детский сад № 58»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45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воспитанников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сотрудниковМАДОУ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15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Бойцов Л.Н.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школьной мебели для МБОУ СОШ № 9 г.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Вилючинскому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снегохода «Буран – АД» для подготовки лыжных трасс, приобретение спортоборудования и инвентаря для отделения самбо для МБОУ ДОД ДЮСШ № 1 г.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Вилючинскому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запасных частей, ремонт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снегоутрамбовочной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отделения горнолыжного спорта МБОУ ДОД ДЮСШ № 2 г.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Вилючинскому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Галянт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татами в МАБОУ СОШ № 27г.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покрышки борцовской для отделения самбо в МБОУД ДОД ДЮСШ № 1г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Вилючинскому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КГБО У ДОД «Специализированная ДЮСШОР Единоборств» проведение спортивных турниров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2013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ремонтных работ в МБОУ Гимназия № 39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ремонтных работ, приобретение полового покрытия в МАДОУ Детский сад № 6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Голубев С.Н.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КГАОУ ДОД СДЮШОР «Эдельвейс» для клуба «Спартак» им.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приобретение, установка канатной дороги, ремонтные работы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Гранатов Р.Г.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музыкального зала МБДОУ «Детский сад № 28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п. Раздольный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ремонта кровли здания МКУК «Сельский дом культуры»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Апача</w:t>
            </w:r>
            <w:proofErr w:type="gram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-Большерецкого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радиомикрофонов, замена оконных блоков в МБУК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культуры»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-Большерецкого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здания МКУК «Сельский дом культуры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п. Раздольный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Грачев Л.А.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сотрудников ГБУ З «Камчатская краевая больница им. А.С.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здравоохранения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сотрудников МБУЗ «Городская детская инфекционная больница»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здравоохранения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сотрудников МЛУ «Городская поликлиника №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1»г.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здравоохранения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сотрудников ГУЗ «Камчатский краевой противотуберкулезной диспансер»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здравоохранения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обзорных экскурсий для выпускников МАОУ СОШ № 33г.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обзорных экскурсий для выпускников МАОУ СОШ № 30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МАОУ СОШ № 30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МАОУ СОШ № 33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МАОУ ДОД ДЮСШ № 2 г. П-Камчатского (отделение футбола) проведение спортивных мероприятий, приобретение спортинвентаря, спортивной формы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КГОУ ДОД СДЮСШОР Единоборств приобретение татами для КРО ОГ ФСО «Юность России»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01.05.2014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издание сборника стихов В. М. Борщевского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Евтушок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И.П.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модульной игровой детской площадки на территории МБДОУ «Детский сад № 44»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МБОУ СОШ № 15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обзорной экскурсии по Авачинской бухте для учащихся МБОУ СОШ № 15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15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МАОУ СОШ № 27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обзорных экскурсий по Авачинской бухте для учащихся МАОУ СОШ № 27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01.09.2013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сотрудниковМАОУ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27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обзорных экскурсий по Авачинской бухте для учащихся МБОУ СОШ № 1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обзоргой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по Авачинской бухте для учащихся МБОУ Основная общеобразовательная школа№ 32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№ 32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спортсменов и сотрудников МБОУ ДОД ДЮСШ № 3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сотрудников Городской больницы № 1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Ермоленко Е.Н. (см. п.12)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 П.Д.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фестивалей, олимпиад, спортивных соревнований, участие в общероссийских мероприятиях для МБОУ ДОД «Дом детского творчества Юность», СОШ № 2, № 3, № 5, № 10 г. П-Камчатский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татами для проведения занятий по борьбе для СОШ № 17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в МБОУ ДОД ДЮСШ пос. Ключи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новогодней елки и елочных украшений для с. Никольское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Алеутскому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Лиманов А.С., Ермоленко Е.Н.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спортивной площадки в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,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прилегающем к дому по адресу: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лет Октября, дом 15/3г.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Маклов К.Г.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навесов, монтаж и наладка видеонаблюдения,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для спортплощадки в МБ ДОУ Детский сад № 4 г.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Вилючинскому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Мелехин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мультимедийной аппаратуры для воспитанников МБДОУ «Детский сад № 35»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МАОУ СОШ № 28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обзорных экскурсий на катере по Авачинской бухте для учащихся МАОУ СОШ № 28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сотрудниковМАОУ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28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МБОУ СОШ № 9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обзорных экскурсий по Авачинской бухте для учащихся МБОУ СОШ № 9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9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обзорных экскурсий по Авачинской бухте для учащихся МБОУ СОШ № 41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сотрудниковМБОУ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41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занятий по самообороне КРО ОГФФСО «Юность России» для учеников МБОУ СОШ № 41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МБОУ СОШ № 41 г. П-Камчатского – приобретение татами для занятий дзюдо, </w:t>
            </w: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материала для изготовления пособий по организации учебного процесса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01.09.2014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работников и воспитанников Детского дома № 3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Страхование учащихся 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сотрудниковМКОУ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(коррекционная школа №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25 )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работников и воспитанников МАДОУ Детский сад № 16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работников и воспитанников МАДОУ Детский сад № 46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Страхование работников и воспитанников МБДОУ Детский сад № 38 г. П-Камчатского от несчастного случая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Мещеряков Н.И.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КГУ ДЮСАШ по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спорта – проведение учебно-тренировочного сбора в г. Таганроге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ремонтных работ системы вентиляции в МБОУ «СОШ № 24»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Нуреев А.Н.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КГБОУ «Центр образования «Эврика» г. П-Камчатского на приобретение интерактивного, компьютерного и офисного оборудования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образования и науки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Материально-техническое обеспечение МАДОУ «Детский сад № 41»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мебели для МАОУ гимназия № 39г.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Погодаев М.Г.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КГАОУ ДОД СДЮШОР «Эдельвейс» для клуба «Спартак» им.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приобретение, установка канатной дороги, ремонтные работы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ДОД ДЮСШ № 3 г. П-Камчатский обеспечение деятельности отделений дзюдо и бокса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трансферты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бюджетуП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КГБОУ ДОД СДЮШОР единоборств обеспечение деятельности отделения дзюдо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системы вентиляции в МБОУ «СОШ № 24»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бюджетуП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В.Н. 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Замена окон в МБДОУ «Детский сад № 20 общеразвивающего вида» г. П- Камчатский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Поставка и монтаж детской игровой площадки на территории, прилегающей к дому по адресу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ул.Пономарева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,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покрытия для зала, ремонт зала в КГАОУ ДОД «ДЮСШ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Тхеквондо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КГБОУ ДОД ДЮСАШ по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спорта Приобретение спортивного тренажера «Платформа с системой сервоприводов и сенсоров горнолыжного тренажера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Prezident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Раенко В.Ф.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Пошив, приобретение сценических костюмов для народного ансамбля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Мильковские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зори» и для ансамбля «Кыш-ай»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автомобиля с рефрижераторной установкой для Управления социальной поддержки населения администрации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новогодней елки и елочных украшений для с. Никольское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Алеутскому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Романова Т.Ф.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см. п .27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Редькин И.В.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работ по восстановлению здания церкви в поселке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Сокоч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спортинвентаря для МУКУ КСЦ «Рыбак» п. Октябрьский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-Большерецкому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ремонтных работ в помещении спортзала МБУК «Сельский дом культуры с. Коряки»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напольного покрытия для МБДОУ «Детский сад № 22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Веселинка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 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Рубахин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 здания МБОУ СОШ № 9 г. Елизово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 помещений в здании МБОУ «Пионерская СОШ»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24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Сизинцев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КГАОУ ДОД СДЮШОР «Эдельвейс» для клуба «Спартак» им.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,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канатной дороги, ремонтные работы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спорта и молодежной политики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КГУ «Центр культуры и досуга «Сероглазка» на обеспечение деятельности народного детского цирка «Саквояж»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культуры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 ДЮСШ № 5 г. П-Камчатский обеспечение деятельности отделения восточного боевого единоборства (А.Н. Крошкин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финансов Камчатского края (иные м/б трансферты бюджету П-Камчатского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МАОУДОДДЮСШ № 2 г. П-Камчатский обеспечение деятельности отделения игровых видов спорта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финансов Камчатского края (иные м/б трансферты бюджету П-Камчатского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Смагин М.В.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Пошив сценических костюмов для ансамбля казачьей песни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Мильковская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вольница» с. Мильково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компьютерной и музыкальной техники для Дома культуры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Новоавачинского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музыкального центра «Караоке» для МБУ ГД культуры «Пограничный» г. Елизово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Пошив сценических костюмов для МБУК «Культурный центр «Русская горница» г. П-Камчатский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сценической обуви, ткани на пошив костюмов, мебели и офисной техники для КГБОУД Камчатский центр развития творчества детей и юношества «Рассветы Камчатки» г. П-Камчатский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26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Сущева М.В.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производственной стиральной машины для МАОУ «Средняя общеобразовательная школа № 33»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мебели в МАДОУ «Цент развития ребенка – детский сад № 2»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мебели в МБДОУ «Детский сад № 28 комбинированного вида»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оборудования для сенсорной деятельности для МАДОУ «Цент развития ребенка – детский сад № 39»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мебели, мягкого инвентаря, строй материалов, музыкальных инструментов для МАДОУ «Цент развития ребенка – детский сад № </w:t>
            </w:r>
            <w:proofErr w:type="gram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43»г.</w:t>
            </w:r>
            <w:proofErr w:type="gram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 2014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Чуев Б.Н., </w:t>
            </w:r>
          </w:p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 Т.Ф.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мебели для МКУК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Воямпольский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 с.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Воямполка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Ремонт зданий, находящихся в муниципальной собственности с. Лесная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снегохода с прицепом Администрации с.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снегохода с прицепом для КГБОУ СПО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Министерство образования и науки Камчатского края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бисера для МКУК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этнический центр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Приобретениеснегохода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прицепом для МКУК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этнический центр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бойлера для бани с. Манилы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специализированной мебели для МКУК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Пенжинская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библиотека»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Приобретение спутникового телефона для оленеводов оленеводческого звена с.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Слаутное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сценических костюмов в МКУК сельского поселения соло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Хаилино</w:t>
            </w:r>
            <w:proofErr w:type="spellEnd"/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снегохода с прицепом для МБОУ «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Тиличинская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783236" w:rsidRPr="00783236" w:rsidTr="00783236">
        <w:tc>
          <w:tcPr>
            <w:tcW w:w="0" w:type="auto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 </w:t>
            </w:r>
          </w:p>
        </w:tc>
        <w:tc>
          <w:tcPr>
            <w:tcW w:w="810" w:type="pct"/>
            <w:vMerge w:val="restar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Шамоян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Р.Ф.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окон в МБОУ ООШ № 37 г. П-Камчатского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детских игровых и спортивно-гимнастических комплексов, благоустройство территории МАДОУ «Детский сад № 3»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Министерство финансов Камчатского края (иные м/б </w:t>
            </w:r>
            <w:proofErr w:type="spellStart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трансфертыбюджету</w:t>
            </w:r>
            <w:proofErr w:type="spellEnd"/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П-Камчатскому ГО)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2014 г.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83236" w:rsidRPr="00783236" w:rsidTr="00783236"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pct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83236" w:rsidRPr="00783236" w:rsidRDefault="00783236" w:rsidP="00783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hideMark/>
          </w:tcPr>
          <w:p w:rsidR="00783236" w:rsidRPr="00783236" w:rsidRDefault="00783236" w:rsidP="00783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</w:t>
            </w:r>
          </w:p>
        </w:tc>
      </w:tr>
    </w:tbl>
    <w:p w:rsidR="002134B0" w:rsidRDefault="002134B0"/>
    <w:sectPr w:rsidR="002134B0" w:rsidSect="007832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36"/>
    <w:rsid w:val="002134B0"/>
    <w:rsid w:val="007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B5898-385C-4552-8977-1CBE938B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236"/>
    <w:rPr>
      <w:b/>
      <w:bCs/>
    </w:rPr>
  </w:style>
  <w:style w:type="character" w:styleId="a5">
    <w:name w:val="Emphasis"/>
    <w:basedOn w:val="a0"/>
    <w:uiPriority w:val="20"/>
    <w:qFormat/>
    <w:rsid w:val="00783236"/>
    <w:rPr>
      <w:i/>
      <w:iCs/>
    </w:rPr>
  </w:style>
  <w:style w:type="character" w:customStyle="1" w:styleId="sectiondescription">
    <w:name w:val="sectiondescription"/>
    <w:basedOn w:val="a0"/>
    <w:rsid w:val="00783236"/>
  </w:style>
  <w:style w:type="table" w:styleId="a6">
    <w:name w:val="Table Grid"/>
    <w:basedOn w:val="a1"/>
    <w:uiPriority w:val="39"/>
    <w:rsid w:val="0078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Нацевич Светлана Антоновна</dc:creator>
  <cp:keywords/>
  <dc:description/>
  <cp:lastModifiedBy>Нацевич Светлана Антоновна</cp:lastModifiedBy>
  <cp:revision>1</cp:revision>
  <dcterms:created xsi:type="dcterms:W3CDTF">2015-01-21T23:41:00Z</dcterms:created>
  <dcterms:modified xsi:type="dcterms:W3CDTF">2015-01-21T23:50:00Z</dcterms:modified>
</cp:coreProperties>
</file>