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4E" w:rsidRDefault="00B1404E">
      <w:pPr>
        <w:jc w:val="center"/>
        <w:rPr>
          <w:sz w:val="28"/>
        </w:rPr>
      </w:pPr>
    </w:p>
    <w:p w:rsidR="00B1404E" w:rsidRDefault="00B52117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4E" w:rsidRDefault="00B1404E">
      <w:pPr>
        <w:jc w:val="center"/>
        <w:rPr>
          <w:b/>
          <w:sz w:val="28"/>
        </w:rPr>
      </w:pPr>
    </w:p>
    <w:p w:rsidR="00B1404E" w:rsidRDefault="00B52117">
      <w:pPr>
        <w:jc w:val="center"/>
        <w:rPr>
          <w:sz w:val="28"/>
        </w:rPr>
      </w:pPr>
      <w:r>
        <w:rPr>
          <w:b/>
          <w:sz w:val="28"/>
        </w:rPr>
        <w:t>Закон</w:t>
      </w:r>
    </w:p>
    <w:p w:rsidR="00B1404E" w:rsidRDefault="00B52117">
      <w:pPr>
        <w:jc w:val="center"/>
        <w:rPr>
          <w:sz w:val="28"/>
        </w:rPr>
      </w:pPr>
      <w:r>
        <w:rPr>
          <w:b/>
          <w:sz w:val="28"/>
        </w:rPr>
        <w:t>Камчатского края</w:t>
      </w:r>
    </w:p>
    <w:p w:rsidR="00B1404E" w:rsidRDefault="00B1404E">
      <w:pPr>
        <w:jc w:val="center"/>
        <w:rPr>
          <w:b/>
          <w:sz w:val="28"/>
        </w:rPr>
      </w:pPr>
    </w:p>
    <w:p w:rsidR="00B1404E" w:rsidRDefault="00B52117">
      <w:pPr>
        <w:jc w:val="center"/>
        <w:rPr>
          <w:sz w:val="28"/>
        </w:rPr>
      </w:pPr>
      <w:r>
        <w:rPr>
          <w:b/>
          <w:sz w:val="28"/>
        </w:rPr>
        <w:t xml:space="preserve">О землях особо охраняемых территорий рекреационного назначения </w:t>
      </w:r>
      <w:r>
        <w:br/>
      </w:r>
      <w:r>
        <w:rPr>
          <w:b/>
          <w:sz w:val="28"/>
        </w:rPr>
        <w:t>в Камчатском кра</w:t>
      </w:r>
      <w:r>
        <w:rPr>
          <w:sz w:val="28"/>
        </w:rPr>
        <w:t>е</w:t>
      </w:r>
    </w:p>
    <w:p w:rsidR="00B1404E" w:rsidRDefault="00B1404E">
      <w:pPr>
        <w:jc w:val="center"/>
        <w:rPr>
          <w:sz w:val="28"/>
        </w:rPr>
      </w:pPr>
    </w:p>
    <w:p w:rsidR="00B1404E" w:rsidRDefault="00B52117">
      <w:pPr>
        <w:pStyle w:val="ae"/>
        <w:tabs>
          <w:tab w:val="left" w:pos="1620"/>
        </w:tabs>
        <w:spacing w:after="0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B1404E" w:rsidRDefault="00B52117">
      <w:pPr>
        <w:pStyle w:val="ae"/>
        <w:spacing w:after="0"/>
        <w:jc w:val="center"/>
      </w:pPr>
      <w:r>
        <w:rPr>
          <w:i/>
        </w:rPr>
        <w:t>"</w:t>
      </w:r>
      <w:r>
        <w:t xml:space="preserve"> </w:t>
      </w:r>
      <w:r>
        <w:rPr>
          <w:i/>
        </w:rPr>
        <w:t>___"___________ 2024</w:t>
      </w:r>
      <w:r>
        <w:t xml:space="preserve"> </w:t>
      </w:r>
      <w:r>
        <w:rPr>
          <w:i/>
        </w:rPr>
        <w:t>года</w:t>
      </w:r>
      <w:r>
        <w:t xml:space="preserve"> </w:t>
      </w:r>
    </w:p>
    <w:p w:rsidR="00B1404E" w:rsidRDefault="00B1404E">
      <w:pPr>
        <w:ind w:right="855"/>
        <w:jc w:val="center"/>
        <w:rPr>
          <w:b/>
          <w:sz w:val="28"/>
          <w:highlight w:val="white"/>
        </w:rPr>
      </w:pPr>
    </w:p>
    <w:p w:rsidR="00B1404E" w:rsidRDefault="00B52117">
      <w:pPr>
        <w:ind w:right="855" w:firstLine="709"/>
        <w:jc w:val="both"/>
        <w:rPr>
          <w:b/>
          <w:sz w:val="28"/>
        </w:rPr>
      </w:pPr>
      <w:r>
        <w:rPr>
          <w:sz w:val="28"/>
        </w:rPr>
        <w:t>Статья 1.</w:t>
      </w:r>
      <w:r>
        <w:rPr>
          <w:b/>
          <w:sz w:val="28"/>
        </w:rPr>
        <w:t xml:space="preserve"> Предмет регулирования настоящего Закона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Настоящий Закон регулирует отдельные отношения в сфере создания, использования и охраны земель особо охраняемых территорий рекреационного назначения в Камчатском крае (далее – земли рекреационного на</w:t>
      </w:r>
      <w:r>
        <w:rPr>
          <w:sz w:val="28"/>
        </w:rPr>
        <w:t>значения).</w:t>
      </w:r>
    </w:p>
    <w:p w:rsidR="00B1404E" w:rsidRDefault="00B1404E">
      <w:pPr>
        <w:ind w:firstLine="709"/>
        <w:jc w:val="center"/>
        <w:rPr>
          <w:b/>
          <w:sz w:val="28"/>
        </w:rPr>
      </w:pPr>
    </w:p>
    <w:p w:rsidR="00B1404E" w:rsidRDefault="00B5211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Статья 2. </w:t>
      </w:r>
      <w:r>
        <w:rPr>
          <w:b/>
          <w:sz w:val="28"/>
        </w:rPr>
        <w:t>Правовая основа настоящего Закона</w:t>
      </w:r>
      <w:r>
        <w:rPr>
          <w:sz w:val="28"/>
        </w:rPr>
        <w:t xml:space="preserve"> </w:t>
      </w:r>
    </w:p>
    <w:p w:rsidR="00B1404E" w:rsidRDefault="00B5211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Правовой основой настоящего Закона являются Конституция Российской Федерации, Земельный кодекс Российской Федерации, иные федеральные законы и нормативные правовые акты Российской Федерации, Устав Ка</w:t>
      </w:r>
      <w:r>
        <w:rPr>
          <w:sz w:val="28"/>
        </w:rPr>
        <w:t>мчатского края и законы Камчатского края.</w:t>
      </w:r>
    </w:p>
    <w:p w:rsidR="00B1404E" w:rsidRDefault="00B1404E">
      <w:pPr>
        <w:ind w:firstLine="709"/>
        <w:jc w:val="center"/>
        <w:rPr>
          <w:b/>
          <w:sz w:val="28"/>
        </w:rPr>
      </w:pP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Статья 3.</w:t>
      </w:r>
      <w:r>
        <w:rPr>
          <w:b/>
          <w:sz w:val="28"/>
        </w:rPr>
        <w:t xml:space="preserve"> Сфера действия настоящего Закона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Действие настоящего Закона распространяется на земли, которые не изъяты или могут быть</w:t>
      </w:r>
      <w:r>
        <w:t xml:space="preserve"> </w:t>
      </w:r>
      <w:r>
        <w:rPr>
          <w:sz w:val="28"/>
        </w:rPr>
        <w:t xml:space="preserve">изъяты в соответствии с постановлениями федеральных органов государственной власти </w:t>
      </w:r>
      <w:r>
        <w:rPr>
          <w:sz w:val="28"/>
        </w:rPr>
        <w:t>или решениями органов местного самоуправления муниципальных образований в Камчатском крае полностью или частично из хозяйственного использования и оборота и для которых установлен особый правовой режим.</w:t>
      </w:r>
    </w:p>
    <w:p w:rsidR="00B1404E" w:rsidRDefault="00B1404E">
      <w:pPr>
        <w:ind w:firstLine="709"/>
        <w:jc w:val="both"/>
        <w:rPr>
          <w:sz w:val="28"/>
        </w:rPr>
      </w:pPr>
    </w:p>
    <w:p w:rsidR="00B1404E" w:rsidRDefault="00B52117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Статья 4. </w:t>
      </w:r>
      <w:r>
        <w:rPr>
          <w:b/>
          <w:sz w:val="28"/>
        </w:rPr>
        <w:t xml:space="preserve">Полномочия органов государственной власти </w:t>
      </w:r>
      <w:r>
        <w:rPr>
          <w:b/>
          <w:sz w:val="28"/>
        </w:rPr>
        <w:t>Камчатского края в сфере создания, использования</w:t>
      </w:r>
      <w:r>
        <w:t xml:space="preserve"> </w:t>
      </w:r>
      <w:r>
        <w:rPr>
          <w:b/>
          <w:sz w:val="28"/>
        </w:rPr>
        <w:t>и охраны земель рекреационно назначения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1. К полномочиям Законодательного Собрания Камчатского края относятся: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1) принятие законов и иных нормативных правовых актов в сфере создания и использования земель ре</w:t>
      </w:r>
      <w:r>
        <w:rPr>
          <w:sz w:val="28"/>
        </w:rPr>
        <w:t>креационного назначения;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 осуществление контроля за соблюдением и исполнением законов Камчатского края и постановлений Законодательного Собрания Камчатского края в сфере создания и использования земель рекреационного назначения;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3) осуществление иных пол</w:t>
      </w:r>
      <w:r>
        <w:rPr>
          <w:sz w:val="28"/>
        </w:rPr>
        <w:t>номочий, предусмотренных федеральным законодательством и законодательством Камчатского края.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2. К полномочиям Правительства Камчатского края относятся:</w:t>
      </w:r>
    </w:p>
    <w:p w:rsidR="00B1404E" w:rsidRDefault="00B5211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принятие решения о создании, изъятии</w:t>
      </w:r>
      <w:r>
        <w:t xml:space="preserve"> </w:t>
      </w:r>
      <w:r>
        <w:rPr>
          <w:sz w:val="28"/>
        </w:rPr>
        <w:t>земель рекреационного назначения полностью или частично из хозяйств</w:t>
      </w:r>
      <w:r>
        <w:rPr>
          <w:sz w:val="28"/>
        </w:rPr>
        <w:t>енного использования и оборота (далее – решение о создании земель рекреационного назначения) по предложениям исполнительных органов Камчатского края</w:t>
      </w:r>
      <w:r>
        <w:t>;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2) утверждение положений об использовании и охране земель рекреационного назначения, устанавливающих особы</w:t>
      </w:r>
      <w:r>
        <w:rPr>
          <w:sz w:val="28"/>
        </w:rPr>
        <w:t>й правовой режим таких земель;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3) осуществление иных полномочий, предусмотренных федеральным законодательством и законодательством Камчатского края.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3. К полномочиям исполнительных органов Камчатского края относятся:</w:t>
      </w:r>
    </w:p>
    <w:p w:rsidR="00B1404E" w:rsidRDefault="00B5211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внесение предложений в Правительство</w:t>
      </w:r>
      <w:r>
        <w:rPr>
          <w:sz w:val="28"/>
        </w:rPr>
        <w:t xml:space="preserve"> Камчатского края предложений о создании, изъятии земель рекреационного назначения полностью или частично из хозяйственного использования и оборота;</w:t>
      </w:r>
    </w:p>
    <w:p w:rsidR="00B1404E" w:rsidRDefault="00B52117">
      <w:pPr>
        <w:ind w:firstLine="709"/>
        <w:jc w:val="both"/>
        <w:rPr>
          <w:sz w:val="28"/>
        </w:rPr>
      </w:pPr>
      <w:r>
        <w:rPr>
          <w:sz w:val="28"/>
        </w:rPr>
        <w:t>2) осуществление иных полномочий, предусмотренных федеральным законодательством и законодательством Камчатс</w:t>
      </w:r>
      <w:r>
        <w:rPr>
          <w:sz w:val="28"/>
        </w:rPr>
        <w:t>кого края.</w:t>
      </w:r>
    </w:p>
    <w:p w:rsidR="00B1404E" w:rsidRDefault="00B1404E">
      <w:pPr>
        <w:jc w:val="both"/>
        <w:rPr>
          <w:sz w:val="28"/>
        </w:rPr>
      </w:pPr>
    </w:p>
    <w:p w:rsidR="00B1404E" w:rsidRDefault="00B52117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Статья 5. </w:t>
      </w:r>
      <w:r>
        <w:rPr>
          <w:b/>
          <w:sz w:val="28"/>
        </w:rPr>
        <w:t>Требования к решению о создании земель рекреационного назначения</w:t>
      </w:r>
    </w:p>
    <w:p w:rsidR="00B1404E" w:rsidRDefault="00B52117">
      <w:pPr>
        <w:tabs>
          <w:tab w:val="left" w:pos="1134"/>
        </w:tabs>
        <w:ind w:firstLine="709"/>
        <w:jc w:val="both"/>
      </w:pPr>
      <w:r>
        <w:rPr>
          <w:sz w:val="28"/>
        </w:rPr>
        <w:t>1.</w:t>
      </w:r>
      <w:r>
        <w:rPr>
          <w:sz w:val="28"/>
        </w:rPr>
        <w:tab/>
        <w:t>Решение о создании земель рекреационного назначения оформляется постановлением Правительства Камчатского края.</w:t>
      </w:r>
    </w:p>
    <w:p w:rsidR="00B1404E" w:rsidRDefault="00B52117">
      <w:pPr>
        <w:ind w:firstLine="709"/>
        <w:jc w:val="both"/>
        <w:rPr>
          <w:b/>
          <w:sz w:val="28"/>
          <w:highlight w:val="white"/>
        </w:rPr>
      </w:pPr>
      <w:r>
        <w:rPr>
          <w:sz w:val="28"/>
        </w:rPr>
        <w:t xml:space="preserve">2. Решение </w:t>
      </w:r>
      <w:r>
        <w:rPr>
          <w:sz w:val="28"/>
        </w:rPr>
        <w:t xml:space="preserve">о создании земель рекреационного назначения должно содержать сведения о границах таких земель (графическое описание местоположения границ земель, перечень координат характерных точек этих границ в системе координат, используемой </w:t>
      </w:r>
      <w:r>
        <w:rPr>
          <w:sz w:val="28"/>
          <w:highlight w:val="white"/>
        </w:rPr>
        <w:t>для ведения Единого государ</w:t>
      </w:r>
      <w:r>
        <w:rPr>
          <w:sz w:val="28"/>
          <w:highlight w:val="white"/>
        </w:rPr>
        <w:t>ственного реестра недвижимости или кадастровый номер земельного участка).</w:t>
      </w:r>
    </w:p>
    <w:p w:rsidR="00B1404E" w:rsidRDefault="00B52117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 Правительство Камчатского края одновременно с принятием решения о создании земель рекреационного назначения утверждает положение о землях рекреационного назначения, которое должно</w:t>
      </w:r>
      <w:r>
        <w:rPr>
          <w:sz w:val="28"/>
          <w:highlight w:val="white"/>
        </w:rPr>
        <w:t xml:space="preserve"> содержать</w:t>
      </w:r>
      <w:r>
        <w:rPr>
          <w:sz w:val="28"/>
          <w:highlight w:val="white"/>
        </w:rPr>
        <w:t xml:space="preserve">: описание местонахождения, сведения о площади земель рекреационного назначения, режим охраны, виды разрешенной деятельности, </w:t>
      </w:r>
      <w:r>
        <w:rPr>
          <w:sz w:val="28"/>
          <w:highlight w:val="white"/>
        </w:rPr>
        <w:t>а также наименование и иные положения при необходимости</w:t>
      </w:r>
      <w:r>
        <w:rPr>
          <w:sz w:val="28"/>
          <w:highlight w:val="white"/>
        </w:rPr>
        <w:t>.</w:t>
      </w:r>
    </w:p>
    <w:p w:rsidR="00B1404E" w:rsidRDefault="00B1404E">
      <w:pPr>
        <w:ind w:firstLine="709"/>
        <w:jc w:val="both"/>
        <w:rPr>
          <w:highlight w:val="white"/>
        </w:rPr>
      </w:pPr>
    </w:p>
    <w:p w:rsidR="00B1404E" w:rsidRDefault="00B1404E">
      <w:pPr>
        <w:ind w:firstLine="709"/>
        <w:jc w:val="both"/>
        <w:rPr>
          <w:b/>
          <w:sz w:val="28"/>
          <w:highlight w:val="white"/>
        </w:rPr>
      </w:pPr>
    </w:p>
    <w:p w:rsidR="00B1404E" w:rsidRDefault="00B52117">
      <w:pPr>
        <w:ind w:firstLine="709"/>
        <w:jc w:val="both"/>
        <w:rPr>
          <w:b/>
          <w:sz w:val="28"/>
          <w:highlight w:val="white"/>
        </w:rPr>
      </w:pPr>
      <w:r>
        <w:rPr>
          <w:sz w:val="28"/>
          <w:highlight w:val="white"/>
        </w:rPr>
        <w:t>Статья 6.</w:t>
      </w:r>
      <w:r>
        <w:rPr>
          <w:b/>
          <w:sz w:val="28"/>
          <w:highlight w:val="white"/>
        </w:rPr>
        <w:t xml:space="preserve"> Вступление в силу настоящего Закона</w:t>
      </w:r>
    </w:p>
    <w:p w:rsidR="00B1404E" w:rsidRDefault="00B52117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Настоящий Закон</w:t>
      </w:r>
      <w:r>
        <w:rPr>
          <w:sz w:val="28"/>
          <w:highlight w:val="white"/>
        </w:rPr>
        <w:t xml:space="preserve"> вступает в силу после дня его официального опубликования.</w:t>
      </w:r>
    </w:p>
    <w:p w:rsidR="00B1404E" w:rsidRDefault="00B1404E">
      <w:pPr>
        <w:jc w:val="both"/>
        <w:rPr>
          <w:sz w:val="28"/>
        </w:rPr>
      </w:pPr>
    </w:p>
    <w:p w:rsidR="00B1404E" w:rsidRDefault="00B1404E">
      <w:pPr>
        <w:jc w:val="both"/>
        <w:rPr>
          <w:sz w:val="28"/>
        </w:rPr>
      </w:pPr>
    </w:p>
    <w:p w:rsidR="00B1404E" w:rsidRDefault="00B52117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В.В. Солодов</w:t>
      </w:r>
    </w:p>
    <w:p w:rsidR="00B1404E" w:rsidRDefault="00B1404E">
      <w:pPr>
        <w:jc w:val="both"/>
        <w:rPr>
          <w:sz w:val="28"/>
        </w:rPr>
      </w:pPr>
    </w:p>
    <w:p w:rsidR="00B1404E" w:rsidRDefault="00B1404E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Pr="00B52117" w:rsidRDefault="00B52117" w:rsidP="00B52117">
      <w:pPr>
        <w:jc w:val="center"/>
        <w:outlineLvl w:val="1"/>
        <w:rPr>
          <w:b/>
          <w:sz w:val="28"/>
        </w:rPr>
      </w:pPr>
      <w:r w:rsidRPr="00B52117">
        <w:rPr>
          <w:b/>
          <w:sz w:val="28"/>
        </w:rPr>
        <w:lastRenderedPageBreak/>
        <w:t>Финансово-экономическое обоснование</w:t>
      </w:r>
    </w:p>
    <w:p w:rsidR="00B52117" w:rsidRPr="00B52117" w:rsidRDefault="00B52117" w:rsidP="00B52117">
      <w:pPr>
        <w:jc w:val="center"/>
        <w:rPr>
          <w:b/>
          <w:sz w:val="28"/>
        </w:rPr>
      </w:pPr>
      <w:r w:rsidRPr="00B52117">
        <w:rPr>
          <w:b/>
          <w:sz w:val="28"/>
        </w:rPr>
        <w:t>к проекту закона Камчатского края «О землях особо охраняемых территорий рекреационного назначения в Камчатском крае»</w:t>
      </w:r>
    </w:p>
    <w:p w:rsidR="00B52117" w:rsidRDefault="00B52117" w:rsidP="00B52117">
      <w:pPr>
        <w:tabs>
          <w:tab w:val="left" w:pos="1620"/>
        </w:tabs>
        <w:jc w:val="center"/>
        <w:rPr>
          <w:sz w:val="28"/>
        </w:rPr>
      </w:pPr>
    </w:p>
    <w:p w:rsidR="00B52117" w:rsidRDefault="00B52117" w:rsidP="00B52117">
      <w:pPr>
        <w:ind w:firstLine="709"/>
        <w:jc w:val="both"/>
        <w:rPr>
          <w:sz w:val="28"/>
        </w:rPr>
      </w:pPr>
      <w:r>
        <w:rPr>
          <w:sz w:val="28"/>
        </w:rPr>
        <w:t>Принятие закона Камчатского края «О землях особо охраняемых территорий рекреационного назначения в Камчатском крае»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</w:p>
    <w:p w:rsidR="00B52117" w:rsidRPr="00B52117" w:rsidRDefault="00B52117" w:rsidP="00B52117">
      <w:pPr>
        <w:pStyle w:val="afe"/>
        <w:jc w:val="center"/>
        <w:rPr>
          <w:b/>
          <w:sz w:val="28"/>
        </w:rPr>
      </w:pPr>
      <w:r w:rsidRPr="00B52117">
        <w:rPr>
          <w:b/>
          <w:sz w:val="28"/>
        </w:rPr>
        <w:t>Пояснительная записка</w:t>
      </w:r>
    </w:p>
    <w:p w:rsidR="00B52117" w:rsidRPr="00B52117" w:rsidRDefault="00B52117" w:rsidP="00B52117">
      <w:pPr>
        <w:pStyle w:val="afe"/>
        <w:jc w:val="center"/>
        <w:rPr>
          <w:b/>
          <w:sz w:val="28"/>
        </w:rPr>
      </w:pPr>
      <w:r w:rsidRPr="00B52117">
        <w:rPr>
          <w:b/>
          <w:sz w:val="28"/>
        </w:rPr>
        <w:t xml:space="preserve">к проекту Закона Камчатского края </w:t>
      </w:r>
    </w:p>
    <w:p w:rsidR="00B52117" w:rsidRDefault="00B52117" w:rsidP="00B52117">
      <w:pPr>
        <w:jc w:val="center"/>
        <w:rPr>
          <w:b/>
          <w:sz w:val="28"/>
        </w:rPr>
      </w:pPr>
      <w:r w:rsidRPr="00B52117">
        <w:rPr>
          <w:b/>
          <w:sz w:val="28"/>
        </w:rPr>
        <w:t>«О землях особо охраняемых территорий рекреационного назначения</w:t>
      </w:r>
      <w:r w:rsidRPr="00B52117">
        <w:rPr>
          <w:b/>
          <w:sz w:val="28"/>
        </w:rPr>
        <w:br/>
        <w:t>в Камчатском крае»</w:t>
      </w:r>
    </w:p>
    <w:p w:rsidR="00B52117" w:rsidRPr="00B52117" w:rsidRDefault="00B52117" w:rsidP="00B52117">
      <w:pPr>
        <w:jc w:val="center"/>
        <w:rPr>
          <w:b/>
          <w:sz w:val="28"/>
        </w:rPr>
      </w:pPr>
    </w:p>
    <w:p w:rsidR="00B52117" w:rsidRDefault="00B52117" w:rsidP="00B52117">
      <w:pPr>
        <w:ind w:firstLine="709"/>
        <w:jc w:val="both"/>
        <w:rPr>
          <w:sz w:val="28"/>
        </w:rPr>
      </w:pPr>
      <w:r>
        <w:rPr>
          <w:sz w:val="28"/>
        </w:rPr>
        <w:t>Настоящий проект закона Камчатского края «О землях охраняемых территорий рекреационного назначения в Камчатском крае» (далее – проект) разработан в целях обеспечения сохранности земель особо охраняемых территорий рекреационного назначения и их использования в целях развития т</w:t>
      </w:r>
      <w:r>
        <w:rPr>
          <w:sz w:val="28"/>
          <w:highlight w:val="white"/>
        </w:rPr>
        <w:t>уризма, физической культуры и спорта, организации отдыха и укрепления здоровья граждан</w:t>
      </w:r>
      <w:r>
        <w:rPr>
          <w:sz w:val="28"/>
        </w:rPr>
        <w:t xml:space="preserve">. </w:t>
      </w:r>
    </w:p>
    <w:p w:rsidR="00B52117" w:rsidRDefault="00B52117" w:rsidP="00B52117">
      <w:pPr>
        <w:ind w:firstLine="709"/>
        <w:jc w:val="both"/>
        <w:rPr>
          <w:sz w:val="28"/>
        </w:rPr>
      </w:pPr>
      <w:r>
        <w:rPr>
          <w:sz w:val="28"/>
        </w:rPr>
        <w:t>Проект разработан в соответствии со статьей 94 и 98 Земельного кодекса Российской Федерации.</w:t>
      </w:r>
    </w:p>
    <w:p w:rsidR="00B52117" w:rsidRDefault="00B52117" w:rsidP="00B52117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части 3 и 4 статьи 94 Земельного кодекса Российской Федерации с 1 сентября 2024 года признаны утратившими силу, в связи с чем разработка и утверждение порядка отнесения земель к землям особо охраняемых территорий регионального значения, использования и охраны земель особо охраняемых территорий регионального значения не требуется. </w:t>
      </w:r>
    </w:p>
    <w:p w:rsidR="00B52117" w:rsidRDefault="00B52117" w:rsidP="00B52117">
      <w:pPr>
        <w:ind w:firstLine="709"/>
        <w:jc w:val="both"/>
        <w:rPr>
          <w:sz w:val="28"/>
        </w:rPr>
      </w:pPr>
      <w:r>
        <w:rPr>
          <w:sz w:val="28"/>
        </w:rPr>
        <w:t xml:space="preserve">Проектом предлагается отнесение территорий </w:t>
      </w:r>
      <w:r>
        <w:rPr>
          <w:sz w:val="28"/>
          <w:highlight w:val="white"/>
        </w:rPr>
        <w:t>к особо охраняемым территориям рекреационного назначения регионального значения и утверждение положений о них постановлениями</w:t>
      </w:r>
      <w:r>
        <w:rPr>
          <w:sz w:val="28"/>
        </w:rPr>
        <w:t xml:space="preserve"> Правительства Камчатского края. </w:t>
      </w:r>
    </w:p>
    <w:p w:rsidR="00B52117" w:rsidRDefault="00B52117" w:rsidP="00B52117">
      <w:pPr>
        <w:ind w:firstLine="709"/>
        <w:jc w:val="both"/>
        <w:rPr>
          <w:sz w:val="28"/>
        </w:rPr>
      </w:pPr>
      <w:r>
        <w:rPr>
          <w:sz w:val="28"/>
        </w:rPr>
        <w:t xml:space="preserve">Принятие проекта позволит обосновывать решения о переводе земельных участков из одной категории в другую. </w:t>
      </w:r>
    </w:p>
    <w:p w:rsidR="00B52117" w:rsidRDefault="00B52117" w:rsidP="00B52117">
      <w:pPr>
        <w:ind w:firstLine="709"/>
        <w:jc w:val="both"/>
        <w:rPr>
          <w:sz w:val="28"/>
        </w:rPr>
      </w:pPr>
      <w:r>
        <w:rPr>
          <w:sz w:val="28"/>
        </w:rPr>
        <w:t xml:space="preserve">Проект не подлежит оценке регулирующего воздействия в соответствии с Порядком проведения процедуры оценки регулирующего воздействия проектов нормативных правовых актов Камчатского края, </w:t>
      </w:r>
      <w:r>
        <w:rPr>
          <w:sz w:val="28"/>
        </w:rPr>
        <w:lastRenderedPageBreak/>
        <w:t>утвержденным постановлением Правительства Камчатского края от 28.09.2022 № 510-П.</w:t>
      </w:r>
    </w:p>
    <w:p w:rsidR="00B52117" w:rsidRDefault="00B52117">
      <w:pPr>
        <w:rPr>
          <w:sz w:val="28"/>
        </w:rPr>
      </w:pPr>
    </w:p>
    <w:p w:rsidR="00B52117" w:rsidRDefault="00B52117">
      <w:pPr>
        <w:rPr>
          <w:sz w:val="28"/>
        </w:rPr>
      </w:pPr>
      <w:bookmarkStart w:id="0" w:name="_GoBack"/>
      <w:bookmarkEnd w:id="0"/>
    </w:p>
    <w:p w:rsidR="00B52117" w:rsidRDefault="00B52117">
      <w:pPr>
        <w:rPr>
          <w:sz w:val="28"/>
        </w:rPr>
      </w:pPr>
    </w:p>
    <w:p w:rsidR="00B52117" w:rsidRPr="00B52117" w:rsidRDefault="00B52117" w:rsidP="00B52117">
      <w:pPr>
        <w:jc w:val="center"/>
        <w:rPr>
          <w:b/>
          <w:sz w:val="28"/>
        </w:rPr>
      </w:pPr>
      <w:r w:rsidRPr="00B52117">
        <w:rPr>
          <w:b/>
          <w:sz w:val="28"/>
        </w:rPr>
        <w:t>Перечень</w:t>
      </w:r>
    </w:p>
    <w:p w:rsidR="00B52117" w:rsidRPr="00B52117" w:rsidRDefault="00B52117" w:rsidP="00B52117">
      <w:pPr>
        <w:jc w:val="center"/>
        <w:rPr>
          <w:b/>
          <w:sz w:val="28"/>
        </w:rPr>
      </w:pPr>
      <w:r w:rsidRPr="00B52117">
        <w:rPr>
          <w:b/>
          <w:sz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B52117">
        <w:rPr>
          <w:b/>
          <w:sz w:val="28"/>
        </w:rPr>
        <w:br/>
        <w:t>«О землях особо охраняемых территорий рекреационного назначения в Камчатском крае», признанию утратившими силу, приостановлению, изменению</w:t>
      </w:r>
    </w:p>
    <w:p w:rsidR="00B52117" w:rsidRDefault="00B52117" w:rsidP="00B52117">
      <w:pPr>
        <w:jc w:val="center"/>
        <w:rPr>
          <w:sz w:val="28"/>
        </w:rPr>
      </w:pPr>
    </w:p>
    <w:p w:rsidR="00B52117" w:rsidRDefault="00B52117" w:rsidP="00B52117">
      <w:pPr>
        <w:ind w:firstLine="709"/>
        <w:jc w:val="both"/>
        <w:rPr>
          <w:sz w:val="28"/>
        </w:rPr>
      </w:pPr>
      <w:r>
        <w:rPr>
          <w:sz w:val="28"/>
        </w:rPr>
        <w:t>Принятие закона Камчатского края «О землях особо охраняемых территорий рекреационного назначения в Камчатском крае» не потребует разработки, принятия, признания утратившими силу, приостановления, изменения иных законов и нормативных правовых актов Камчатского края.</w:t>
      </w:r>
    </w:p>
    <w:p w:rsidR="00B52117" w:rsidRDefault="00B52117" w:rsidP="00B52117">
      <w:pPr>
        <w:rPr>
          <w:sz w:val="28"/>
        </w:rPr>
      </w:pPr>
    </w:p>
    <w:p w:rsidR="00B52117" w:rsidRDefault="00B52117">
      <w:pPr>
        <w:rPr>
          <w:sz w:val="28"/>
        </w:rPr>
      </w:pPr>
    </w:p>
    <w:sectPr w:rsidR="00B52117">
      <w:headerReference w:type="default" r:id="rId8"/>
      <w:headerReference w:type="first" r:id="rId9"/>
      <w:pgSz w:w="11906" w:h="16838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2117">
      <w:r>
        <w:separator/>
      </w:r>
    </w:p>
  </w:endnote>
  <w:endnote w:type="continuationSeparator" w:id="0">
    <w:p w:rsidR="00000000" w:rsidRDefault="00B5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2117">
      <w:r>
        <w:separator/>
      </w:r>
    </w:p>
  </w:footnote>
  <w:footnote w:type="continuationSeparator" w:id="0">
    <w:p w:rsidR="00000000" w:rsidRDefault="00B5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4E" w:rsidRDefault="00B52117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1404E" w:rsidRDefault="00B5211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7.05pt;height:16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" filled="f" stroked="f" strokeweight="0">
              <v:textbox style="mso-fit-shape-to-text:t" inset="0,0,0,0">
                <w:txbxContent>
                  <w:p w:rsidR="00B1404E" w:rsidRDefault="00B5211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4E" w:rsidRDefault="00B140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7148"/>
    <w:multiLevelType w:val="multilevel"/>
    <w:tmpl w:val="58180A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4E"/>
    <w:rsid w:val="00B1404E"/>
    <w:rsid w:val="00B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9BED"/>
  <w15:docId w15:val="{602C7E58-F58A-49FC-8580-D98F1F6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outlineLvl w:val="0"/>
    </w:pPr>
    <w:rPr>
      <w:sz w:val="28"/>
    </w:rPr>
  </w:style>
  <w:style w:type="paragraph" w:styleId="2">
    <w:name w:val="heading 2"/>
    <w:link w:val="21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onsPlusNormal1">
    <w:name w:val="ConsPlusNormal1"/>
    <w:link w:val="ConsPlusNormal10"/>
    <w:pPr>
      <w:widowControl w:val="0"/>
    </w:pPr>
    <w:rPr>
      <w:sz w:val="28"/>
    </w:rPr>
  </w:style>
  <w:style w:type="character" w:customStyle="1" w:styleId="ConsPlusNormal10">
    <w:name w:val="ConsPlusNormal1"/>
    <w:link w:val="ConsPlusNormal1"/>
    <w:rPr>
      <w:sz w:val="28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sz w:val="28"/>
    </w:rPr>
  </w:style>
  <w:style w:type="paragraph" w:customStyle="1" w:styleId="42">
    <w:name w:val="Заголовок 4 Знак"/>
    <w:link w:val="43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Pr>
      <w:rFonts w:ascii="XO Thames" w:hAnsi="XO Thames"/>
      <w:b/>
      <w:sz w:val="24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sz w:val="28"/>
    </w:rPr>
  </w:style>
  <w:style w:type="paragraph" w:customStyle="1" w:styleId="a5">
    <w:name w:val="Подзаголовок Знак"/>
    <w:link w:val="a6"/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customStyle="1" w:styleId="110">
    <w:name w:val="Заголовок 11"/>
    <w:basedOn w:val="16"/>
    <w:link w:val="111"/>
    <w:rPr>
      <w:sz w:val="28"/>
    </w:rPr>
  </w:style>
  <w:style w:type="character" w:customStyle="1" w:styleId="111">
    <w:name w:val="Заголовок 11"/>
    <w:basedOn w:val="17"/>
    <w:link w:val="110"/>
    <w:rPr>
      <w:sz w:val="28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ConsPlusNonformat1">
    <w:name w:val="ConsPlusNonformat1"/>
    <w:link w:val="ConsPlusNonformat10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</w:rPr>
  </w:style>
  <w:style w:type="paragraph" w:styleId="a7">
    <w:name w:val="List"/>
    <w:basedOn w:val="Textbody1"/>
    <w:link w:val="18"/>
  </w:style>
  <w:style w:type="character" w:customStyle="1" w:styleId="18">
    <w:name w:val="Список Знак1"/>
    <w:basedOn w:val="Textbody10"/>
    <w:link w:val="a7"/>
  </w:style>
  <w:style w:type="paragraph" w:customStyle="1" w:styleId="Textbodyindent1">
    <w:name w:val="Text body indent1"/>
    <w:link w:val="Textbodyindent10"/>
  </w:style>
  <w:style w:type="character" w:customStyle="1" w:styleId="Textbodyindent10">
    <w:name w:val="Text body indent1"/>
    <w:link w:val="Textbodyindent1"/>
  </w:style>
  <w:style w:type="paragraph" w:customStyle="1" w:styleId="120">
    <w:name w:val="Заголовок 1 Знак2"/>
    <w:link w:val="121"/>
    <w:rPr>
      <w:sz w:val="28"/>
    </w:rPr>
  </w:style>
  <w:style w:type="character" w:customStyle="1" w:styleId="121">
    <w:name w:val="Заголовок 1 Знак2"/>
    <w:link w:val="120"/>
    <w:rPr>
      <w:sz w:val="28"/>
    </w:rPr>
  </w:style>
  <w:style w:type="paragraph" w:customStyle="1" w:styleId="caption1">
    <w:name w:val="caption1"/>
    <w:link w:val="caption10"/>
    <w:rPr>
      <w:sz w:val="28"/>
    </w:rPr>
  </w:style>
  <w:style w:type="character" w:customStyle="1" w:styleId="caption10">
    <w:name w:val="caption1"/>
    <w:link w:val="caption1"/>
    <w:rPr>
      <w:sz w:val="28"/>
    </w:rPr>
  </w:style>
  <w:style w:type="paragraph" w:customStyle="1" w:styleId="ConsPlusJurTerm1">
    <w:name w:val="ConsPlusJurTerm1"/>
    <w:link w:val="ConsPlusJurTerm10"/>
    <w:pPr>
      <w:widowControl w:val="0"/>
    </w:pPr>
    <w:rPr>
      <w:rFonts w:ascii="Tahoma" w:hAnsi="Tahoma"/>
      <w:sz w:val="26"/>
    </w:rPr>
  </w:style>
  <w:style w:type="character" w:customStyle="1" w:styleId="ConsPlusJurTerm10">
    <w:name w:val="ConsPlusJurTerm1"/>
    <w:link w:val="ConsPlusJurTerm1"/>
    <w:rPr>
      <w:rFonts w:ascii="Tahoma" w:hAnsi="Tahoma"/>
      <w:sz w:val="26"/>
    </w:rPr>
  </w:style>
  <w:style w:type="paragraph" w:customStyle="1" w:styleId="19">
    <w:name w:val="Заголовок1"/>
    <w:basedOn w:val="16"/>
    <w:link w:val="1a"/>
    <w:rPr>
      <w:rFonts w:ascii="Liberation Sans" w:hAnsi="Liberation Sans"/>
      <w:sz w:val="28"/>
    </w:rPr>
  </w:style>
  <w:style w:type="character" w:customStyle="1" w:styleId="1a">
    <w:name w:val="Заголовок1"/>
    <w:basedOn w:val="17"/>
    <w:link w:val="19"/>
    <w:rPr>
      <w:rFonts w:ascii="Liberation Sans" w:hAnsi="Liberation Sans"/>
      <w:sz w:val="28"/>
    </w:rPr>
  </w:style>
  <w:style w:type="paragraph" w:customStyle="1" w:styleId="1b">
    <w:name w:val="Подзаголовок1"/>
    <w:link w:val="1c"/>
    <w:rPr>
      <w:rFonts w:ascii="XO Thames" w:hAnsi="XO Thames"/>
      <w:i/>
      <w:sz w:val="24"/>
    </w:rPr>
  </w:style>
  <w:style w:type="character" w:customStyle="1" w:styleId="1c">
    <w:name w:val="Подзаголовок1"/>
    <w:link w:val="1b"/>
    <w:rPr>
      <w:rFonts w:ascii="XO Thames" w:hAnsi="XO Thames"/>
      <w:i/>
      <w:sz w:val="24"/>
    </w:rPr>
  </w:style>
  <w:style w:type="paragraph" w:customStyle="1" w:styleId="112">
    <w:name w:val="Заголовок 1 Знак1"/>
    <w:link w:val="113"/>
    <w:rPr>
      <w:sz w:val="28"/>
    </w:rPr>
  </w:style>
  <w:style w:type="character" w:customStyle="1" w:styleId="113">
    <w:name w:val="Заголовок 1 Знак1"/>
    <w:link w:val="112"/>
    <w:rPr>
      <w:sz w:val="28"/>
    </w:rPr>
  </w:style>
  <w:style w:type="paragraph" w:customStyle="1" w:styleId="1d">
    <w:name w:val="Номер страницы1"/>
    <w:link w:val="1e"/>
  </w:style>
  <w:style w:type="character" w:customStyle="1" w:styleId="1e">
    <w:name w:val="Номер страницы1"/>
    <w:link w:val="1d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f">
    <w:name w:val="Знак1"/>
    <w:basedOn w:val="a"/>
    <w:link w:val="1f0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1"/>
    <w:basedOn w:val="1"/>
    <w:link w:val="1f"/>
    <w:rPr>
      <w:rFonts w:ascii="Verdana" w:hAnsi="Verdana"/>
      <w:sz w:val="20"/>
    </w:rPr>
  </w:style>
  <w:style w:type="paragraph" w:customStyle="1" w:styleId="1f1">
    <w:name w:val="Список1"/>
    <w:basedOn w:val="1f2"/>
    <w:link w:val="1f3"/>
  </w:style>
  <w:style w:type="character" w:customStyle="1" w:styleId="1f3">
    <w:name w:val="Список1"/>
    <w:basedOn w:val="1f4"/>
    <w:link w:val="1f1"/>
    <w:rPr>
      <w:sz w:val="24"/>
    </w:rPr>
  </w:style>
  <w:style w:type="paragraph" w:customStyle="1" w:styleId="22">
    <w:name w:val="Основной текст с отступом Знак2"/>
    <w:link w:val="23"/>
    <w:rPr>
      <w:sz w:val="24"/>
    </w:rPr>
  </w:style>
  <w:style w:type="character" w:customStyle="1" w:styleId="23">
    <w:name w:val="Основной текст с отступом Знак2"/>
    <w:link w:val="22"/>
    <w:rPr>
      <w:sz w:val="24"/>
    </w:rPr>
  </w:style>
  <w:style w:type="paragraph" w:customStyle="1" w:styleId="Contents31">
    <w:name w:val="Contents 31"/>
    <w:link w:val="Contents310"/>
    <w:rPr>
      <w:rFonts w:ascii="XO Thames" w:hAnsi="XO Thames"/>
      <w:sz w:val="28"/>
    </w:rPr>
  </w:style>
  <w:style w:type="character" w:customStyle="1" w:styleId="Contents310">
    <w:name w:val="Contents 31"/>
    <w:link w:val="Contents31"/>
    <w:rPr>
      <w:rFonts w:ascii="XO Thames" w:hAnsi="XO Thames"/>
      <w:sz w:val="28"/>
    </w:rPr>
  </w:style>
  <w:style w:type="paragraph" w:customStyle="1" w:styleId="1f5">
    <w:name w:val="Нижний колонтитул Знак1"/>
    <w:link w:val="1f6"/>
  </w:style>
  <w:style w:type="character" w:customStyle="1" w:styleId="1f6">
    <w:name w:val="Нижний колонтитул Знак1"/>
    <w:link w:val="1f5"/>
  </w:style>
  <w:style w:type="paragraph" w:customStyle="1" w:styleId="1f7">
    <w:name w:val="Название объекта1"/>
    <w:basedOn w:val="16"/>
    <w:link w:val="1f8"/>
    <w:rPr>
      <w:sz w:val="28"/>
    </w:rPr>
  </w:style>
  <w:style w:type="character" w:customStyle="1" w:styleId="1f8">
    <w:name w:val="Название объекта1"/>
    <w:basedOn w:val="17"/>
    <w:link w:val="1f7"/>
    <w:rPr>
      <w:sz w:val="28"/>
    </w:rPr>
  </w:style>
  <w:style w:type="paragraph" w:customStyle="1" w:styleId="24">
    <w:name w:val="Содержимое врезки2"/>
    <w:basedOn w:val="a"/>
    <w:link w:val="25"/>
  </w:style>
  <w:style w:type="character" w:customStyle="1" w:styleId="25">
    <w:name w:val="Содержимое врезки2"/>
    <w:basedOn w:val="1"/>
    <w:link w:val="24"/>
    <w:rPr>
      <w:sz w:val="24"/>
    </w:rPr>
  </w:style>
  <w:style w:type="paragraph" w:styleId="a8">
    <w:name w:val="caption"/>
    <w:basedOn w:val="a"/>
    <w:link w:val="a9"/>
    <w:pPr>
      <w:spacing w:before="120" w:after="120"/>
    </w:pPr>
    <w:rPr>
      <w:i/>
    </w:rPr>
  </w:style>
  <w:style w:type="character" w:customStyle="1" w:styleId="a9">
    <w:name w:val="Название объекта Знак"/>
    <w:basedOn w:val="1"/>
    <w:link w:val="a8"/>
    <w:rPr>
      <w:i/>
      <w:sz w:val="24"/>
    </w:rPr>
  </w:style>
  <w:style w:type="paragraph" w:customStyle="1" w:styleId="Contents41">
    <w:name w:val="Contents 41"/>
    <w:link w:val="Contents410"/>
    <w:rPr>
      <w:rFonts w:ascii="XO Thames" w:hAnsi="XO Thames"/>
      <w:sz w:val="28"/>
    </w:rPr>
  </w:style>
  <w:style w:type="character" w:customStyle="1" w:styleId="Contents410">
    <w:name w:val="Contents 41"/>
    <w:link w:val="Contents41"/>
    <w:rPr>
      <w:rFonts w:ascii="XO Thames" w:hAnsi="XO Thames"/>
      <w:sz w:val="28"/>
    </w:rPr>
  </w:style>
  <w:style w:type="paragraph" w:customStyle="1" w:styleId="1f9">
    <w:name w:val="Верхний колонтитул1"/>
    <w:link w:val="1fa"/>
  </w:style>
  <w:style w:type="character" w:customStyle="1" w:styleId="1fa">
    <w:name w:val="Верхний колонтитул1"/>
    <w:link w:val="1f9"/>
  </w:style>
  <w:style w:type="paragraph" w:customStyle="1" w:styleId="26">
    <w:name w:val="Нижний колонтитул Знак2"/>
    <w:link w:val="27"/>
    <w:rPr>
      <w:sz w:val="24"/>
    </w:rPr>
  </w:style>
  <w:style w:type="character" w:customStyle="1" w:styleId="27">
    <w:name w:val="Нижний колонтитул Знак2"/>
    <w:link w:val="26"/>
    <w:rPr>
      <w:sz w:val="24"/>
    </w:rPr>
  </w:style>
  <w:style w:type="paragraph" w:customStyle="1" w:styleId="Contents81">
    <w:name w:val="Contents 81"/>
    <w:link w:val="Contents810"/>
    <w:rPr>
      <w:rFonts w:ascii="XO Thames" w:hAnsi="XO Thames"/>
      <w:sz w:val="28"/>
    </w:rPr>
  </w:style>
  <w:style w:type="character" w:customStyle="1" w:styleId="Contents810">
    <w:name w:val="Contents 81"/>
    <w:link w:val="Contents81"/>
    <w:rPr>
      <w:rFonts w:ascii="XO Thames" w:hAnsi="XO Thames"/>
      <w:sz w:val="28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Contents61">
    <w:name w:val="Contents 61"/>
    <w:link w:val="Contents610"/>
    <w:rPr>
      <w:rFonts w:ascii="XO Thames" w:hAnsi="XO Thames"/>
      <w:sz w:val="28"/>
    </w:rPr>
  </w:style>
  <w:style w:type="character" w:customStyle="1" w:styleId="Contents610">
    <w:name w:val="Contents 61"/>
    <w:link w:val="Contents61"/>
    <w:rPr>
      <w:rFonts w:ascii="XO Thames" w:hAnsi="XO Thames"/>
      <w:sz w:val="28"/>
    </w:rPr>
  </w:style>
  <w:style w:type="paragraph" w:customStyle="1" w:styleId="28">
    <w:name w:val="Текст выноски Знак2"/>
    <w:link w:val="29"/>
    <w:rPr>
      <w:rFonts w:ascii="Tahoma" w:hAnsi="Tahoma"/>
      <w:sz w:val="16"/>
    </w:rPr>
  </w:style>
  <w:style w:type="character" w:customStyle="1" w:styleId="29">
    <w:name w:val="Текст выноски Знак2"/>
    <w:link w:val="28"/>
    <w:rPr>
      <w:rFonts w:ascii="Tahoma" w:hAnsi="Tahoma"/>
      <w:sz w:val="16"/>
    </w:rPr>
  </w:style>
  <w:style w:type="paragraph" w:styleId="30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0"/>
    <w:rPr>
      <w:rFonts w:ascii="XO Thames" w:hAnsi="XO Thames"/>
      <w:sz w:val="28"/>
    </w:rPr>
  </w:style>
  <w:style w:type="paragraph" w:customStyle="1" w:styleId="50">
    <w:name w:val="Оглавление 5 Знак"/>
    <w:link w:val="52"/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1fb">
    <w:name w:val="Оглавление 1 Знак"/>
    <w:link w:val="1fc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1fd">
    <w:name w:val="Название Знак1"/>
    <w:link w:val="1fe"/>
    <w:rPr>
      <w:sz w:val="28"/>
    </w:rPr>
  </w:style>
  <w:style w:type="character" w:customStyle="1" w:styleId="1fe">
    <w:name w:val="Название Знак1"/>
    <w:link w:val="1fd"/>
    <w:rPr>
      <w:sz w:val="28"/>
    </w:rPr>
  </w:style>
  <w:style w:type="paragraph" w:customStyle="1" w:styleId="220">
    <w:name w:val="Основной текст с отступом 2 Знак2"/>
    <w:link w:val="221"/>
    <w:rPr>
      <w:sz w:val="24"/>
    </w:rPr>
  </w:style>
  <w:style w:type="character" w:customStyle="1" w:styleId="221">
    <w:name w:val="Основной текст с отступом 2 Знак2"/>
    <w:link w:val="220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aa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paragraph" w:styleId="ac">
    <w:name w:val="footer"/>
    <w:link w:val="ad"/>
  </w:style>
  <w:style w:type="character" w:customStyle="1" w:styleId="ad">
    <w:name w:val="Нижний колонтитул Знак"/>
    <w:link w:val="ac"/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4"/>
    </w:rPr>
  </w:style>
  <w:style w:type="paragraph" w:customStyle="1" w:styleId="ConsPlusTitle1">
    <w:name w:val="ConsPlusTitle1"/>
    <w:link w:val="ConsPlusTitle10"/>
    <w:pPr>
      <w:widowControl w:val="0"/>
    </w:pPr>
    <w:rPr>
      <w:rFonts w:ascii="Calibri" w:hAnsi="Calibri"/>
      <w:b/>
      <w:sz w:val="22"/>
    </w:rPr>
  </w:style>
  <w:style w:type="character" w:customStyle="1" w:styleId="ConsPlusTitle10">
    <w:name w:val="ConsPlusTitle1"/>
    <w:link w:val="ConsPlusTitle1"/>
    <w:rPr>
      <w:rFonts w:ascii="Calibri" w:hAnsi="Calibri"/>
      <w:b/>
      <w:sz w:val="22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1ff">
    <w:name w:val="Верхний колонтитул Знак1"/>
    <w:basedOn w:val="16"/>
    <w:link w:val="1ff0"/>
  </w:style>
  <w:style w:type="character" w:customStyle="1" w:styleId="1ff0">
    <w:name w:val="Верхний колонтитул Знак1"/>
    <w:basedOn w:val="17"/>
    <w:link w:val="1ff"/>
    <w:rPr>
      <w:sz w:val="24"/>
    </w:rPr>
  </w:style>
  <w:style w:type="paragraph" w:customStyle="1" w:styleId="2a">
    <w:name w:val="Заголовок2"/>
    <w:link w:val="2b"/>
    <w:rPr>
      <w:rFonts w:ascii="XO Thames" w:hAnsi="XO Thames"/>
      <w:b/>
      <w:caps/>
      <w:sz w:val="40"/>
    </w:rPr>
  </w:style>
  <w:style w:type="character" w:customStyle="1" w:styleId="2b">
    <w:name w:val="Заголовок2"/>
    <w:link w:val="2a"/>
    <w:rPr>
      <w:rFonts w:ascii="XO Thames" w:hAnsi="XO Thames"/>
      <w:b/>
      <w:caps/>
      <w:sz w:val="40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</w:rPr>
  </w:style>
  <w:style w:type="paragraph" w:customStyle="1" w:styleId="1ff1">
    <w:name w:val="Колонтитул1"/>
    <w:link w:val="1ff2"/>
    <w:rPr>
      <w:rFonts w:ascii="XO Thames" w:hAnsi="XO Thames"/>
    </w:rPr>
  </w:style>
  <w:style w:type="character" w:customStyle="1" w:styleId="1ff2">
    <w:name w:val="Колонтитул1"/>
    <w:link w:val="1ff1"/>
    <w:rPr>
      <w:rFonts w:ascii="XO Thames" w:hAnsi="XO Thames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af0">
    <w:name w:val="Список Знак"/>
    <w:basedOn w:val="Textbody1"/>
    <w:link w:val="af1"/>
  </w:style>
  <w:style w:type="character" w:customStyle="1" w:styleId="af1">
    <w:name w:val="Список Знак"/>
    <w:basedOn w:val="Textbody10"/>
    <w:link w:val="af0"/>
  </w:style>
  <w:style w:type="character" w:customStyle="1" w:styleId="11">
    <w:name w:val="Заголовок 1 Знак"/>
    <w:link w:val="10"/>
    <w:rPr>
      <w:sz w:val="28"/>
    </w:rPr>
  </w:style>
  <w:style w:type="paragraph" w:customStyle="1" w:styleId="2c">
    <w:name w:val="Основной текст Знак2"/>
    <w:link w:val="2d"/>
    <w:rPr>
      <w:sz w:val="24"/>
    </w:rPr>
  </w:style>
  <w:style w:type="character" w:customStyle="1" w:styleId="2d">
    <w:name w:val="Основной текст Знак2"/>
    <w:link w:val="2c"/>
    <w:rPr>
      <w:sz w:val="24"/>
    </w:rPr>
  </w:style>
  <w:style w:type="paragraph" w:styleId="af2">
    <w:name w:val="index heading"/>
    <w:basedOn w:val="a"/>
    <w:link w:val="af3"/>
  </w:style>
  <w:style w:type="character" w:customStyle="1" w:styleId="af3">
    <w:name w:val="Указатель Знак"/>
    <w:basedOn w:val="1"/>
    <w:link w:val="af2"/>
    <w:rPr>
      <w:sz w:val="24"/>
    </w:rPr>
  </w:style>
  <w:style w:type="paragraph" w:customStyle="1" w:styleId="2e">
    <w:name w:val="Гиперссылка2"/>
    <w:link w:val="af4"/>
    <w:rPr>
      <w:color w:val="0000FF"/>
      <w:u w:val="single"/>
    </w:rPr>
  </w:style>
  <w:style w:type="character" w:styleId="af4">
    <w:name w:val="Hyperlink"/>
    <w:link w:val="2e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sz w:val="28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sz w:val="28"/>
    </w:rPr>
  </w:style>
  <w:style w:type="paragraph" w:styleId="1ff3">
    <w:name w:val="toc 1"/>
    <w:next w:val="a"/>
    <w:link w:val="114"/>
    <w:uiPriority w:val="39"/>
    <w:rPr>
      <w:rFonts w:ascii="XO Thames" w:hAnsi="XO Thames"/>
      <w:b/>
      <w:sz w:val="28"/>
    </w:rPr>
  </w:style>
  <w:style w:type="character" w:customStyle="1" w:styleId="114">
    <w:name w:val="Оглавление 1 Знак1"/>
    <w:link w:val="1ff3"/>
    <w:rPr>
      <w:rFonts w:ascii="XO Thames" w:hAnsi="XO Thames"/>
      <w:b/>
      <w:sz w:val="28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tents91">
    <w:name w:val="Contents 91"/>
    <w:link w:val="Contents910"/>
    <w:rPr>
      <w:rFonts w:ascii="XO Thames" w:hAnsi="XO Thames"/>
      <w:sz w:val="28"/>
    </w:rPr>
  </w:style>
  <w:style w:type="character" w:customStyle="1" w:styleId="Contents910">
    <w:name w:val="Contents 91"/>
    <w:link w:val="Contents91"/>
    <w:rPr>
      <w:rFonts w:ascii="XO Thames" w:hAnsi="XO Thames"/>
      <w:sz w:val="28"/>
    </w:rPr>
  </w:style>
  <w:style w:type="paragraph" w:customStyle="1" w:styleId="ConsPlusCell1">
    <w:name w:val="ConsPlusCell1"/>
    <w:link w:val="ConsPlusCell10"/>
    <w:pPr>
      <w:widowControl w:val="0"/>
    </w:pPr>
    <w:rPr>
      <w:rFonts w:ascii="Courier New" w:hAnsi="Courier New"/>
    </w:rPr>
  </w:style>
  <w:style w:type="character" w:customStyle="1" w:styleId="ConsPlusCell10">
    <w:name w:val="ConsPlusCell1"/>
    <w:link w:val="ConsPlusCell1"/>
    <w:rPr>
      <w:rFonts w:ascii="Courier New" w:hAnsi="Courier New"/>
    </w:rPr>
  </w:style>
  <w:style w:type="paragraph" w:customStyle="1" w:styleId="2f">
    <w:name w:val="Основной шрифт абзаца2"/>
    <w:link w:val="2f0"/>
  </w:style>
  <w:style w:type="paragraph" w:customStyle="1" w:styleId="2f0">
    <w:name w:val="Оглавление 2 Знак"/>
    <w:link w:val="2f1"/>
    <w:rPr>
      <w:rFonts w:ascii="XO Thames" w:hAnsi="XO Thames"/>
      <w:sz w:val="28"/>
    </w:rPr>
  </w:style>
  <w:style w:type="character" w:customStyle="1" w:styleId="2f1">
    <w:name w:val="Оглавление 2 Знак"/>
    <w:link w:val="2f0"/>
    <w:rPr>
      <w:rFonts w:ascii="XO Thames" w:hAnsi="XO Thames"/>
      <w:sz w:val="28"/>
    </w:rPr>
  </w:style>
  <w:style w:type="paragraph" w:customStyle="1" w:styleId="32">
    <w:name w:val="Заголовок 3 Знак"/>
    <w:link w:val="33"/>
    <w:rPr>
      <w:rFonts w:ascii="XO Thames" w:hAnsi="XO Thames"/>
      <w:b/>
      <w:sz w:val="26"/>
    </w:rPr>
  </w:style>
  <w:style w:type="character" w:customStyle="1" w:styleId="33">
    <w:name w:val="Заголовок 3 Знак"/>
    <w:link w:val="32"/>
    <w:rPr>
      <w:rFonts w:ascii="XO Thames" w:hAnsi="XO Thames"/>
      <w:b/>
      <w:sz w:val="26"/>
    </w:rPr>
  </w:style>
  <w:style w:type="paragraph" w:styleId="9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sz w:val="28"/>
    </w:rPr>
  </w:style>
  <w:style w:type="paragraph" w:customStyle="1" w:styleId="2f2">
    <w:name w:val="Колонтитул2"/>
    <w:basedOn w:val="a"/>
    <w:link w:val="2f3"/>
  </w:style>
  <w:style w:type="character" w:customStyle="1" w:styleId="2f3">
    <w:name w:val="Колонтитул2"/>
    <w:basedOn w:val="1"/>
    <w:link w:val="2f2"/>
    <w:rPr>
      <w:sz w:val="24"/>
    </w:rPr>
  </w:style>
  <w:style w:type="paragraph" w:customStyle="1" w:styleId="1ff4">
    <w:name w:val="Гипертекстовая ссылка1"/>
    <w:link w:val="1ff5"/>
    <w:rPr>
      <w:color w:val="106BBE"/>
    </w:rPr>
  </w:style>
  <w:style w:type="character" w:customStyle="1" w:styleId="1ff5">
    <w:name w:val="Гипертекстовая ссылка1"/>
    <w:link w:val="1ff4"/>
    <w:rPr>
      <w:color w:val="106BBE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2f4">
    <w:name w:val="Заголовок 2 Знак"/>
    <w:link w:val="2f5"/>
    <w:rPr>
      <w:rFonts w:ascii="XO Thames" w:hAnsi="XO Thames"/>
      <w:b/>
      <w:sz w:val="28"/>
    </w:rPr>
  </w:style>
  <w:style w:type="character" w:customStyle="1" w:styleId="2f5">
    <w:name w:val="Заголовок 2 Знак"/>
    <w:link w:val="2f4"/>
    <w:rPr>
      <w:rFonts w:ascii="XO Thames" w:hAnsi="XO Thames"/>
      <w:b/>
      <w:sz w:val="28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sz w:val="22"/>
    </w:rPr>
  </w:style>
  <w:style w:type="paragraph" w:customStyle="1" w:styleId="Contents21">
    <w:name w:val="Contents 21"/>
    <w:link w:val="Contents210"/>
    <w:rPr>
      <w:rFonts w:ascii="XO Thames" w:hAnsi="XO Thames"/>
      <w:sz w:val="28"/>
    </w:rPr>
  </w:style>
  <w:style w:type="character" w:customStyle="1" w:styleId="Contents210">
    <w:name w:val="Contents 21"/>
    <w:link w:val="Contents21"/>
    <w:rPr>
      <w:rFonts w:ascii="XO Thames" w:hAnsi="XO Thames"/>
      <w:sz w:val="28"/>
    </w:rPr>
  </w:style>
  <w:style w:type="paragraph" w:customStyle="1" w:styleId="1ff6">
    <w:name w:val="Обычный1"/>
    <w:link w:val="1ff7"/>
    <w:rPr>
      <w:sz w:val="24"/>
    </w:rPr>
  </w:style>
  <w:style w:type="character" w:customStyle="1" w:styleId="1ff7">
    <w:name w:val="Обычный1"/>
    <w:link w:val="1ff6"/>
    <w:rPr>
      <w:rFonts w:ascii="Times New Roman" w:hAnsi="Times New Roman"/>
      <w:color w:val="000000"/>
      <w:sz w:val="24"/>
    </w:rPr>
  </w:style>
  <w:style w:type="paragraph" w:customStyle="1" w:styleId="Contents71">
    <w:name w:val="Contents 71"/>
    <w:link w:val="Contents710"/>
    <w:rPr>
      <w:rFonts w:ascii="XO Thames" w:hAnsi="XO Thames"/>
      <w:sz w:val="28"/>
    </w:rPr>
  </w:style>
  <w:style w:type="character" w:customStyle="1" w:styleId="Contents710">
    <w:name w:val="Contents 71"/>
    <w:link w:val="Contents71"/>
    <w:rPr>
      <w:rFonts w:ascii="XO Thames" w:hAnsi="XO Thames"/>
      <w:sz w:val="28"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sz w:val="24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VisitedInternetLink">
    <w:name w:val="Visited Internet Link"/>
    <w:link w:val="VisitedInternetLink0"/>
    <w:rPr>
      <w:color w:val="954F72"/>
      <w:u w:val="single"/>
    </w:rPr>
  </w:style>
  <w:style w:type="character" w:customStyle="1" w:styleId="VisitedInternetLink0">
    <w:name w:val="Visited Internet Link"/>
    <w:link w:val="VisitedInternetLink"/>
    <w:rPr>
      <w:color w:val="954F72"/>
      <w:u w:val="single"/>
    </w:rPr>
  </w:style>
  <w:style w:type="paragraph" w:customStyle="1" w:styleId="ConsPlusTitlePage1">
    <w:name w:val="ConsPlusTitlePage1"/>
    <w:link w:val="ConsPlusTitlePage10"/>
    <w:pPr>
      <w:widowControl w:val="0"/>
    </w:pPr>
    <w:rPr>
      <w:rFonts w:ascii="Tahoma" w:hAnsi="Tahoma"/>
    </w:rPr>
  </w:style>
  <w:style w:type="character" w:customStyle="1" w:styleId="ConsPlusTitlePage10">
    <w:name w:val="ConsPlusTitlePage1"/>
    <w:link w:val="ConsPlusTitlePage1"/>
    <w:rPr>
      <w:rFonts w:ascii="Tahoma" w:hAnsi="Tahoma"/>
    </w:rPr>
  </w:style>
  <w:style w:type="paragraph" w:customStyle="1" w:styleId="ConsPlusDocList1">
    <w:name w:val="ConsPlusDocList1"/>
    <w:link w:val="ConsPlusDocList10"/>
    <w:pPr>
      <w:widowControl w:val="0"/>
    </w:pPr>
    <w:rPr>
      <w:rFonts w:ascii="Calibri" w:hAnsi="Calibri"/>
      <w:sz w:val="22"/>
    </w:rPr>
  </w:style>
  <w:style w:type="character" w:customStyle="1" w:styleId="ConsPlusDocList10">
    <w:name w:val="ConsPlusDocList1"/>
    <w:link w:val="ConsPlusDocList1"/>
    <w:rPr>
      <w:rFonts w:ascii="Calibri" w:hAnsi="Calibri"/>
      <w:sz w:val="22"/>
    </w:rPr>
  </w:style>
  <w:style w:type="paragraph" w:customStyle="1" w:styleId="2f6">
    <w:name w:val="Верхний колонтитул Знак2"/>
    <w:link w:val="2f7"/>
    <w:rPr>
      <w:sz w:val="24"/>
    </w:rPr>
  </w:style>
  <w:style w:type="character" w:customStyle="1" w:styleId="2f7">
    <w:name w:val="Верхний колонтитул Знак2"/>
    <w:link w:val="2f6"/>
    <w:rPr>
      <w:sz w:val="24"/>
    </w:rPr>
  </w:style>
  <w:style w:type="paragraph" w:customStyle="1" w:styleId="1ff8">
    <w:name w:val="Содержимое врезки1"/>
    <w:basedOn w:val="a"/>
    <w:link w:val="1ff9"/>
  </w:style>
  <w:style w:type="character" w:customStyle="1" w:styleId="1ff9">
    <w:name w:val="Содержимое врезки1"/>
    <w:basedOn w:val="1"/>
    <w:link w:val="1ff8"/>
    <w:rPr>
      <w:sz w:val="24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styleId="53">
    <w:name w:val="toc 5"/>
    <w:next w:val="a"/>
    <w:link w:val="512"/>
    <w:uiPriority w:val="39"/>
    <w:pPr>
      <w:ind w:left="800"/>
    </w:pPr>
    <w:rPr>
      <w:rFonts w:ascii="XO Thames" w:hAnsi="XO Thames"/>
      <w:sz w:val="28"/>
    </w:rPr>
  </w:style>
  <w:style w:type="character" w:customStyle="1" w:styleId="512">
    <w:name w:val="Оглавление 5 Знак1"/>
    <w:link w:val="53"/>
    <w:rPr>
      <w:rFonts w:ascii="XO Thames" w:hAnsi="XO Thames"/>
      <w:sz w:val="28"/>
    </w:rPr>
  </w:style>
  <w:style w:type="paragraph" w:customStyle="1" w:styleId="VisitedInternetLink1">
    <w:name w:val="Visited Internet Link1"/>
    <w:link w:val="VisitedInternetLink10"/>
    <w:rPr>
      <w:color w:val="954F72"/>
      <w:u w:val="single"/>
    </w:rPr>
  </w:style>
  <w:style w:type="character" w:customStyle="1" w:styleId="VisitedInternetLink10">
    <w:name w:val="Visited Internet Link1"/>
    <w:link w:val="VisitedInternetLink1"/>
    <w:rPr>
      <w:color w:val="954F72"/>
      <w:u w:val="single"/>
    </w:rPr>
  </w:style>
  <w:style w:type="paragraph" w:customStyle="1" w:styleId="1ffa">
    <w:name w:val="Нижний колонтитул1"/>
    <w:basedOn w:val="16"/>
    <w:link w:val="1ffb"/>
  </w:style>
  <w:style w:type="character" w:customStyle="1" w:styleId="1ffb">
    <w:name w:val="Нижний колонтитул1"/>
    <w:basedOn w:val="17"/>
    <w:link w:val="1ffa"/>
    <w:rPr>
      <w:sz w:val="24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styleId="2f8">
    <w:name w:val="Body Text Indent 2"/>
    <w:basedOn w:val="a"/>
    <w:link w:val="2f9"/>
    <w:pPr>
      <w:ind w:left="-720"/>
    </w:pPr>
  </w:style>
  <w:style w:type="character" w:customStyle="1" w:styleId="2f9">
    <w:name w:val="Основной текст с отступом 2 Знак"/>
    <w:basedOn w:val="1"/>
    <w:link w:val="2f8"/>
    <w:rPr>
      <w:sz w:val="24"/>
    </w:rPr>
  </w:style>
  <w:style w:type="paragraph" w:customStyle="1" w:styleId="Internetlink1">
    <w:name w:val="Internet link1"/>
    <w:link w:val="Internetlink10"/>
    <w:rPr>
      <w:color w:val="0000FF"/>
      <w:u w:val="single"/>
    </w:rPr>
  </w:style>
  <w:style w:type="character" w:customStyle="1" w:styleId="Internetlink10">
    <w:name w:val="Internet link1"/>
    <w:link w:val="Internetlink1"/>
    <w:rPr>
      <w:color w:val="0000FF"/>
      <w:u w:val="single"/>
    </w:rPr>
  </w:style>
  <w:style w:type="paragraph" w:customStyle="1" w:styleId="1ffc">
    <w:name w:val="Основной текст с отступом Знак1"/>
    <w:basedOn w:val="16"/>
    <w:link w:val="1ffd"/>
  </w:style>
  <w:style w:type="character" w:customStyle="1" w:styleId="1ffd">
    <w:name w:val="Основной текст с отступом Знак1"/>
    <w:basedOn w:val="17"/>
    <w:link w:val="1ffc"/>
    <w:rPr>
      <w:sz w:val="24"/>
    </w:rPr>
  </w:style>
  <w:style w:type="paragraph" w:customStyle="1" w:styleId="1ffe">
    <w:name w:val="Заголовок статьи1"/>
    <w:basedOn w:val="a"/>
    <w:next w:val="a"/>
    <w:link w:val="1fff"/>
    <w:pPr>
      <w:ind w:left="1612" w:hanging="892"/>
      <w:jc w:val="both"/>
    </w:pPr>
    <w:rPr>
      <w:rFonts w:ascii="Arial" w:hAnsi="Arial"/>
    </w:rPr>
  </w:style>
  <w:style w:type="character" w:customStyle="1" w:styleId="1fff">
    <w:name w:val="Заголовок статьи1"/>
    <w:basedOn w:val="1"/>
    <w:link w:val="1ffe"/>
    <w:rPr>
      <w:rFonts w:ascii="Arial" w:hAnsi="Arial"/>
      <w:sz w:val="24"/>
    </w:rPr>
  </w:style>
  <w:style w:type="paragraph" w:customStyle="1" w:styleId="2fa">
    <w:name w:val="Основной шрифт абзаца2"/>
    <w:link w:val="2fb"/>
  </w:style>
  <w:style w:type="character" w:customStyle="1" w:styleId="2fb">
    <w:name w:val="Основной шрифт абзаца2"/>
    <w:link w:val="2fa"/>
  </w:style>
  <w:style w:type="paragraph" w:customStyle="1" w:styleId="54">
    <w:name w:val="Заголовок 5 Знак"/>
    <w:link w:val="55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Pr>
      <w:rFonts w:ascii="XO Thames" w:hAnsi="XO Thames"/>
      <w:b/>
      <w:sz w:val="22"/>
    </w:rPr>
  </w:style>
  <w:style w:type="paragraph" w:customStyle="1" w:styleId="1fff0">
    <w:name w:val="Просмотренная гиперссылка1"/>
    <w:link w:val="1fff1"/>
    <w:rPr>
      <w:color w:val="954F72"/>
      <w:u w:val="single"/>
    </w:rPr>
  </w:style>
  <w:style w:type="character" w:customStyle="1" w:styleId="1fff1">
    <w:name w:val="Просмотренная гиперссылка1"/>
    <w:link w:val="1fff0"/>
    <w:rPr>
      <w:color w:val="954F72"/>
      <w:u w:val="single"/>
    </w:rPr>
  </w:style>
  <w:style w:type="paragraph" w:styleId="afb">
    <w:name w:val="Subtitle"/>
    <w:link w:val="1fff2"/>
    <w:uiPriority w:val="11"/>
    <w:qFormat/>
    <w:rPr>
      <w:rFonts w:ascii="XO Thames" w:hAnsi="XO Thames"/>
      <w:i/>
      <w:sz w:val="24"/>
    </w:rPr>
  </w:style>
  <w:style w:type="character" w:customStyle="1" w:styleId="1fff2">
    <w:name w:val="Подзаголовок Знак1"/>
    <w:link w:val="afb"/>
    <w:rPr>
      <w:rFonts w:ascii="XO Thames" w:hAnsi="XO Thames"/>
      <w:i/>
      <w:sz w:val="24"/>
    </w:rPr>
  </w:style>
  <w:style w:type="paragraph" w:customStyle="1" w:styleId="1f2">
    <w:name w:val="Основной текст Знак1"/>
    <w:basedOn w:val="16"/>
    <w:link w:val="1f4"/>
  </w:style>
  <w:style w:type="character" w:customStyle="1" w:styleId="1f4">
    <w:name w:val="Основной текст Знак1"/>
    <w:basedOn w:val="17"/>
    <w:link w:val="1f2"/>
    <w:rPr>
      <w:sz w:val="24"/>
    </w:rPr>
  </w:style>
  <w:style w:type="paragraph" w:styleId="afc">
    <w:name w:val="Title"/>
    <w:next w:val="ae"/>
    <w:link w:val="1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3">
    <w:name w:val="Заголовок Знак1"/>
    <w:link w:val="afc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sz w:val="22"/>
    </w:rPr>
  </w:style>
  <w:style w:type="paragraph" w:customStyle="1" w:styleId="1fff4">
    <w:name w:val="Цветовое выделение1"/>
    <w:link w:val="1fff5"/>
    <w:rPr>
      <w:b/>
      <w:color w:val="26282F"/>
    </w:rPr>
  </w:style>
  <w:style w:type="character" w:customStyle="1" w:styleId="1fff5">
    <w:name w:val="Цветовое выделение1"/>
    <w:link w:val="1fff4"/>
    <w:rPr>
      <w:b/>
      <w:color w:val="26282F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Textbody1">
    <w:name w:val="Text body1"/>
    <w:link w:val="Textbody10"/>
  </w:style>
  <w:style w:type="character" w:customStyle="1" w:styleId="Textbody10">
    <w:name w:val="Text body1"/>
    <w:link w:val="Textbody1"/>
  </w:style>
  <w:style w:type="paragraph" w:customStyle="1" w:styleId="2fc">
    <w:name w:val="Гиперссылка2"/>
    <w:link w:val="2fd"/>
    <w:rPr>
      <w:color w:val="0000FF"/>
      <w:u w:val="single"/>
    </w:rPr>
  </w:style>
  <w:style w:type="character" w:customStyle="1" w:styleId="2fd">
    <w:name w:val="Гиперссылка2"/>
    <w:link w:val="2fc"/>
    <w:rPr>
      <w:color w:val="0000FF"/>
      <w:u w:val="single"/>
    </w:rPr>
  </w:style>
  <w:style w:type="paragraph" w:customStyle="1" w:styleId="1fff6">
    <w:name w:val="Указатель1"/>
    <w:basedOn w:val="1ff6"/>
    <w:link w:val="1fff7"/>
  </w:style>
  <w:style w:type="character" w:customStyle="1" w:styleId="1fff7">
    <w:name w:val="Указатель1"/>
    <w:basedOn w:val="1ff7"/>
    <w:link w:val="1fff6"/>
    <w:rPr>
      <w:rFonts w:ascii="Times New Roman" w:hAnsi="Times New Roman"/>
      <w:color w:val="000000"/>
      <w:sz w:val="24"/>
    </w:rPr>
  </w:style>
  <w:style w:type="paragraph" w:customStyle="1" w:styleId="1fff8">
    <w:name w:val="Просмотренная гиперссылка1"/>
    <w:link w:val="1fff9"/>
    <w:rPr>
      <w:color w:val="954F72"/>
      <w:u w:val="single"/>
    </w:rPr>
  </w:style>
  <w:style w:type="character" w:customStyle="1" w:styleId="1fff9">
    <w:name w:val="Просмотренная гиперссылка1"/>
    <w:link w:val="1fff8"/>
    <w:rPr>
      <w:color w:val="954F72"/>
      <w:u w:val="single"/>
    </w:rPr>
  </w:style>
  <w:style w:type="paragraph" w:customStyle="1" w:styleId="36">
    <w:name w:val="Заголовок3"/>
    <w:basedOn w:val="1ff6"/>
    <w:link w:val="37"/>
    <w:rPr>
      <w:rFonts w:ascii="Liberation Sans" w:hAnsi="Liberation Sans"/>
      <w:sz w:val="28"/>
    </w:rPr>
  </w:style>
  <w:style w:type="character" w:customStyle="1" w:styleId="37">
    <w:name w:val="Заголовок3"/>
    <w:basedOn w:val="1ff7"/>
    <w:link w:val="36"/>
    <w:rPr>
      <w:rFonts w:ascii="Liberation Sans" w:hAnsi="Liberation Sans"/>
      <w:color w:val="000000"/>
      <w:sz w:val="28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 Spacing"/>
    <w:link w:val="aff"/>
    <w:rsid w:val="00B52117"/>
    <w:rPr>
      <w:sz w:val="24"/>
    </w:rPr>
  </w:style>
  <w:style w:type="character" w:customStyle="1" w:styleId="aff">
    <w:name w:val="Без интервала Знак"/>
    <w:link w:val="afe"/>
    <w:rsid w:val="00B52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2024-11-26T02:21:00Z</dcterms:created>
  <dcterms:modified xsi:type="dcterms:W3CDTF">2024-11-26T02:31:00Z</dcterms:modified>
</cp:coreProperties>
</file>