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89" w:rsidRPr="00DA215F" w:rsidRDefault="00872BF4" w:rsidP="00DA215F">
      <w:pPr>
        <w:pStyle w:val="a3"/>
        <w:ind w:firstLine="5940"/>
        <w:jc w:val="left"/>
        <w:rPr>
          <w:b w:val="0"/>
          <w:bCs w:val="0"/>
          <w:sz w:val="18"/>
        </w:rPr>
      </w:pPr>
      <w:r w:rsidRPr="00DA215F">
        <w:rPr>
          <w:b w:val="0"/>
          <w:bCs w:val="0"/>
          <w:sz w:val="18"/>
        </w:rPr>
        <w:t xml:space="preserve">        </w:t>
      </w:r>
      <w:r w:rsidR="00854E89" w:rsidRPr="00DA215F">
        <w:rPr>
          <w:b w:val="0"/>
          <w:bCs w:val="0"/>
          <w:sz w:val="18"/>
        </w:rPr>
        <w:t>Проект закона Камчатского края</w:t>
      </w:r>
    </w:p>
    <w:p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внесён Избирательной комиссией</w:t>
      </w:r>
    </w:p>
    <w:p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Камчатского края</w:t>
      </w: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854E89" w:rsidRPr="00DA215F" w:rsidRDefault="00AF7178" w:rsidP="00DA215F">
      <w:pPr>
        <w:pStyle w:val="a5"/>
        <w:suppressAutoHyphens/>
      </w:pPr>
      <w:r w:rsidRPr="00DA215F">
        <w:rPr>
          <w:noProof/>
        </w:rPr>
        <w:drawing>
          <wp:inline distT="0" distB="0" distL="0" distR="0" wp14:anchorId="645E0E62" wp14:editId="075AA211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78" w:rsidRPr="00DA215F" w:rsidRDefault="00AF7178" w:rsidP="00DA215F">
      <w:pPr>
        <w:pStyle w:val="a5"/>
        <w:suppressAutoHyphens/>
      </w:pPr>
    </w:p>
    <w:p w:rsidR="00854E89" w:rsidRPr="00DA215F" w:rsidRDefault="00854E89" w:rsidP="00DA215F">
      <w:pPr>
        <w:pStyle w:val="a5"/>
        <w:suppressAutoHyphens/>
      </w:pPr>
      <w:r w:rsidRPr="00DA215F">
        <w:t>Закон</w:t>
      </w:r>
    </w:p>
    <w:p w:rsidR="00854E89" w:rsidRPr="00DA215F" w:rsidRDefault="00854E89" w:rsidP="00DA215F">
      <w:pPr>
        <w:pStyle w:val="3"/>
        <w:suppressAutoHyphens/>
      </w:pPr>
      <w:r w:rsidRPr="00DA215F">
        <w:t>Камчатского края</w:t>
      </w:r>
    </w:p>
    <w:p w:rsidR="00854E89" w:rsidRPr="00DA215F" w:rsidRDefault="00854E89" w:rsidP="00DA215F">
      <w:pPr>
        <w:suppressAutoHyphens/>
      </w:pPr>
    </w:p>
    <w:p w:rsidR="00854E89" w:rsidRPr="00DA215F" w:rsidRDefault="00854E89" w:rsidP="00DA215F">
      <w:pPr>
        <w:pStyle w:val="2"/>
        <w:suppressAutoHyphens/>
        <w:ind w:firstLine="0"/>
      </w:pPr>
      <w:r w:rsidRPr="00DA215F">
        <w:t>О внесении изменени</w:t>
      </w:r>
      <w:r w:rsidR="007E4FD3">
        <w:t>й</w:t>
      </w:r>
      <w:r w:rsidRPr="00DA215F">
        <w:t xml:space="preserve"> в</w:t>
      </w:r>
      <w:r w:rsidR="00821694">
        <w:t xml:space="preserve"> </w:t>
      </w:r>
      <w:r w:rsidRPr="00DA215F">
        <w:t>Закон Камчатского края</w:t>
      </w:r>
    </w:p>
    <w:p w:rsidR="00854E89" w:rsidRPr="00DA215F" w:rsidRDefault="00854E89" w:rsidP="00DA215F">
      <w:pPr>
        <w:pStyle w:val="1"/>
        <w:suppressAutoHyphens/>
        <w:rPr>
          <w:b/>
          <w:bCs/>
          <w:i w:val="0"/>
          <w:iCs w:val="0"/>
        </w:rPr>
      </w:pPr>
      <w:r w:rsidRPr="00DA215F">
        <w:rPr>
          <w:b/>
          <w:bCs/>
          <w:i w:val="0"/>
          <w:iCs w:val="0"/>
        </w:rPr>
        <w:t>"О</w:t>
      </w:r>
      <w:r w:rsidR="00C200D4">
        <w:rPr>
          <w:b/>
          <w:bCs/>
          <w:i w:val="0"/>
          <w:iCs w:val="0"/>
        </w:rPr>
        <w:t>б Избирательной комиссии Камчатского края</w:t>
      </w:r>
      <w:r w:rsidRPr="00DA215F">
        <w:rPr>
          <w:b/>
          <w:bCs/>
          <w:i w:val="0"/>
          <w:iCs w:val="0"/>
        </w:rPr>
        <w:t>"</w:t>
      </w:r>
    </w:p>
    <w:p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:rsidR="00854E89" w:rsidRPr="00DA215F" w:rsidRDefault="00854E89" w:rsidP="00DA215F">
      <w:pPr>
        <w:pStyle w:val="1"/>
        <w:suppressAutoHyphens/>
        <w:ind w:firstLine="540"/>
      </w:pPr>
      <w:r w:rsidRPr="00DA215F">
        <w:t>Принят Законодательным Собранием Камчатского края</w:t>
      </w:r>
    </w:p>
    <w:p w:rsidR="00854E89" w:rsidRPr="00DA215F" w:rsidRDefault="00854E89" w:rsidP="00DA215F">
      <w:pPr>
        <w:suppressAutoHyphens/>
        <w:ind w:firstLine="540"/>
        <w:jc w:val="center"/>
        <w:rPr>
          <w:i/>
          <w:iCs/>
          <w:sz w:val="28"/>
        </w:rPr>
      </w:pPr>
      <w:r w:rsidRPr="00DA215F">
        <w:rPr>
          <w:i/>
          <w:iCs/>
          <w:sz w:val="28"/>
        </w:rPr>
        <w:t>"__" __________ 20</w:t>
      </w:r>
      <w:r w:rsidR="00D62E83" w:rsidRPr="00DA215F">
        <w:rPr>
          <w:i/>
          <w:iCs/>
          <w:sz w:val="28"/>
        </w:rPr>
        <w:t>2</w:t>
      </w:r>
      <w:r w:rsidR="00B10DE1">
        <w:rPr>
          <w:i/>
          <w:iCs/>
          <w:sz w:val="28"/>
        </w:rPr>
        <w:t>3</w:t>
      </w:r>
      <w:r w:rsidRPr="00DA215F">
        <w:rPr>
          <w:i/>
          <w:iCs/>
          <w:sz w:val="28"/>
        </w:rPr>
        <w:t xml:space="preserve"> года</w:t>
      </w:r>
    </w:p>
    <w:p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:rsidR="009331A3" w:rsidRPr="00DA215F" w:rsidRDefault="009331A3" w:rsidP="00DA215F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DA215F">
        <w:rPr>
          <w:b/>
          <w:bCs/>
          <w:i w:val="0"/>
          <w:iCs w:val="0"/>
          <w:szCs w:val="28"/>
        </w:rPr>
        <w:t xml:space="preserve">Статья 1 </w:t>
      </w:r>
    </w:p>
    <w:p w:rsidR="007E4FD3" w:rsidRDefault="00C200D4" w:rsidP="00DA215F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C200D4">
        <w:rPr>
          <w:i w:val="0"/>
          <w:szCs w:val="28"/>
        </w:rPr>
        <w:t xml:space="preserve">Внести </w:t>
      </w:r>
      <w:r w:rsidR="007E4FD3">
        <w:rPr>
          <w:i w:val="0"/>
          <w:szCs w:val="28"/>
        </w:rPr>
        <w:t>в</w:t>
      </w:r>
      <w:r w:rsidR="00CE6921">
        <w:rPr>
          <w:i w:val="0"/>
          <w:szCs w:val="28"/>
        </w:rPr>
        <w:t xml:space="preserve"> </w:t>
      </w:r>
      <w:r w:rsidRPr="00C200D4">
        <w:rPr>
          <w:i w:val="0"/>
          <w:szCs w:val="28"/>
        </w:rPr>
        <w:t>Закон Камчатского края от 28.04.2008 № 35 "Об Избирательной комиссии Камчатского края" (с изменениями от 17.03.2009 № 238, от 03.12.2010 № 534, от 14.03.2011 № 575, от 09.09.2011 № 656, от 25.12.2013 № 382, от 01.07.2014 № 483, от 10.03.2016 № 755, от 05.07.2018 № 243</w:t>
      </w:r>
      <w:r>
        <w:rPr>
          <w:i w:val="0"/>
          <w:szCs w:val="28"/>
        </w:rPr>
        <w:t>, от 28.07.2021 № 634</w:t>
      </w:r>
      <w:r w:rsidR="000F06F3">
        <w:rPr>
          <w:i w:val="0"/>
          <w:szCs w:val="28"/>
        </w:rPr>
        <w:t>, от 27.05.2022 № 92, от 28.11.2022 № 148</w:t>
      </w:r>
      <w:r w:rsidR="006356EF">
        <w:rPr>
          <w:i w:val="0"/>
          <w:szCs w:val="28"/>
        </w:rPr>
        <w:t>, от 04.04.2023 № 208</w:t>
      </w:r>
      <w:r w:rsidRPr="00C200D4">
        <w:rPr>
          <w:i w:val="0"/>
          <w:szCs w:val="28"/>
        </w:rPr>
        <w:t xml:space="preserve">) </w:t>
      </w:r>
      <w:r w:rsidR="007E4FD3">
        <w:rPr>
          <w:i w:val="0"/>
          <w:szCs w:val="28"/>
        </w:rPr>
        <w:t xml:space="preserve">следующие </w:t>
      </w:r>
      <w:r w:rsidR="0065053D">
        <w:rPr>
          <w:i w:val="0"/>
          <w:szCs w:val="28"/>
        </w:rPr>
        <w:t>изменени</w:t>
      </w:r>
      <w:r w:rsidR="007E4FD3">
        <w:rPr>
          <w:i w:val="0"/>
          <w:szCs w:val="28"/>
        </w:rPr>
        <w:t>я:</w:t>
      </w:r>
    </w:p>
    <w:p w:rsidR="00341ACD" w:rsidRPr="00301BAB" w:rsidRDefault="00E20FC7" w:rsidP="00301BAB">
      <w:pPr>
        <w:pStyle w:val="1"/>
        <w:suppressAutoHyphens/>
        <w:spacing w:line="276" w:lineRule="auto"/>
        <w:ind w:left="720"/>
        <w:jc w:val="both"/>
        <w:rPr>
          <w:i w:val="0"/>
          <w:szCs w:val="28"/>
        </w:rPr>
      </w:pPr>
      <w:r>
        <w:rPr>
          <w:i w:val="0"/>
          <w:szCs w:val="28"/>
        </w:rPr>
        <w:t>1</w:t>
      </w:r>
      <w:r w:rsidR="00301BAB">
        <w:rPr>
          <w:i w:val="0"/>
          <w:szCs w:val="28"/>
        </w:rPr>
        <w:t>)</w:t>
      </w:r>
      <w:r w:rsidR="00341ACD" w:rsidRPr="00301BAB">
        <w:rPr>
          <w:i w:val="0"/>
          <w:szCs w:val="28"/>
        </w:rPr>
        <w:t xml:space="preserve"> </w:t>
      </w:r>
      <w:r w:rsidR="00481073" w:rsidRPr="00481073">
        <w:rPr>
          <w:i w:val="0"/>
          <w:szCs w:val="28"/>
        </w:rPr>
        <w:t xml:space="preserve">статью 3 </w:t>
      </w:r>
      <w:r w:rsidR="00341ACD" w:rsidRPr="00301BAB">
        <w:rPr>
          <w:i w:val="0"/>
          <w:szCs w:val="28"/>
        </w:rPr>
        <w:t xml:space="preserve">дополнить частью </w:t>
      </w:r>
      <w:r w:rsidR="00EF57C4">
        <w:rPr>
          <w:i w:val="0"/>
          <w:szCs w:val="28"/>
        </w:rPr>
        <w:t>1</w:t>
      </w:r>
      <w:r w:rsidR="00EF57C4">
        <w:rPr>
          <w:i w:val="0"/>
          <w:szCs w:val="28"/>
          <w:vertAlign w:val="superscript"/>
        </w:rPr>
        <w:t>1</w:t>
      </w:r>
      <w:r w:rsidR="00341ACD" w:rsidRPr="00301BAB">
        <w:rPr>
          <w:i w:val="0"/>
          <w:szCs w:val="28"/>
        </w:rPr>
        <w:t xml:space="preserve"> следующего содержания:</w:t>
      </w:r>
    </w:p>
    <w:p w:rsidR="00341ACD" w:rsidRDefault="00341ACD" w:rsidP="00341AC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tab/>
      </w:r>
      <w:r w:rsidRPr="00341ACD">
        <w:rPr>
          <w:sz w:val="28"/>
          <w:szCs w:val="28"/>
        </w:rPr>
        <w:t>"</w:t>
      </w:r>
      <w:r w:rsidR="00EF57C4">
        <w:rPr>
          <w:sz w:val="28"/>
          <w:szCs w:val="28"/>
        </w:rPr>
        <w:t>1</w:t>
      </w:r>
      <w:r w:rsidR="00EF57C4">
        <w:rPr>
          <w:sz w:val="28"/>
          <w:szCs w:val="28"/>
          <w:vertAlign w:val="superscript"/>
        </w:rPr>
        <w:t>1</w:t>
      </w:r>
      <w:r w:rsidRPr="00341ACD">
        <w:rPr>
          <w:sz w:val="28"/>
          <w:szCs w:val="28"/>
        </w:rPr>
        <w:t xml:space="preserve">. 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 xml:space="preserve">По решению 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>Избирательной комиссии Камчатского края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 xml:space="preserve">, согласованному с Центральной избирательной комиссией Российской Федерации, полномочия </w:t>
      </w:r>
      <w:r w:rsidR="004E092A">
        <w:rPr>
          <w:rFonts w:eastAsiaTheme="minorHAnsi"/>
          <w:color w:val="000000"/>
          <w:sz w:val="28"/>
          <w:szCs w:val="28"/>
          <w:lang w:eastAsia="en-US"/>
        </w:rPr>
        <w:t xml:space="preserve">избирательной 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>комиссии, организующей подготовку и проведение выборов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 xml:space="preserve"> депутатов представительного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 xml:space="preserve"> орган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>а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 xml:space="preserve"> м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>униципального образования</w:t>
      </w:r>
      <w:r w:rsidR="00301BAB">
        <w:rPr>
          <w:rFonts w:eastAsiaTheme="minorHAnsi"/>
          <w:color w:val="000000"/>
          <w:sz w:val="28"/>
          <w:szCs w:val="28"/>
          <w:lang w:eastAsia="en-US"/>
        </w:rPr>
        <w:t>, местного референдума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административного центра 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 xml:space="preserve">Камчатского края, 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 xml:space="preserve">могут быть возложены на 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>Избирательную комиссию Камчатского края</w:t>
      </w:r>
      <w:r w:rsidR="00DC39C5" w:rsidRPr="00CD2A0A">
        <w:rPr>
          <w:rFonts w:eastAsiaTheme="minorHAnsi"/>
          <w:color w:val="000000"/>
          <w:sz w:val="28"/>
          <w:szCs w:val="28"/>
          <w:lang w:eastAsia="en-US"/>
        </w:rPr>
        <w:t>.</w:t>
      </w:r>
      <w:r w:rsidR="00DC39C5">
        <w:rPr>
          <w:rFonts w:eastAsiaTheme="minorHAnsi"/>
          <w:color w:val="000000"/>
          <w:sz w:val="28"/>
          <w:szCs w:val="28"/>
          <w:lang w:eastAsia="en-US"/>
        </w:rPr>
        <w:t>"</w:t>
      </w:r>
      <w:r w:rsidR="00301BAB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E42008" w:rsidRDefault="001751A0" w:rsidP="00341AC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2)</w:t>
      </w:r>
      <w:r w:rsidR="00E42008">
        <w:rPr>
          <w:rFonts w:eastAsiaTheme="minorHAnsi"/>
          <w:color w:val="000000"/>
          <w:sz w:val="28"/>
          <w:szCs w:val="28"/>
          <w:lang w:eastAsia="en-US"/>
        </w:rPr>
        <w:t xml:space="preserve"> в статье 6:</w:t>
      </w:r>
    </w:p>
    <w:p w:rsidR="001751A0" w:rsidRDefault="00E42008" w:rsidP="00341AC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а)</w:t>
      </w:r>
      <w:r w:rsidR="001751A0">
        <w:rPr>
          <w:rFonts w:eastAsiaTheme="minorHAnsi"/>
          <w:color w:val="000000"/>
          <w:sz w:val="28"/>
          <w:szCs w:val="28"/>
          <w:lang w:eastAsia="en-US"/>
        </w:rPr>
        <w:t xml:space="preserve"> дополнить частью 6</w:t>
      </w:r>
      <w:r w:rsidR="001751A0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3</w:t>
      </w:r>
      <w:r w:rsidR="001751A0">
        <w:rPr>
          <w:rFonts w:eastAsiaTheme="minorHAnsi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1751A0" w:rsidRDefault="001751A0" w:rsidP="00341A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E7478D">
        <w:rPr>
          <w:rFonts w:eastAsiaTheme="minorHAnsi"/>
          <w:sz w:val="28"/>
          <w:szCs w:val="28"/>
          <w:lang w:eastAsia="en-US"/>
        </w:rPr>
        <w:t>"6</w:t>
      </w:r>
      <w:r w:rsidRPr="00E7478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E7478D">
        <w:rPr>
          <w:rFonts w:eastAsiaTheme="minorHAnsi"/>
          <w:sz w:val="28"/>
          <w:szCs w:val="28"/>
          <w:lang w:eastAsia="en-US"/>
        </w:rPr>
        <w:t xml:space="preserve">. </w:t>
      </w:r>
      <w:r w:rsidRPr="001751A0">
        <w:rPr>
          <w:rFonts w:eastAsiaTheme="minorHAnsi"/>
          <w:sz w:val="28"/>
          <w:szCs w:val="28"/>
          <w:lang w:eastAsia="en-US"/>
        </w:rPr>
        <w:t xml:space="preserve">Член </w:t>
      </w:r>
      <w:r w:rsidRPr="00E7478D">
        <w:rPr>
          <w:rFonts w:eastAsiaTheme="minorHAnsi"/>
          <w:sz w:val="28"/>
          <w:szCs w:val="28"/>
          <w:lang w:eastAsia="en-US"/>
        </w:rPr>
        <w:t>К</w:t>
      </w:r>
      <w:r w:rsidRPr="001751A0">
        <w:rPr>
          <w:rFonts w:eastAsiaTheme="minorHAnsi"/>
          <w:sz w:val="28"/>
          <w:szCs w:val="28"/>
          <w:lang w:eastAsia="en-US"/>
        </w:rPr>
        <w:t xml:space="preserve">омиссии с правом решающего голоса, работающий в </w:t>
      </w:r>
      <w:r w:rsidRPr="00E7478D">
        <w:rPr>
          <w:rFonts w:eastAsiaTheme="minorHAnsi"/>
          <w:sz w:val="28"/>
          <w:szCs w:val="28"/>
          <w:lang w:eastAsia="en-US"/>
        </w:rPr>
        <w:t>К</w:t>
      </w:r>
      <w:r w:rsidRPr="001751A0">
        <w:rPr>
          <w:rFonts w:eastAsiaTheme="minorHAnsi"/>
          <w:sz w:val="28"/>
          <w:szCs w:val="28"/>
          <w:lang w:eastAsia="en-US"/>
        </w:rPr>
        <w:t>омиссии на постоянной (штатной) основе,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E7478D" w:rsidRPr="00E7478D">
        <w:rPr>
          <w:rFonts w:eastAsiaTheme="minorHAnsi"/>
          <w:sz w:val="28"/>
          <w:szCs w:val="28"/>
          <w:lang w:eastAsia="en-US"/>
        </w:rPr>
        <w:t xml:space="preserve"> "Об основных гарантиях избирательных прав и права на участие в референдуме граждан Российской </w:t>
      </w:r>
      <w:r w:rsidR="00E7478D" w:rsidRPr="00E7478D">
        <w:rPr>
          <w:rFonts w:eastAsiaTheme="minorHAnsi"/>
          <w:sz w:val="28"/>
          <w:szCs w:val="28"/>
          <w:lang w:eastAsia="en-US"/>
        </w:rPr>
        <w:lastRenderedPageBreak/>
        <w:t xml:space="preserve">Федерации" </w:t>
      </w:r>
      <w:r w:rsidRPr="001751A0">
        <w:rPr>
          <w:rFonts w:eastAsiaTheme="minorHAnsi"/>
          <w:sz w:val="28"/>
          <w:szCs w:val="28"/>
          <w:lang w:eastAsia="en-US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E7478D">
        <w:rPr>
          <w:rFonts w:eastAsiaTheme="minorHAnsi"/>
          <w:sz w:val="28"/>
          <w:szCs w:val="28"/>
          <w:lang w:eastAsia="en-US"/>
        </w:rPr>
        <w:t>частями 3 - 6 статьи 13</w:t>
      </w:r>
      <w:r w:rsidRPr="001751A0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 года </w:t>
      </w:r>
      <w:r w:rsidR="00E7478D" w:rsidRPr="00E7478D">
        <w:rPr>
          <w:rFonts w:eastAsiaTheme="minorHAnsi"/>
          <w:sz w:val="28"/>
          <w:szCs w:val="28"/>
          <w:lang w:eastAsia="en-US"/>
        </w:rPr>
        <w:t>№</w:t>
      </w:r>
      <w:r w:rsidRPr="001751A0">
        <w:rPr>
          <w:rFonts w:eastAsiaTheme="minorHAnsi"/>
          <w:sz w:val="28"/>
          <w:szCs w:val="28"/>
          <w:lang w:eastAsia="en-US"/>
        </w:rPr>
        <w:t> 273-ФЗ "О противодействии коррупции".</w:t>
      </w:r>
      <w:r w:rsidR="00E7478D">
        <w:rPr>
          <w:rFonts w:eastAsiaTheme="minorHAnsi"/>
          <w:sz w:val="28"/>
          <w:szCs w:val="28"/>
          <w:lang w:eastAsia="en-US"/>
        </w:rPr>
        <w:t>";</w:t>
      </w:r>
    </w:p>
    <w:p w:rsidR="00E42008" w:rsidRDefault="00E42008" w:rsidP="00E4200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 в части 22:</w:t>
      </w:r>
    </w:p>
    <w:p w:rsidR="00E42008" w:rsidRDefault="00E42008" w:rsidP="00E4200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пункте 4</w:t>
      </w:r>
      <w:r w:rsidRPr="00E420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слова "открепительных удостоверений," исключить;</w:t>
      </w:r>
    </w:p>
    <w:p w:rsidR="00E42008" w:rsidRDefault="00E42008" w:rsidP="00341AC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в пункте 4</w:t>
      </w: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слова "открепительных удостоверений," исключить;</w:t>
      </w:r>
    </w:p>
    <w:p w:rsidR="00301BAB" w:rsidRDefault="00301BAB" w:rsidP="00341ACD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="00E7478D">
        <w:rPr>
          <w:rFonts w:eastAsiaTheme="minorHAnsi"/>
          <w:color w:val="000000"/>
          <w:sz w:val="28"/>
          <w:szCs w:val="28"/>
          <w:lang w:eastAsia="en-US"/>
        </w:rPr>
        <w:t>3</w:t>
      </w:r>
      <w:r w:rsidR="004E092A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481073">
        <w:rPr>
          <w:rFonts w:eastAsiaTheme="minorHAnsi"/>
          <w:color w:val="000000"/>
          <w:sz w:val="28"/>
          <w:szCs w:val="28"/>
          <w:lang w:eastAsia="en-US"/>
        </w:rPr>
        <w:t xml:space="preserve">статью 8 </w:t>
      </w:r>
      <w:r>
        <w:rPr>
          <w:rFonts w:eastAsiaTheme="minorHAnsi"/>
          <w:color w:val="000000"/>
          <w:sz w:val="28"/>
          <w:szCs w:val="28"/>
          <w:lang w:eastAsia="en-US"/>
        </w:rPr>
        <w:t>дополнить частью</w:t>
      </w:r>
      <w:r w:rsidR="00EF57C4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 w:rsidR="0010072B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301BAB" w:rsidRDefault="00301BAB" w:rsidP="00301B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</w:t>
      </w:r>
      <w:r w:rsidR="00EF57C4">
        <w:rPr>
          <w:rFonts w:eastAsiaTheme="minorHAnsi"/>
          <w:sz w:val="28"/>
          <w:szCs w:val="28"/>
          <w:lang w:eastAsia="en-US"/>
        </w:rPr>
        <w:t>1</w:t>
      </w:r>
      <w:r w:rsidR="0010072B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F41B6">
        <w:rPr>
          <w:rFonts w:eastAsiaTheme="minorHAnsi"/>
          <w:sz w:val="28"/>
          <w:szCs w:val="28"/>
          <w:lang w:eastAsia="en-US"/>
        </w:rPr>
        <w:t>Избирательная комиссия Камчатского края в</w:t>
      </w:r>
      <w:r w:rsidR="007F41B6" w:rsidRPr="002B4B92">
        <w:rPr>
          <w:rFonts w:eastAsiaTheme="minorHAnsi"/>
          <w:sz w:val="28"/>
          <w:szCs w:val="28"/>
          <w:lang w:eastAsia="en-US"/>
        </w:rPr>
        <w:t xml:space="preserve"> случае исполнения полномочий </w:t>
      </w:r>
      <w:r w:rsidR="004E092A">
        <w:rPr>
          <w:rFonts w:eastAsiaTheme="minorHAnsi"/>
          <w:sz w:val="28"/>
          <w:szCs w:val="28"/>
          <w:lang w:eastAsia="en-US"/>
        </w:rPr>
        <w:t xml:space="preserve">избирательной </w:t>
      </w:r>
      <w:r w:rsidR="007F41B6" w:rsidRPr="002B4B92">
        <w:rPr>
          <w:rFonts w:eastAsiaTheme="minorHAnsi"/>
          <w:sz w:val="28"/>
          <w:szCs w:val="28"/>
          <w:lang w:eastAsia="en-US"/>
        </w:rPr>
        <w:t xml:space="preserve">комиссии, организующей подготовку и проведение выборов </w:t>
      </w:r>
      <w:r w:rsidR="007F41B6">
        <w:rPr>
          <w:rFonts w:eastAsiaTheme="minorHAnsi"/>
          <w:sz w:val="28"/>
          <w:szCs w:val="28"/>
          <w:lang w:eastAsia="en-US"/>
        </w:rPr>
        <w:t xml:space="preserve">депутатов представительного органа муниципального образования, местного референдума </w:t>
      </w:r>
      <w:r w:rsidR="007F41B6" w:rsidRPr="002B4B92">
        <w:rPr>
          <w:rFonts w:eastAsiaTheme="minorHAnsi"/>
          <w:sz w:val="28"/>
          <w:szCs w:val="28"/>
          <w:lang w:eastAsia="en-US"/>
        </w:rPr>
        <w:t xml:space="preserve">на территории административного центра </w:t>
      </w:r>
      <w:r w:rsidR="007F41B6">
        <w:rPr>
          <w:rFonts w:eastAsiaTheme="minorHAnsi"/>
          <w:sz w:val="28"/>
          <w:szCs w:val="28"/>
          <w:lang w:eastAsia="en-US"/>
        </w:rPr>
        <w:t>Камчатского края</w:t>
      </w:r>
      <w:r w:rsidR="007F41B6" w:rsidRPr="002B4B92">
        <w:rPr>
          <w:rFonts w:eastAsiaTheme="minorHAnsi"/>
          <w:sz w:val="28"/>
          <w:szCs w:val="28"/>
          <w:lang w:eastAsia="en-US"/>
        </w:rPr>
        <w:t>, осуществляет полномочия, предусмотренные пунктом 9</w:t>
      </w:r>
      <w:r w:rsidR="007F41B6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7F41B6" w:rsidRPr="002B4B92">
        <w:rPr>
          <w:rFonts w:eastAsiaTheme="minorHAnsi"/>
          <w:sz w:val="28"/>
          <w:szCs w:val="28"/>
          <w:lang w:eastAsia="en-US"/>
        </w:rPr>
        <w:t xml:space="preserve"> статьи 26 </w:t>
      </w:r>
      <w:r w:rsidR="007F41B6"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="002E6130">
        <w:rPr>
          <w:rFonts w:eastAsiaTheme="minorHAnsi"/>
          <w:sz w:val="28"/>
          <w:szCs w:val="28"/>
          <w:lang w:eastAsia="en-US"/>
        </w:rPr>
        <w:t xml:space="preserve"> и частью 2 статьи 8</w:t>
      </w:r>
      <w:r w:rsidR="002E613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2E6130">
        <w:rPr>
          <w:rFonts w:eastAsiaTheme="minorHAnsi"/>
          <w:sz w:val="28"/>
          <w:szCs w:val="28"/>
          <w:lang w:eastAsia="en-US"/>
        </w:rPr>
        <w:t xml:space="preserve"> Закона Камчатского края</w:t>
      </w:r>
      <w:r w:rsidR="00673C40">
        <w:rPr>
          <w:rFonts w:eastAsiaTheme="minorHAnsi"/>
          <w:sz w:val="28"/>
          <w:szCs w:val="28"/>
          <w:lang w:eastAsia="en-US"/>
        </w:rPr>
        <w:t xml:space="preserve"> от 04.07.2008 № 88</w:t>
      </w:r>
      <w:r w:rsidR="002E6130">
        <w:rPr>
          <w:rFonts w:eastAsiaTheme="minorHAnsi"/>
          <w:sz w:val="28"/>
          <w:szCs w:val="28"/>
          <w:lang w:eastAsia="en-US"/>
        </w:rPr>
        <w:t xml:space="preserve"> "О территориальных избирательных комиссиях в Камчатском крае"</w:t>
      </w:r>
      <w:r w:rsidR="007F41B6">
        <w:rPr>
          <w:rFonts w:eastAsiaTheme="minorHAnsi"/>
          <w:sz w:val="28"/>
          <w:szCs w:val="28"/>
          <w:lang w:eastAsia="en-US"/>
        </w:rPr>
        <w:t>."</w:t>
      </w:r>
      <w:r w:rsidR="0010072B">
        <w:rPr>
          <w:rFonts w:eastAsiaTheme="minorHAnsi"/>
          <w:sz w:val="28"/>
          <w:szCs w:val="28"/>
          <w:lang w:eastAsia="en-US"/>
        </w:rPr>
        <w:t>;</w:t>
      </w:r>
    </w:p>
    <w:p w:rsidR="00902393" w:rsidRDefault="0010072B" w:rsidP="007D3F4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7478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</w:t>
      </w:r>
      <w:r w:rsidR="00902393">
        <w:rPr>
          <w:rFonts w:eastAsiaTheme="minorHAnsi"/>
          <w:sz w:val="28"/>
          <w:szCs w:val="28"/>
          <w:lang w:eastAsia="en-US"/>
        </w:rPr>
        <w:t xml:space="preserve"> часть 1 статьи 17 изложить в следующей редакции:</w:t>
      </w:r>
    </w:p>
    <w:p w:rsidR="007D3F4A" w:rsidRDefault="00902393" w:rsidP="007D3F4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"1.</w:t>
      </w:r>
      <w:r w:rsidR="007D3F4A">
        <w:rPr>
          <w:rFonts w:eastAsiaTheme="minorHAnsi"/>
          <w:sz w:val="28"/>
          <w:szCs w:val="28"/>
          <w:lang w:eastAsia="en-US"/>
        </w:rPr>
        <w:t xml:space="preserve"> </w:t>
      </w:r>
      <w:r w:rsidR="007D3F4A" w:rsidRPr="00806A5D">
        <w:rPr>
          <w:rFonts w:eastAsiaTheme="minorHAnsi"/>
          <w:sz w:val="28"/>
          <w:szCs w:val="28"/>
          <w:lang w:eastAsia="en-US"/>
        </w:rPr>
        <w:t xml:space="preserve">В целях обеспечения реализации положений </w:t>
      </w:r>
      <w:r w:rsidR="007D3F4A"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="007D3F4A" w:rsidRPr="00806A5D">
        <w:rPr>
          <w:rFonts w:eastAsiaTheme="minorHAnsi"/>
          <w:sz w:val="28"/>
          <w:szCs w:val="28"/>
          <w:lang w:eastAsia="en-US"/>
        </w:rPr>
        <w:t xml:space="preserve">, </w:t>
      </w:r>
      <w:r w:rsidR="007D3F4A">
        <w:rPr>
          <w:rFonts w:eastAsiaTheme="minorHAnsi"/>
          <w:sz w:val="28"/>
          <w:szCs w:val="28"/>
          <w:lang w:eastAsia="en-US"/>
        </w:rPr>
        <w:t>настоящего З</w:t>
      </w:r>
      <w:r w:rsidR="007D3F4A" w:rsidRPr="00806A5D">
        <w:rPr>
          <w:rFonts w:eastAsiaTheme="minorHAnsi"/>
          <w:sz w:val="28"/>
          <w:szCs w:val="28"/>
          <w:lang w:eastAsia="en-US"/>
        </w:rPr>
        <w:t>акона государственные органы, органы местного самоуправления, государственные и муниципальные учреждения, а также их должностные лица</w:t>
      </w:r>
      <w:r w:rsidR="007D3F4A">
        <w:rPr>
          <w:rFonts w:eastAsiaTheme="minorHAnsi"/>
          <w:sz w:val="28"/>
          <w:szCs w:val="28"/>
          <w:lang w:eastAsia="en-US"/>
        </w:rPr>
        <w:t xml:space="preserve"> в соответствии с пунктом 16 статьи 20 Федерального закона "Об основных гарантиях избирательных прав и права на участие в референдуме граждан Российской Федерации" </w:t>
      </w:r>
      <w:r w:rsidR="007D3F4A" w:rsidRPr="00806A5D">
        <w:rPr>
          <w:rFonts w:eastAsiaTheme="minorHAnsi"/>
          <w:sz w:val="28"/>
          <w:szCs w:val="28"/>
          <w:lang w:eastAsia="en-US"/>
        </w:rPr>
        <w:t xml:space="preserve">обязаны оказывать </w:t>
      </w:r>
      <w:r>
        <w:rPr>
          <w:rFonts w:eastAsiaTheme="minorHAnsi"/>
          <w:sz w:val="28"/>
          <w:szCs w:val="28"/>
          <w:lang w:eastAsia="en-US"/>
        </w:rPr>
        <w:t>Комиссии</w:t>
      </w:r>
      <w:r w:rsidR="007D3F4A" w:rsidRPr="00806A5D">
        <w:rPr>
          <w:rFonts w:eastAsiaTheme="minorHAnsi"/>
          <w:sz w:val="28"/>
          <w:szCs w:val="28"/>
          <w:lang w:eastAsia="en-US"/>
        </w:rPr>
        <w:t xml:space="preserve"> содействие в реализации </w:t>
      </w:r>
      <w:r>
        <w:rPr>
          <w:rFonts w:eastAsiaTheme="minorHAnsi"/>
          <w:sz w:val="28"/>
          <w:szCs w:val="28"/>
          <w:lang w:eastAsia="en-US"/>
        </w:rPr>
        <w:t>ее</w:t>
      </w:r>
      <w:r w:rsidR="007D3F4A" w:rsidRPr="00806A5D">
        <w:rPr>
          <w:rFonts w:eastAsiaTheme="minorHAnsi"/>
          <w:sz w:val="28"/>
          <w:szCs w:val="28"/>
          <w:lang w:eastAsia="en-US"/>
        </w:rPr>
        <w:t xml:space="preserve"> полномочий, в частности на безвозмездной основе предоставлять необходимые помещения, в том числе для хранения избирательной документации</w:t>
      </w:r>
      <w:r w:rsidR="00673C40">
        <w:rPr>
          <w:rFonts w:eastAsiaTheme="minorHAnsi"/>
          <w:sz w:val="28"/>
          <w:szCs w:val="28"/>
          <w:lang w:eastAsia="en-US"/>
        </w:rPr>
        <w:t>, документации референдума</w:t>
      </w:r>
      <w:r w:rsidR="007D3F4A" w:rsidRPr="00806A5D">
        <w:rPr>
          <w:rFonts w:eastAsiaTheme="minorHAnsi"/>
          <w:sz w:val="28"/>
          <w:szCs w:val="28"/>
          <w:lang w:eastAsia="en-US"/>
        </w:rPr>
        <w:t xml:space="preserve"> (до передачи указанной документации в архив либо уничтожения по истечении сроков х</w:t>
      </w:r>
      <w:r w:rsidR="00603988">
        <w:rPr>
          <w:rFonts w:eastAsiaTheme="minorHAnsi"/>
          <w:sz w:val="28"/>
          <w:szCs w:val="28"/>
          <w:lang w:eastAsia="en-US"/>
        </w:rPr>
        <w:t>ранения, установленных законом)</w:t>
      </w:r>
      <w:r w:rsidR="007D3F4A" w:rsidRPr="00806A5D">
        <w:rPr>
          <w:rFonts w:eastAsiaTheme="minorHAnsi"/>
          <w:sz w:val="28"/>
          <w:szCs w:val="28"/>
          <w:lang w:eastAsia="en-US"/>
        </w:rPr>
        <w:t>, обеспечивать охрану предоставляемых помещений и указанн</w:t>
      </w:r>
      <w:r w:rsidR="00603988">
        <w:rPr>
          <w:rFonts w:eastAsiaTheme="minorHAnsi"/>
          <w:sz w:val="28"/>
          <w:szCs w:val="28"/>
          <w:lang w:eastAsia="en-US"/>
        </w:rPr>
        <w:t>ой</w:t>
      </w:r>
      <w:r w:rsidR="007D3F4A" w:rsidRPr="00806A5D">
        <w:rPr>
          <w:rFonts w:eastAsiaTheme="minorHAnsi"/>
          <w:sz w:val="28"/>
          <w:szCs w:val="28"/>
          <w:lang w:eastAsia="en-US"/>
        </w:rPr>
        <w:t xml:space="preserve"> документации, а также предоставлять на безвозмездной основе транспортные средства, средства связи, техническое оборудование.</w:t>
      </w:r>
      <w:r w:rsidR="007D3F4A">
        <w:rPr>
          <w:rFonts w:eastAsiaTheme="minorHAnsi"/>
          <w:sz w:val="28"/>
          <w:szCs w:val="28"/>
          <w:lang w:eastAsia="en-US"/>
        </w:rPr>
        <w:t>"</w:t>
      </w:r>
      <w:r w:rsidR="00876259">
        <w:rPr>
          <w:rFonts w:eastAsiaTheme="minorHAnsi"/>
          <w:sz w:val="28"/>
          <w:szCs w:val="28"/>
          <w:lang w:eastAsia="en-US"/>
        </w:rPr>
        <w:t>.</w:t>
      </w:r>
    </w:p>
    <w:p w:rsidR="007D3F4A" w:rsidRDefault="00A33F1F" w:rsidP="00301B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1D78EE" w:rsidRPr="00DA215F" w:rsidRDefault="001D78EE" w:rsidP="00DA215F">
      <w:pPr>
        <w:ind w:firstLine="709"/>
        <w:jc w:val="both"/>
        <w:rPr>
          <w:b/>
          <w:sz w:val="28"/>
          <w:szCs w:val="28"/>
        </w:rPr>
      </w:pPr>
      <w:r w:rsidRPr="00DA215F">
        <w:rPr>
          <w:b/>
          <w:sz w:val="28"/>
          <w:szCs w:val="28"/>
        </w:rPr>
        <w:t>Статья 2</w:t>
      </w:r>
    </w:p>
    <w:p w:rsidR="009C6959" w:rsidRPr="00DA215F" w:rsidRDefault="009C6959" w:rsidP="00DA215F">
      <w:pPr>
        <w:ind w:firstLine="709"/>
        <w:jc w:val="both"/>
        <w:rPr>
          <w:sz w:val="28"/>
        </w:rPr>
      </w:pPr>
      <w:r w:rsidRPr="009A266A">
        <w:rPr>
          <w:sz w:val="28"/>
        </w:rPr>
        <w:t>Настоящий Закон вступает</w:t>
      </w:r>
      <w:r w:rsidR="00412EF1">
        <w:rPr>
          <w:sz w:val="28"/>
        </w:rPr>
        <w:t xml:space="preserve"> в силу</w:t>
      </w:r>
      <w:r w:rsidRPr="009A266A">
        <w:rPr>
          <w:sz w:val="28"/>
        </w:rPr>
        <w:t xml:space="preserve"> после дня его официального опубликования.</w:t>
      </w:r>
      <w:r w:rsidRPr="00DA215F">
        <w:rPr>
          <w:sz w:val="28"/>
        </w:rPr>
        <w:t xml:space="preserve"> </w:t>
      </w:r>
    </w:p>
    <w:p w:rsidR="009C6959" w:rsidRPr="00DA215F" w:rsidRDefault="009C6959" w:rsidP="00DA215F">
      <w:pPr>
        <w:ind w:firstLine="709"/>
        <w:jc w:val="both"/>
        <w:rPr>
          <w:sz w:val="28"/>
        </w:rPr>
      </w:pPr>
    </w:p>
    <w:p w:rsidR="009C6959" w:rsidRDefault="009C6959" w:rsidP="00DA215F">
      <w:pPr>
        <w:jc w:val="both"/>
        <w:rPr>
          <w:sz w:val="28"/>
        </w:rPr>
      </w:pPr>
      <w:r w:rsidRPr="00DA215F">
        <w:rPr>
          <w:sz w:val="28"/>
        </w:rPr>
        <w:t xml:space="preserve">Губернатор Камчатского края                                                     В.В. Солодов </w:t>
      </w:r>
    </w:p>
    <w:p w:rsidR="00C87690" w:rsidRDefault="00C87690" w:rsidP="00DA215F">
      <w:pPr>
        <w:jc w:val="both"/>
        <w:rPr>
          <w:sz w:val="28"/>
        </w:rPr>
      </w:pPr>
    </w:p>
    <w:p w:rsidR="00C87690" w:rsidRDefault="00C87690" w:rsidP="00DA215F">
      <w:pPr>
        <w:jc w:val="both"/>
        <w:rPr>
          <w:sz w:val="28"/>
        </w:rPr>
      </w:pPr>
    </w:p>
    <w:p w:rsidR="00C87690" w:rsidRPr="00C87690" w:rsidRDefault="00C87690" w:rsidP="00DA215F">
      <w:pPr>
        <w:jc w:val="both"/>
        <w:rPr>
          <w:sz w:val="28"/>
        </w:rPr>
      </w:pPr>
    </w:p>
    <w:p w:rsidR="00C87690" w:rsidRPr="00C87690" w:rsidRDefault="00C87690" w:rsidP="00C87690">
      <w:pPr>
        <w:pStyle w:val="af3"/>
        <w:rPr>
          <w:rFonts w:ascii="Times New Roman" w:hAnsi="Times New Roman" w:cs="Times New Roman"/>
        </w:rPr>
      </w:pPr>
      <w:r w:rsidRPr="00C87690">
        <w:rPr>
          <w:rFonts w:ascii="Times New Roman" w:hAnsi="Times New Roman" w:cs="Times New Roman"/>
        </w:rPr>
        <w:t>ПОЯСНИТЕЛЬНАЯ ЗАПИСКА</w:t>
      </w:r>
    </w:p>
    <w:p w:rsidR="00C87690" w:rsidRPr="00C87690" w:rsidRDefault="00C87690" w:rsidP="00C87690">
      <w:pPr>
        <w:pStyle w:val="af3"/>
        <w:rPr>
          <w:rFonts w:ascii="Times New Roman" w:hAnsi="Times New Roman" w:cs="Times New Roman"/>
        </w:rPr>
      </w:pPr>
      <w:r w:rsidRPr="00C87690">
        <w:rPr>
          <w:rFonts w:ascii="Times New Roman" w:hAnsi="Times New Roman" w:cs="Times New Roman"/>
        </w:rPr>
        <w:t xml:space="preserve">к проекту закона Камчатского края </w:t>
      </w:r>
    </w:p>
    <w:p w:rsidR="00C87690" w:rsidRPr="00C87690" w:rsidRDefault="00C87690" w:rsidP="00C87690">
      <w:pPr>
        <w:pStyle w:val="af3"/>
        <w:rPr>
          <w:rFonts w:ascii="Times New Roman" w:hAnsi="Times New Roman" w:cs="Times New Roman"/>
          <w:bCs/>
        </w:rPr>
      </w:pPr>
      <w:r w:rsidRPr="00C87690">
        <w:rPr>
          <w:rFonts w:ascii="Times New Roman" w:hAnsi="Times New Roman" w:cs="Times New Roman"/>
          <w:bCs/>
        </w:rPr>
        <w:t xml:space="preserve">"О внесении изменений в Закон Камчатского края </w:t>
      </w:r>
    </w:p>
    <w:p w:rsidR="00C87690" w:rsidRPr="00C87690" w:rsidRDefault="00C87690" w:rsidP="00C87690">
      <w:pPr>
        <w:pStyle w:val="af3"/>
        <w:rPr>
          <w:rFonts w:ascii="Times New Roman" w:hAnsi="Times New Roman" w:cs="Times New Roman"/>
          <w:bCs/>
        </w:rPr>
      </w:pPr>
      <w:r w:rsidRPr="00C87690">
        <w:rPr>
          <w:rFonts w:ascii="Times New Roman" w:hAnsi="Times New Roman" w:cs="Times New Roman"/>
          <w:bCs/>
        </w:rPr>
        <w:t>"Об Избирательной комиссии Камчатского края"</w:t>
      </w:r>
    </w:p>
    <w:p w:rsidR="00C87690" w:rsidRPr="00C87690" w:rsidRDefault="00C87690" w:rsidP="00C87690">
      <w:pPr>
        <w:pStyle w:val="af1"/>
        <w:rPr>
          <w:bCs w:val="0"/>
        </w:rPr>
      </w:pPr>
    </w:p>
    <w:p w:rsidR="00C87690" w:rsidRPr="00C87690" w:rsidRDefault="00C87690" w:rsidP="00C87690">
      <w:pPr>
        <w:pStyle w:val="af1"/>
        <w:jc w:val="both"/>
        <w:rPr>
          <w:b w:val="0"/>
          <w:bCs w:val="0"/>
        </w:rPr>
      </w:pPr>
      <w:r w:rsidRPr="00C87690">
        <w:rPr>
          <w:bCs w:val="0"/>
        </w:rPr>
        <w:tab/>
      </w:r>
      <w:r w:rsidRPr="00C87690">
        <w:rPr>
          <w:b w:val="0"/>
          <w:bCs w:val="0"/>
        </w:rPr>
        <w:t>Внесение изменений в Закон Камчатского края от 28 апреля 2008 № 35 "Об Избирательной комиссии Камчатского края" обусловлено необходимостью приведения отдельных его положений в соответствии с Федеральным законом от 12 июня 2002 года № 67-ФЗ "Об основных гарантиях избирательных прав и права на участие в референдуме граждан Российской Федерации" (в редакции Федерального закона от 29 мая 2023 № 184-ФЗ "О внесении изменений в отдельные законодательные акты Российской Федерации", Федерального закона от 10 июля 2023 № 286-ФЗ "О внесении изменений в отдельные законодательные акты Российской Федерации").</w:t>
      </w:r>
    </w:p>
    <w:p w:rsidR="00C87690" w:rsidRPr="00C87690" w:rsidRDefault="00C87690" w:rsidP="00C87690">
      <w:pPr>
        <w:pStyle w:val="af1"/>
        <w:jc w:val="both"/>
        <w:rPr>
          <w:b w:val="0"/>
          <w:szCs w:val="28"/>
        </w:rPr>
      </w:pPr>
      <w:r w:rsidRPr="00C87690">
        <w:rPr>
          <w:b w:val="0"/>
          <w:bCs w:val="0"/>
        </w:rPr>
        <w:t xml:space="preserve"> </w:t>
      </w:r>
      <w:r w:rsidRPr="00C87690">
        <w:rPr>
          <w:b w:val="0"/>
          <w:bCs w:val="0"/>
        </w:rPr>
        <w:tab/>
      </w:r>
      <w:r w:rsidRPr="00C87690">
        <w:rPr>
          <w:b w:val="0"/>
          <w:szCs w:val="28"/>
        </w:rPr>
        <w:t xml:space="preserve">В частности, устанавливается, что по решению Избирательной комиссии Камчатского края, согласованному с Центральной избирательной комиссией Российской Федерации, полномочия комиссии, организующей подготовку и проведение выборов в органы местного самоуправления, местного референдума на территории административного центра Камчатского края - города Петропавловска-Камчатского, могут быть возложены на Избирательную комиссию Камчатского края. </w:t>
      </w:r>
    </w:p>
    <w:p w:rsidR="00C87690" w:rsidRPr="00C87690" w:rsidRDefault="00C87690" w:rsidP="00C87690">
      <w:pPr>
        <w:widowControl w:val="0"/>
        <w:ind w:firstLine="720"/>
        <w:jc w:val="both"/>
        <w:rPr>
          <w:sz w:val="28"/>
          <w:szCs w:val="28"/>
        </w:rPr>
      </w:pPr>
      <w:r w:rsidRPr="00C87690">
        <w:rPr>
          <w:sz w:val="28"/>
          <w:szCs w:val="28"/>
        </w:rPr>
        <w:t>Законопроектом предусматривается возложение соответствующих полномочий на Избирательную комиссию Камчатского края только в случае проведения выборов депутатов представительного органа муниципального образования, местного референдума на территории административного центра Камчатского края.</w:t>
      </w:r>
    </w:p>
    <w:p w:rsidR="00C87690" w:rsidRPr="00C87690" w:rsidRDefault="00C87690" w:rsidP="00C87690">
      <w:pPr>
        <w:widowControl w:val="0"/>
        <w:ind w:firstLine="720"/>
        <w:jc w:val="both"/>
        <w:rPr>
          <w:sz w:val="28"/>
          <w:szCs w:val="28"/>
        </w:rPr>
      </w:pPr>
      <w:r w:rsidRPr="00C87690">
        <w:rPr>
          <w:sz w:val="28"/>
          <w:szCs w:val="28"/>
        </w:rPr>
        <w:t>Вышеуказанное обусловлено положениями части 2 статьи 36 Федерального закона от 06.10.2003 № 131-ФЗ "Об общих принципах организации местного самоуправления в Российской Федерации", части 1 статьи 4 Закона Камчатского края от 04.06. 2014 № 463 "Об отдельных вопросах формирования представительных органов муниципальных районов и избрания глав муниципальных образований в Камчатском крае" и статьи 38 Устава Петропавловск-Камчатского городского округа, которой предусмотрен отличный от муниципальных выборов порядок избрания главы Петропавловск-Камчатского городского округа.</w:t>
      </w:r>
    </w:p>
    <w:p w:rsidR="00C87690" w:rsidRPr="00C87690" w:rsidRDefault="00C87690" w:rsidP="00C87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7690">
        <w:rPr>
          <w:sz w:val="28"/>
          <w:szCs w:val="28"/>
        </w:rPr>
        <w:t>Предусмотрено освобождение от ответственности члена Избирательной комиссии Камчатского края за несоблюдение антикоррупционных ограничений и запретов, требований о предотвращении или об урегулировании конфликта интересов и неисполнение обязанностей, если нарушения возникли по независящим от него обстоятельствам.</w:t>
      </w:r>
    </w:p>
    <w:p w:rsidR="00C87690" w:rsidRPr="00C87690" w:rsidRDefault="00C87690" w:rsidP="00C87690">
      <w:pPr>
        <w:autoSpaceDE w:val="0"/>
        <w:autoSpaceDN w:val="0"/>
        <w:adjustRightInd w:val="0"/>
        <w:ind w:firstLine="720"/>
        <w:jc w:val="both"/>
      </w:pPr>
    </w:p>
    <w:p w:rsidR="00C87690" w:rsidRPr="00C87690" w:rsidRDefault="00C87690" w:rsidP="00C87690">
      <w:pPr>
        <w:widowControl w:val="0"/>
        <w:ind w:firstLine="720"/>
        <w:jc w:val="both"/>
        <w:rPr>
          <w:sz w:val="28"/>
          <w:szCs w:val="28"/>
        </w:rPr>
      </w:pPr>
    </w:p>
    <w:p w:rsidR="00C87690" w:rsidRPr="00C87690" w:rsidRDefault="00C87690" w:rsidP="00C87690">
      <w:pPr>
        <w:widowControl w:val="0"/>
        <w:ind w:firstLine="720"/>
        <w:jc w:val="both"/>
        <w:rPr>
          <w:sz w:val="28"/>
          <w:szCs w:val="28"/>
        </w:rPr>
      </w:pPr>
    </w:p>
    <w:p w:rsidR="00C87690" w:rsidRPr="00C87690" w:rsidRDefault="00C87690" w:rsidP="00C87690">
      <w:pPr>
        <w:widowControl w:val="0"/>
        <w:ind w:firstLine="720"/>
        <w:jc w:val="both"/>
        <w:rPr>
          <w:sz w:val="28"/>
          <w:szCs w:val="28"/>
        </w:rPr>
      </w:pPr>
      <w:r w:rsidRPr="00C87690">
        <w:rPr>
          <w:sz w:val="28"/>
          <w:szCs w:val="28"/>
        </w:rPr>
        <w:lastRenderedPageBreak/>
        <w:t xml:space="preserve">  </w:t>
      </w:r>
    </w:p>
    <w:p w:rsidR="00C87690" w:rsidRPr="00C87690" w:rsidRDefault="00C87690" w:rsidP="00C87690">
      <w:pPr>
        <w:jc w:val="center"/>
        <w:rPr>
          <w:b/>
          <w:bCs/>
          <w:sz w:val="28"/>
        </w:rPr>
      </w:pPr>
      <w:r w:rsidRPr="00C87690">
        <w:rPr>
          <w:b/>
          <w:bCs/>
          <w:sz w:val="28"/>
        </w:rPr>
        <w:t>ПЕРЕЧЕНЬ</w:t>
      </w:r>
    </w:p>
    <w:p w:rsidR="00C87690" w:rsidRPr="00C87690" w:rsidRDefault="00C87690" w:rsidP="00C87690">
      <w:pPr>
        <w:ind w:firstLine="540"/>
        <w:jc w:val="center"/>
        <w:rPr>
          <w:b/>
          <w:sz w:val="28"/>
        </w:rPr>
      </w:pPr>
      <w:r w:rsidRPr="00C87690">
        <w:rPr>
          <w:b/>
          <w:sz w:val="28"/>
        </w:rPr>
        <w:t xml:space="preserve">законов и иных нормативных правовых актов Камчатского края, </w:t>
      </w:r>
      <w:r w:rsidRPr="00C87690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Закон Камчатского края "Об Избирательной комиссии Камчатского края</w:t>
      </w:r>
      <w:r w:rsidRPr="00C87690">
        <w:rPr>
          <w:b/>
          <w:bCs/>
          <w:color w:val="000000"/>
          <w:sz w:val="28"/>
          <w:szCs w:val="28"/>
        </w:rPr>
        <w:t>"</w:t>
      </w:r>
      <w:r w:rsidRPr="00C87690">
        <w:rPr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:rsidR="00C87690" w:rsidRPr="00C87690" w:rsidRDefault="00C87690" w:rsidP="00C87690">
      <w:pPr>
        <w:ind w:firstLine="540"/>
        <w:jc w:val="center"/>
        <w:rPr>
          <w:sz w:val="28"/>
        </w:rPr>
      </w:pPr>
    </w:p>
    <w:p w:rsidR="00C87690" w:rsidRPr="00C87690" w:rsidRDefault="00C87690" w:rsidP="00C87690">
      <w:pPr>
        <w:ind w:firstLine="709"/>
        <w:jc w:val="both"/>
        <w:rPr>
          <w:bCs/>
          <w:sz w:val="28"/>
        </w:rPr>
      </w:pPr>
      <w:r w:rsidRPr="00C87690">
        <w:rPr>
          <w:bCs/>
          <w:sz w:val="28"/>
        </w:rPr>
        <w:t>Принятие проекта закона Камчатского края "О внесении изменений в Закон Камчатского края "Об Избирательной комиссии Камчатского края" не потребует разработки и принятия, а также признания утр</w:t>
      </w:r>
      <w:r w:rsidRPr="00C87690">
        <w:rPr>
          <w:bCs/>
          <w:sz w:val="28"/>
        </w:rPr>
        <w:t>а</w:t>
      </w:r>
      <w:r w:rsidRPr="00C87690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C87690">
        <w:rPr>
          <w:bCs/>
          <w:sz w:val="28"/>
        </w:rPr>
        <w:t>к</w:t>
      </w:r>
      <w:r w:rsidRPr="00C87690">
        <w:rPr>
          <w:bCs/>
          <w:sz w:val="28"/>
        </w:rPr>
        <w:t>тов Камчатского края.</w:t>
      </w:r>
    </w:p>
    <w:p w:rsidR="00C87690" w:rsidRPr="00C87690" w:rsidRDefault="00C87690" w:rsidP="00C87690">
      <w:pPr>
        <w:jc w:val="both"/>
        <w:rPr>
          <w:sz w:val="28"/>
        </w:rPr>
      </w:pPr>
    </w:p>
    <w:p w:rsidR="00C87690" w:rsidRPr="00C87690" w:rsidRDefault="00C87690" w:rsidP="00C87690">
      <w:pPr>
        <w:pStyle w:val="af3"/>
        <w:rPr>
          <w:rFonts w:ascii="Times New Roman" w:hAnsi="Times New Roman" w:cs="Times New Roman"/>
        </w:rPr>
      </w:pPr>
      <w:r w:rsidRPr="00C87690">
        <w:rPr>
          <w:rFonts w:ascii="Times New Roman" w:hAnsi="Times New Roman" w:cs="Times New Roman"/>
        </w:rPr>
        <w:t>ФИНАНСОВО-ЭКОНОМИЧЕСКОЕ ОБОСНОВАНИЕ</w:t>
      </w:r>
    </w:p>
    <w:p w:rsidR="00C87690" w:rsidRPr="00C87690" w:rsidRDefault="00C87690" w:rsidP="00C87690">
      <w:pPr>
        <w:pStyle w:val="af1"/>
      </w:pPr>
      <w:r w:rsidRPr="00C87690">
        <w:t xml:space="preserve">к проекту закона Камчатского края </w:t>
      </w:r>
      <w:r w:rsidRPr="00C87690">
        <w:rPr>
          <w:bCs w:val="0"/>
        </w:rPr>
        <w:t>"</w:t>
      </w:r>
      <w:r w:rsidRPr="00C87690">
        <w:t>О внесении изменений в З</w:t>
      </w:r>
      <w:r w:rsidRPr="00C87690">
        <w:t>а</w:t>
      </w:r>
      <w:r w:rsidRPr="00C87690">
        <w:t xml:space="preserve">кон Камчатского края </w:t>
      </w:r>
      <w:r w:rsidRPr="00C87690">
        <w:rPr>
          <w:bCs w:val="0"/>
        </w:rPr>
        <w:t>"</w:t>
      </w:r>
      <w:r w:rsidRPr="00C87690">
        <w:t>Об Избирательной комиссии Камчатского края</w:t>
      </w:r>
      <w:r w:rsidRPr="00C87690">
        <w:rPr>
          <w:bCs w:val="0"/>
        </w:rPr>
        <w:t>"</w:t>
      </w:r>
    </w:p>
    <w:p w:rsidR="00C87690" w:rsidRPr="00C87690" w:rsidRDefault="00C87690" w:rsidP="00C87690">
      <w:pPr>
        <w:rPr>
          <w:sz w:val="28"/>
        </w:rPr>
      </w:pPr>
    </w:p>
    <w:p w:rsidR="00C87690" w:rsidRPr="00C87690" w:rsidRDefault="00C87690" w:rsidP="00C87690">
      <w:pPr>
        <w:pStyle w:val="af1"/>
        <w:ind w:firstLine="540"/>
        <w:jc w:val="both"/>
        <w:rPr>
          <w:b w:val="0"/>
          <w:bCs w:val="0"/>
        </w:rPr>
      </w:pPr>
      <w:r w:rsidRPr="00C87690">
        <w:rPr>
          <w:b w:val="0"/>
          <w:bCs w:val="0"/>
        </w:rPr>
        <w:t>Принятие проекта закона Камчатского края "О внесении изменений в З</w:t>
      </w:r>
      <w:r w:rsidRPr="00C87690">
        <w:rPr>
          <w:b w:val="0"/>
          <w:bCs w:val="0"/>
        </w:rPr>
        <w:t>а</w:t>
      </w:r>
      <w:r w:rsidRPr="00C87690">
        <w:rPr>
          <w:b w:val="0"/>
          <w:bCs w:val="0"/>
        </w:rPr>
        <w:t>кон Камчатского края "Об Избирательной комиссии Камчатского края" не потребует дополнительных расходов средств краевого бюджета и не приведет к сокращению его доходов.</w:t>
      </w:r>
    </w:p>
    <w:p w:rsidR="00C87690" w:rsidRPr="00C87690" w:rsidRDefault="00C87690" w:rsidP="00DA215F">
      <w:pPr>
        <w:jc w:val="both"/>
      </w:pPr>
    </w:p>
    <w:p w:rsidR="00577FC7" w:rsidRPr="00C87690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FC7" w:rsidRPr="00DA215F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77FC7" w:rsidRPr="00DA215F" w:rsidSect="00E20FC7">
      <w:foot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2D" w:rsidRDefault="00DE352D" w:rsidP="00F25E0B">
      <w:r>
        <w:separator/>
      </w:r>
    </w:p>
  </w:endnote>
  <w:endnote w:type="continuationSeparator" w:id="0">
    <w:p w:rsidR="00DE352D" w:rsidRDefault="00DE352D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269089"/>
      <w:docPartObj>
        <w:docPartGallery w:val="Page Numbers (Bottom of Page)"/>
        <w:docPartUnique/>
      </w:docPartObj>
    </w:sdtPr>
    <w:sdtEndPr/>
    <w:sdtContent>
      <w:p w:rsidR="00E16646" w:rsidRDefault="00E16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690">
          <w:rPr>
            <w:noProof/>
          </w:rPr>
          <w:t>4</w:t>
        </w:r>
        <w:r>
          <w:fldChar w:fldCharType="end"/>
        </w:r>
      </w:p>
    </w:sdtContent>
  </w:sdt>
  <w:p w:rsidR="00E16646" w:rsidRDefault="00E16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2D" w:rsidRDefault="00DE352D" w:rsidP="00F25E0B">
      <w:r>
        <w:separator/>
      </w:r>
    </w:p>
  </w:footnote>
  <w:footnote w:type="continuationSeparator" w:id="0">
    <w:p w:rsidR="00DE352D" w:rsidRDefault="00DE352D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02250"/>
    <w:multiLevelType w:val="hybridMultilevel"/>
    <w:tmpl w:val="66BA7352"/>
    <w:lvl w:ilvl="0" w:tplc="9C34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42D7"/>
    <w:rsid w:val="00017B34"/>
    <w:rsid w:val="00021945"/>
    <w:rsid w:val="0002626A"/>
    <w:rsid w:val="00030F6A"/>
    <w:rsid w:val="0003781B"/>
    <w:rsid w:val="0004609B"/>
    <w:rsid w:val="000465EB"/>
    <w:rsid w:val="00050428"/>
    <w:rsid w:val="00051D06"/>
    <w:rsid w:val="00060A17"/>
    <w:rsid w:val="00075CE0"/>
    <w:rsid w:val="00075CED"/>
    <w:rsid w:val="0008227B"/>
    <w:rsid w:val="00085E8F"/>
    <w:rsid w:val="00097445"/>
    <w:rsid w:val="000A6147"/>
    <w:rsid w:val="000A63F2"/>
    <w:rsid w:val="000C2349"/>
    <w:rsid w:val="000C740A"/>
    <w:rsid w:val="000D4899"/>
    <w:rsid w:val="000E1EE9"/>
    <w:rsid w:val="000F04DC"/>
    <w:rsid w:val="000F06F3"/>
    <w:rsid w:val="0010072B"/>
    <w:rsid w:val="00107612"/>
    <w:rsid w:val="00107BFB"/>
    <w:rsid w:val="00121354"/>
    <w:rsid w:val="001220F2"/>
    <w:rsid w:val="001225E0"/>
    <w:rsid w:val="00123A99"/>
    <w:rsid w:val="0012631B"/>
    <w:rsid w:val="001352E1"/>
    <w:rsid w:val="0013658A"/>
    <w:rsid w:val="001478EB"/>
    <w:rsid w:val="001540B6"/>
    <w:rsid w:val="0015647A"/>
    <w:rsid w:val="001751A0"/>
    <w:rsid w:val="00182BC3"/>
    <w:rsid w:val="00183FD6"/>
    <w:rsid w:val="00183FFA"/>
    <w:rsid w:val="001852C8"/>
    <w:rsid w:val="001854A5"/>
    <w:rsid w:val="00185D8F"/>
    <w:rsid w:val="001871A1"/>
    <w:rsid w:val="001A6479"/>
    <w:rsid w:val="001A7FC1"/>
    <w:rsid w:val="001D00AB"/>
    <w:rsid w:val="001D2CC1"/>
    <w:rsid w:val="001D39E8"/>
    <w:rsid w:val="001D651E"/>
    <w:rsid w:val="001D6B05"/>
    <w:rsid w:val="001D757F"/>
    <w:rsid w:val="001D78EE"/>
    <w:rsid w:val="001E3D4E"/>
    <w:rsid w:val="001E5D8A"/>
    <w:rsid w:val="001F2831"/>
    <w:rsid w:val="00200995"/>
    <w:rsid w:val="00212D64"/>
    <w:rsid w:val="00213EF9"/>
    <w:rsid w:val="002231E6"/>
    <w:rsid w:val="00235D1C"/>
    <w:rsid w:val="00236DE8"/>
    <w:rsid w:val="002412AF"/>
    <w:rsid w:val="00243232"/>
    <w:rsid w:val="00243589"/>
    <w:rsid w:val="00247A0D"/>
    <w:rsid w:val="00256637"/>
    <w:rsid w:val="0028305D"/>
    <w:rsid w:val="00284440"/>
    <w:rsid w:val="00284D38"/>
    <w:rsid w:val="002975A3"/>
    <w:rsid w:val="002A2DD8"/>
    <w:rsid w:val="002A61C0"/>
    <w:rsid w:val="002B4DD9"/>
    <w:rsid w:val="002B73DA"/>
    <w:rsid w:val="002C0B85"/>
    <w:rsid w:val="002E240D"/>
    <w:rsid w:val="002E6130"/>
    <w:rsid w:val="002F012C"/>
    <w:rsid w:val="002F6C01"/>
    <w:rsid w:val="002F7B3C"/>
    <w:rsid w:val="00301BAB"/>
    <w:rsid w:val="00314CE2"/>
    <w:rsid w:val="003205BD"/>
    <w:rsid w:val="00321A6D"/>
    <w:rsid w:val="00337B71"/>
    <w:rsid w:val="00341ACD"/>
    <w:rsid w:val="00351F58"/>
    <w:rsid w:val="00354C86"/>
    <w:rsid w:val="003564FD"/>
    <w:rsid w:val="003622CC"/>
    <w:rsid w:val="003627E5"/>
    <w:rsid w:val="00392544"/>
    <w:rsid w:val="003947BB"/>
    <w:rsid w:val="003B1088"/>
    <w:rsid w:val="003B34D5"/>
    <w:rsid w:val="003B6199"/>
    <w:rsid w:val="003C033F"/>
    <w:rsid w:val="003C1F4C"/>
    <w:rsid w:val="003C4583"/>
    <w:rsid w:val="003C6C59"/>
    <w:rsid w:val="003D61D1"/>
    <w:rsid w:val="003E59B7"/>
    <w:rsid w:val="003E764F"/>
    <w:rsid w:val="003F096F"/>
    <w:rsid w:val="00400930"/>
    <w:rsid w:val="00412CC2"/>
    <w:rsid w:val="00412EF1"/>
    <w:rsid w:val="004141B3"/>
    <w:rsid w:val="004148ED"/>
    <w:rsid w:val="004228E8"/>
    <w:rsid w:val="004228FD"/>
    <w:rsid w:val="00434C59"/>
    <w:rsid w:val="00435A89"/>
    <w:rsid w:val="00437B90"/>
    <w:rsid w:val="004547F9"/>
    <w:rsid w:val="00465080"/>
    <w:rsid w:val="00481073"/>
    <w:rsid w:val="00484C75"/>
    <w:rsid w:val="0048527D"/>
    <w:rsid w:val="00491787"/>
    <w:rsid w:val="0049768C"/>
    <w:rsid w:val="004B0D74"/>
    <w:rsid w:val="004B2E78"/>
    <w:rsid w:val="004C097B"/>
    <w:rsid w:val="004C0E07"/>
    <w:rsid w:val="004C5E82"/>
    <w:rsid w:val="004C797A"/>
    <w:rsid w:val="004D69D0"/>
    <w:rsid w:val="004E092A"/>
    <w:rsid w:val="004E28EA"/>
    <w:rsid w:val="004F3A9C"/>
    <w:rsid w:val="004F65B8"/>
    <w:rsid w:val="00503D28"/>
    <w:rsid w:val="005110DD"/>
    <w:rsid w:val="00525BC4"/>
    <w:rsid w:val="00533BD7"/>
    <w:rsid w:val="00542DD7"/>
    <w:rsid w:val="005468D0"/>
    <w:rsid w:val="00556D09"/>
    <w:rsid w:val="0056692A"/>
    <w:rsid w:val="00566EDC"/>
    <w:rsid w:val="00570F0C"/>
    <w:rsid w:val="00577FC7"/>
    <w:rsid w:val="00582DEE"/>
    <w:rsid w:val="005A5CDC"/>
    <w:rsid w:val="005B1CB1"/>
    <w:rsid w:val="005B5B41"/>
    <w:rsid w:val="005C2EB8"/>
    <w:rsid w:val="005D7092"/>
    <w:rsid w:val="005E7767"/>
    <w:rsid w:val="005F179F"/>
    <w:rsid w:val="005F4C22"/>
    <w:rsid w:val="00603988"/>
    <w:rsid w:val="006053AB"/>
    <w:rsid w:val="00613881"/>
    <w:rsid w:val="00613990"/>
    <w:rsid w:val="0062016A"/>
    <w:rsid w:val="0062463B"/>
    <w:rsid w:val="00627B6A"/>
    <w:rsid w:val="006356EF"/>
    <w:rsid w:val="006360C7"/>
    <w:rsid w:val="0064525E"/>
    <w:rsid w:val="0064599D"/>
    <w:rsid w:val="006459D0"/>
    <w:rsid w:val="0065002E"/>
    <w:rsid w:val="0065053D"/>
    <w:rsid w:val="0065082A"/>
    <w:rsid w:val="00652D5D"/>
    <w:rsid w:val="00652D80"/>
    <w:rsid w:val="00656D9E"/>
    <w:rsid w:val="00660949"/>
    <w:rsid w:val="00662D86"/>
    <w:rsid w:val="00673C40"/>
    <w:rsid w:val="00685A5C"/>
    <w:rsid w:val="006869CF"/>
    <w:rsid w:val="00686A9D"/>
    <w:rsid w:val="00687908"/>
    <w:rsid w:val="0069350C"/>
    <w:rsid w:val="00696BFF"/>
    <w:rsid w:val="006A55B1"/>
    <w:rsid w:val="006A61DC"/>
    <w:rsid w:val="006B4DDA"/>
    <w:rsid w:val="006B7F9B"/>
    <w:rsid w:val="006D50DA"/>
    <w:rsid w:val="006E1079"/>
    <w:rsid w:val="006F2D0F"/>
    <w:rsid w:val="006F5B63"/>
    <w:rsid w:val="006F6BD9"/>
    <w:rsid w:val="006F7BB3"/>
    <w:rsid w:val="00710669"/>
    <w:rsid w:val="00710ED4"/>
    <w:rsid w:val="007207F0"/>
    <w:rsid w:val="007348D6"/>
    <w:rsid w:val="00750C5D"/>
    <w:rsid w:val="00757F38"/>
    <w:rsid w:val="00764E1F"/>
    <w:rsid w:val="00771AB8"/>
    <w:rsid w:val="00772C17"/>
    <w:rsid w:val="00775717"/>
    <w:rsid w:val="00792F54"/>
    <w:rsid w:val="007A4A0C"/>
    <w:rsid w:val="007B0799"/>
    <w:rsid w:val="007C6724"/>
    <w:rsid w:val="007D3F4A"/>
    <w:rsid w:val="007E4FD3"/>
    <w:rsid w:val="007F41B6"/>
    <w:rsid w:val="007F57CD"/>
    <w:rsid w:val="008034A2"/>
    <w:rsid w:val="00821694"/>
    <w:rsid w:val="00830445"/>
    <w:rsid w:val="0084544C"/>
    <w:rsid w:val="0085182A"/>
    <w:rsid w:val="00852F50"/>
    <w:rsid w:val="00853A4E"/>
    <w:rsid w:val="0085460F"/>
    <w:rsid w:val="00854E89"/>
    <w:rsid w:val="008673AA"/>
    <w:rsid w:val="00871A8B"/>
    <w:rsid w:val="00872BF4"/>
    <w:rsid w:val="00876259"/>
    <w:rsid w:val="0089129A"/>
    <w:rsid w:val="008A4379"/>
    <w:rsid w:val="008A5814"/>
    <w:rsid w:val="008C5B45"/>
    <w:rsid w:val="008D344B"/>
    <w:rsid w:val="008D67FF"/>
    <w:rsid w:val="008E052C"/>
    <w:rsid w:val="008E314F"/>
    <w:rsid w:val="00902393"/>
    <w:rsid w:val="009028EF"/>
    <w:rsid w:val="00910C7F"/>
    <w:rsid w:val="00914B38"/>
    <w:rsid w:val="00923B84"/>
    <w:rsid w:val="00927B8B"/>
    <w:rsid w:val="00927E6B"/>
    <w:rsid w:val="009303B6"/>
    <w:rsid w:val="009331A3"/>
    <w:rsid w:val="00935C67"/>
    <w:rsid w:val="00940DDF"/>
    <w:rsid w:val="00941742"/>
    <w:rsid w:val="00941BBC"/>
    <w:rsid w:val="00946816"/>
    <w:rsid w:val="00955606"/>
    <w:rsid w:val="0095741C"/>
    <w:rsid w:val="00984E03"/>
    <w:rsid w:val="00990025"/>
    <w:rsid w:val="00995A5C"/>
    <w:rsid w:val="00997FF8"/>
    <w:rsid w:val="009A266A"/>
    <w:rsid w:val="009A42DD"/>
    <w:rsid w:val="009B13DE"/>
    <w:rsid w:val="009C529A"/>
    <w:rsid w:val="009C6959"/>
    <w:rsid w:val="009D2964"/>
    <w:rsid w:val="009E028F"/>
    <w:rsid w:val="009E359E"/>
    <w:rsid w:val="009E677C"/>
    <w:rsid w:val="009F5B91"/>
    <w:rsid w:val="00A04198"/>
    <w:rsid w:val="00A0468A"/>
    <w:rsid w:val="00A11155"/>
    <w:rsid w:val="00A11512"/>
    <w:rsid w:val="00A11A13"/>
    <w:rsid w:val="00A131FB"/>
    <w:rsid w:val="00A1648C"/>
    <w:rsid w:val="00A20215"/>
    <w:rsid w:val="00A206E4"/>
    <w:rsid w:val="00A2783F"/>
    <w:rsid w:val="00A33F1F"/>
    <w:rsid w:val="00A36B5B"/>
    <w:rsid w:val="00A438BA"/>
    <w:rsid w:val="00A541F6"/>
    <w:rsid w:val="00A56870"/>
    <w:rsid w:val="00A61DE0"/>
    <w:rsid w:val="00A63CAC"/>
    <w:rsid w:val="00A67C9F"/>
    <w:rsid w:val="00A73050"/>
    <w:rsid w:val="00A76F9A"/>
    <w:rsid w:val="00A912AF"/>
    <w:rsid w:val="00AA375A"/>
    <w:rsid w:val="00AB3490"/>
    <w:rsid w:val="00AB6736"/>
    <w:rsid w:val="00AD4786"/>
    <w:rsid w:val="00AD50D0"/>
    <w:rsid w:val="00AD690B"/>
    <w:rsid w:val="00AF7178"/>
    <w:rsid w:val="00B0401C"/>
    <w:rsid w:val="00B04D32"/>
    <w:rsid w:val="00B10DE1"/>
    <w:rsid w:val="00B120A4"/>
    <w:rsid w:val="00B148E8"/>
    <w:rsid w:val="00B153DB"/>
    <w:rsid w:val="00B1541F"/>
    <w:rsid w:val="00B228ED"/>
    <w:rsid w:val="00B23625"/>
    <w:rsid w:val="00B309B9"/>
    <w:rsid w:val="00B33FAE"/>
    <w:rsid w:val="00B406CA"/>
    <w:rsid w:val="00B505BA"/>
    <w:rsid w:val="00B52EC1"/>
    <w:rsid w:val="00B63C52"/>
    <w:rsid w:val="00B65FEF"/>
    <w:rsid w:val="00B66B19"/>
    <w:rsid w:val="00B71BF3"/>
    <w:rsid w:val="00B82117"/>
    <w:rsid w:val="00B82E75"/>
    <w:rsid w:val="00BA249F"/>
    <w:rsid w:val="00BA40D2"/>
    <w:rsid w:val="00BA501F"/>
    <w:rsid w:val="00BB1456"/>
    <w:rsid w:val="00BB4001"/>
    <w:rsid w:val="00BB433B"/>
    <w:rsid w:val="00BB74DE"/>
    <w:rsid w:val="00BD021F"/>
    <w:rsid w:val="00BD475F"/>
    <w:rsid w:val="00BE70BC"/>
    <w:rsid w:val="00C0467D"/>
    <w:rsid w:val="00C116BC"/>
    <w:rsid w:val="00C200D4"/>
    <w:rsid w:val="00C30BC2"/>
    <w:rsid w:val="00C3354D"/>
    <w:rsid w:val="00C34057"/>
    <w:rsid w:val="00C4732C"/>
    <w:rsid w:val="00C54865"/>
    <w:rsid w:val="00C65293"/>
    <w:rsid w:val="00C71D31"/>
    <w:rsid w:val="00C76BC4"/>
    <w:rsid w:val="00C80817"/>
    <w:rsid w:val="00C83F94"/>
    <w:rsid w:val="00C86E80"/>
    <w:rsid w:val="00C87690"/>
    <w:rsid w:val="00C935D7"/>
    <w:rsid w:val="00C96A02"/>
    <w:rsid w:val="00CA0D29"/>
    <w:rsid w:val="00CA6E2C"/>
    <w:rsid w:val="00CB1B22"/>
    <w:rsid w:val="00CB3317"/>
    <w:rsid w:val="00CB6C64"/>
    <w:rsid w:val="00CB70B2"/>
    <w:rsid w:val="00CC4A20"/>
    <w:rsid w:val="00CE2BE8"/>
    <w:rsid w:val="00CE490A"/>
    <w:rsid w:val="00CE6921"/>
    <w:rsid w:val="00CF3373"/>
    <w:rsid w:val="00CF5FA4"/>
    <w:rsid w:val="00D14A89"/>
    <w:rsid w:val="00D24082"/>
    <w:rsid w:val="00D30ADE"/>
    <w:rsid w:val="00D41362"/>
    <w:rsid w:val="00D54B3B"/>
    <w:rsid w:val="00D55490"/>
    <w:rsid w:val="00D560AC"/>
    <w:rsid w:val="00D62E83"/>
    <w:rsid w:val="00D62FF4"/>
    <w:rsid w:val="00D66041"/>
    <w:rsid w:val="00D73FEC"/>
    <w:rsid w:val="00D92244"/>
    <w:rsid w:val="00D93A9A"/>
    <w:rsid w:val="00DA215F"/>
    <w:rsid w:val="00DA790F"/>
    <w:rsid w:val="00DA7CB5"/>
    <w:rsid w:val="00DC39C5"/>
    <w:rsid w:val="00DC7A32"/>
    <w:rsid w:val="00DD2433"/>
    <w:rsid w:val="00DD76E0"/>
    <w:rsid w:val="00DE0959"/>
    <w:rsid w:val="00DE352D"/>
    <w:rsid w:val="00DE7348"/>
    <w:rsid w:val="00DF2084"/>
    <w:rsid w:val="00DF2D63"/>
    <w:rsid w:val="00DF61C1"/>
    <w:rsid w:val="00DF7758"/>
    <w:rsid w:val="00E00522"/>
    <w:rsid w:val="00E04EA5"/>
    <w:rsid w:val="00E16646"/>
    <w:rsid w:val="00E20FC7"/>
    <w:rsid w:val="00E24440"/>
    <w:rsid w:val="00E2684D"/>
    <w:rsid w:val="00E32837"/>
    <w:rsid w:val="00E3479D"/>
    <w:rsid w:val="00E42008"/>
    <w:rsid w:val="00E42B90"/>
    <w:rsid w:val="00E4656F"/>
    <w:rsid w:val="00E478E7"/>
    <w:rsid w:val="00E65C2B"/>
    <w:rsid w:val="00E66817"/>
    <w:rsid w:val="00E70E22"/>
    <w:rsid w:val="00E722EB"/>
    <w:rsid w:val="00E7478D"/>
    <w:rsid w:val="00E954D9"/>
    <w:rsid w:val="00EA05DC"/>
    <w:rsid w:val="00EB3E4B"/>
    <w:rsid w:val="00EB5989"/>
    <w:rsid w:val="00EC55D8"/>
    <w:rsid w:val="00EC768E"/>
    <w:rsid w:val="00ED1A73"/>
    <w:rsid w:val="00ED52FF"/>
    <w:rsid w:val="00EE03AC"/>
    <w:rsid w:val="00EE4C81"/>
    <w:rsid w:val="00EF1073"/>
    <w:rsid w:val="00EF3355"/>
    <w:rsid w:val="00EF57C4"/>
    <w:rsid w:val="00F038F2"/>
    <w:rsid w:val="00F073A6"/>
    <w:rsid w:val="00F2470E"/>
    <w:rsid w:val="00F25E0B"/>
    <w:rsid w:val="00F27731"/>
    <w:rsid w:val="00F3362D"/>
    <w:rsid w:val="00F34E5D"/>
    <w:rsid w:val="00F45845"/>
    <w:rsid w:val="00F51C0E"/>
    <w:rsid w:val="00F524E0"/>
    <w:rsid w:val="00F53199"/>
    <w:rsid w:val="00F601DA"/>
    <w:rsid w:val="00F76156"/>
    <w:rsid w:val="00F87DC9"/>
    <w:rsid w:val="00FA0D46"/>
    <w:rsid w:val="00FA2005"/>
    <w:rsid w:val="00FA6509"/>
    <w:rsid w:val="00FB1482"/>
    <w:rsid w:val="00FB1BCE"/>
    <w:rsid w:val="00FC26D4"/>
    <w:rsid w:val="00FC77C6"/>
    <w:rsid w:val="00FD2F7C"/>
    <w:rsid w:val="00FD31F3"/>
    <w:rsid w:val="00FE2058"/>
    <w:rsid w:val="00FE2B2B"/>
    <w:rsid w:val="00FF11D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A449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46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6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Сравнение редакций. Добавленный фрагмент"/>
    <w:uiPriority w:val="99"/>
    <w:rsid w:val="00341ACD"/>
    <w:rPr>
      <w:color w:val="000000"/>
      <w:shd w:val="clear" w:color="auto" w:fill="C1D7FF"/>
    </w:rPr>
  </w:style>
  <w:style w:type="paragraph" w:styleId="af1">
    <w:name w:val="Body Text"/>
    <w:basedOn w:val="a"/>
    <w:link w:val="af2"/>
    <w:rsid w:val="00C87690"/>
    <w:pPr>
      <w:jc w:val="center"/>
    </w:pPr>
    <w:rPr>
      <w:b/>
      <w:bCs/>
      <w:sz w:val="28"/>
    </w:rPr>
  </w:style>
  <w:style w:type="character" w:customStyle="1" w:styleId="af2">
    <w:name w:val="Основной текст Знак"/>
    <w:basedOn w:val="a0"/>
    <w:link w:val="af1"/>
    <w:rsid w:val="00C876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basedOn w:val="a"/>
    <w:next w:val="a3"/>
    <w:link w:val="af4"/>
    <w:qFormat/>
    <w:rsid w:val="00C87690"/>
    <w:pPr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af4">
    <w:name w:val="Название Знак"/>
    <w:link w:val="af3"/>
    <w:rsid w:val="00C8769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468-8937-4852-997B-938E7C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4</cp:revision>
  <cp:lastPrinted>2022-03-28T05:57:00Z</cp:lastPrinted>
  <dcterms:created xsi:type="dcterms:W3CDTF">2023-07-18T04:25:00Z</dcterms:created>
  <dcterms:modified xsi:type="dcterms:W3CDTF">2023-08-22T02:43:00Z</dcterms:modified>
</cp:coreProperties>
</file>