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E8" w:rsidRDefault="009B2FDA" w:rsidP="009B2FDA">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Обращение</w:t>
      </w:r>
    </w:p>
    <w:p w:rsidR="009B2FDA" w:rsidRPr="00B123F9" w:rsidRDefault="009B2FDA" w:rsidP="009B2F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Законодательного Собрания Камчатского края </w:t>
      </w:r>
      <w:r w:rsidR="00B123F9">
        <w:rPr>
          <w:rFonts w:ascii="Times New Roman" w:hAnsi="Times New Roman" w:cs="Times New Roman"/>
          <w:b/>
          <w:sz w:val="28"/>
          <w:szCs w:val="28"/>
        </w:rPr>
        <w:t xml:space="preserve">к </w:t>
      </w:r>
      <w:r w:rsidR="002469A6">
        <w:rPr>
          <w:rFonts w:ascii="Times New Roman" w:hAnsi="Times New Roman" w:cs="Times New Roman"/>
          <w:b/>
          <w:sz w:val="28"/>
          <w:szCs w:val="28"/>
        </w:rPr>
        <w:t>м</w:t>
      </w:r>
      <w:r w:rsidR="00B123F9">
        <w:rPr>
          <w:rFonts w:ascii="Times New Roman" w:hAnsi="Times New Roman" w:cs="Times New Roman"/>
          <w:b/>
          <w:sz w:val="28"/>
          <w:szCs w:val="28"/>
        </w:rPr>
        <w:t xml:space="preserve">инистру здравоохранения Российской Федерации Скворцовой В.И. </w:t>
      </w:r>
      <w:r w:rsidR="00B123F9" w:rsidRPr="00B123F9">
        <w:rPr>
          <w:rFonts w:ascii="Times New Roman" w:hAnsi="Times New Roman" w:cs="Times New Roman"/>
          <w:b/>
          <w:sz w:val="28"/>
          <w:szCs w:val="28"/>
        </w:rPr>
        <w:t>и</w:t>
      </w:r>
      <w:r w:rsidR="00B123F9">
        <w:rPr>
          <w:rFonts w:ascii="Times New Roman" w:hAnsi="Times New Roman" w:cs="Times New Roman"/>
          <w:b/>
          <w:sz w:val="28"/>
          <w:szCs w:val="28"/>
        </w:rPr>
        <w:t xml:space="preserve"> </w:t>
      </w:r>
      <w:r w:rsidR="0024518C">
        <w:rPr>
          <w:rFonts w:ascii="Times New Roman" w:hAnsi="Times New Roman" w:cs="Times New Roman"/>
          <w:b/>
          <w:bCs/>
          <w:sz w:val="28"/>
          <w:szCs w:val="28"/>
        </w:rPr>
        <w:t>р</w:t>
      </w:r>
      <w:r w:rsidR="00B123F9" w:rsidRPr="00B123F9">
        <w:rPr>
          <w:rFonts w:ascii="Times New Roman" w:hAnsi="Times New Roman" w:cs="Times New Roman"/>
          <w:b/>
          <w:bCs/>
          <w:sz w:val="28"/>
          <w:szCs w:val="28"/>
        </w:rPr>
        <w:t>уководител</w:t>
      </w:r>
      <w:r w:rsidR="00B123F9">
        <w:rPr>
          <w:rFonts w:ascii="Times New Roman" w:hAnsi="Times New Roman" w:cs="Times New Roman"/>
          <w:b/>
          <w:bCs/>
          <w:sz w:val="28"/>
          <w:szCs w:val="28"/>
        </w:rPr>
        <w:t>ю</w:t>
      </w:r>
      <w:r w:rsidR="00B123F9" w:rsidRPr="00B123F9">
        <w:rPr>
          <w:rFonts w:ascii="Times New Roman" w:hAnsi="Times New Roman" w:cs="Times New Roman"/>
          <w:b/>
          <w:bCs/>
          <w:sz w:val="28"/>
          <w:szCs w:val="28"/>
        </w:rPr>
        <w:t xml:space="preserve"> Федеральной службы по надзору в сфере защиты прав потребителей и благополучия человека - Главн</w:t>
      </w:r>
      <w:r w:rsidR="00B123F9">
        <w:rPr>
          <w:rFonts w:ascii="Times New Roman" w:hAnsi="Times New Roman" w:cs="Times New Roman"/>
          <w:b/>
          <w:bCs/>
          <w:sz w:val="28"/>
          <w:szCs w:val="28"/>
        </w:rPr>
        <w:t>ому</w:t>
      </w:r>
      <w:r w:rsidR="00B123F9" w:rsidRPr="00B123F9">
        <w:rPr>
          <w:rFonts w:ascii="Times New Roman" w:hAnsi="Times New Roman" w:cs="Times New Roman"/>
          <w:b/>
          <w:bCs/>
          <w:sz w:val="28"/>
          <w:szCs w:val="28"/>
        </w:rPr>
        <w:t xml:space="preserve"> государственн</w:t>
      </w:r>
      <w:r w:rsidR="00B123F9">
        <w:rPr>
          <w:rFonts w:ascii="Times New Roman" w:hAnsi="Times New Roman" w:cs="Times New Roman"/>
          <w:b/>
          <w:bCs/>
          <w:sz w:val="28"/>
          <w:szCs w:val="28"/>
        </w:rPr>
        <w:t>ому</w:t>
      </w:r>
      <w:r w:rsidR="00B123F9" w:rsidRPr="00B123F9">
        <w:rPr>
          <w:rFonts w:ascii="Times New Roman" w:hAnsi="Times New Roman" w:cs="Times New Roman"/>
          <w:b/>
          <w:bCs/>
          <w:sz w:val="28"/>
          <w:szCs w:val="28"/>
        </w:rPr>
        <w:t xml:space="preserve"> санитарн</w:t>
      </w:r>
      <w:r w:rsidR="009C2B71" w:rsidRPr="001A30EB">
        <w:rPr>
          <w:rFonts w:ascii="Times New Roman" w:hAnsi="Times New Roman" w:cs="Times New Roman"/>
          <w:b/>
          <w:bCs/>
          <w:sz w:val="28"/>
          <w:szCs w:val="28"/>
        </w:rPr>
        <w:t>ому</w:t>
      </w:r>
      <w:r w:rsidR="00B123F9" w:rsidRPr="001A30EB">
        <w:rPr>
          <w:rFonts w:ascii="Times New Roman" w:hAnsi="Times New Roman" w:cs="Times New Roman"/>
          <w:b/>
          <w:bCs/>
          <w:sz w:val="28"/>
          <w:szCs w:val="28"/>
        </w:rPr>
        <w:t xml:space="preserve"> </w:t>
      </w:r>
      <w:r w:rsidR="00B123F9" w:rsidRPr="00B123F9">
        <w:rPr>
          <w:rFonts w:ascii="Times New Roman" w:hAnsi="Times New Roman" w:cs="Times New Roman"/>
          <w:b/>
          <w:bCs/>
          <w:sz w:val="28"/>
          <w:szCs w:val="28"/>
        </w:rPr>
        <w:t>врач</w:t>
      </w:r>
      <w:r w:rsidR="00B123F9">
        <w:rPr>
          <w:rFonts w:ascii="Times New Roman" w:hAnsi="Times New Roman" w:cs="Times New Roman"/>
          <w:b/>
          <w:bCs/>
          <w:sz w:val="28"/>
          <w:szCs w:val="28"/>
        </w:rPr>
        <w:t>у</w:t>
      </w:r>
      <w:r w:rsidR="00B123F9" w:rsidRPr="00B123F9">
        <w:rPr>
          <w:rFonts w:ascii="Times New Roman" w:hAnsi="Times New Roman" w:cs="Times New Roman"/>
          <w:b/>
          <w:bCs/>
          <w:sz w:val="28"/>
          <w:szCs w:val="28"/>
        </w:rPr>
        <w:t xml:space="preserve"> Российской Федерации</w:t>
      </w:r>
      <w:r w:rsidR="00B123F9">
        <w:rPr>
          <w:rFonts w:ascii="Times New Roman" w:hAnsi="Times New Roman" w:cs="Times New Roman"/>
          <w:b/>
          <w:bCs/>
          <w:sz w:val="28"/>
          <w:szCs w:val="28"/>
        </w:rPr>
        <w:t xml:space="preserve"> Поповой А.Ю.</w:t>
      </w:r>
      <w:r w:rsidR="00B123F9" w:rsidRPr="00B123F9">
        <w:rPr>
          <w:rFonts w:ascii="Times New Roman" w:hAnsi="Times New Roman" w:cs="Times New Roman"/>
          <w:b/>
          <w:sz w:val="28"/>
          <w:szCs w:val="28"/>
        </w:rPr>
        <w:t xml:space="preserve"> </w:t>
      </w:r>
      <w:r w:rsidRPr="00B123F9">
        <w:rPr>
          <w:rFonts w:ascii="Times New Roman" w:hAnsi="Times New Roman" w:cs="Times New Roman"/>
          <w:b/>
          <w:sz w:val="28"/>
          <w:szCs w:val="28"/>
        </w:rPr>
        <w:t xml:space="preserve">по вопросу </w:t>
      </w:r>
    </w:p>
    <w:p w:rsidR="009B2FDA" w:rsidRDefault="009B2FDA" w:rsidP="009B2F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дифференциации требований, устанавливаемых к </w:t>
      </w:r>
      <w:proofErr w:type="gramStart"/>
      <w:r>
        <w:rPr>
          <w:rFonts w:ascii="Times New Roman" w:hAnsi="Times New Roman" w:cs="Times New Roman"/>
          <w:b/>
          <w:sz w:val="28"/>
          <w:szCs w:val="28"/>
        </w:rPr>
        <w:t>патолого-анатомическим</w:t>
      </w:r>
      <w:proofErr w:type="gramEnd"/>
      <w:r>
        <w:rPr>
          <w:rFonts w:ascii="Times New Roman" w:hAnsi="Times New Roman" w:cs="Times New Roman"/>
          <w:b/>
          <w:sz w:val="28"/>
          <w:szCs w:val="28"/>
        </w:rPr>
        <w:t xml:space="preserve"> отделениям и отделениям судебно-медицинской экспертизы, расположенн</w:t>
      </w:r>
      <w:r w:rsidR="00B4528A">
        <w:rPr>
          <w:rFonts w:ascii="Times New Roman" w:hAnsi="Times New Roman" w:cs="Times New Roman"/>
          <w:b/>
          <w:sz w:val="28"/>
          <w:szCs w:val="28"/>
        </w:rPr>
        <w:t>ым</w:t>
      </w:r>
      <w:r w:rsidR="002F5DA8">
        <w:rPr>
          <w:rFonts w:ascii="Times New Roman" w:hAnsi="Times New Roman" w:cs="Times New Roman"/>
          <w:b/>
          <w:sz w:val="28"/>
          <w:szCs w:val="28"/>
        </w:rPr>
        <w:t xml:space="preserve"> в отдаленных труднодоступных</w:t>
      </w:r>
      <w:r>
        <w:rPr>
          <w:rFonts w:ascii="Times New Roman" w:hAnsi="Times New Roman" w:cs="Times New Roman"/>
          <w:b/>
          <w:sz w:val="28"/>
          <w:szCs w:val="28"/>
        </w:rPr>
        <w:t xml:space="preserve"> местностях субъектов Российской Федерации</w:t>
      </w:r>
    </w:p>
    <w:p w:rsidR="00B123F9" w:rsidRDefault="00B123F9" w:rsidP="009B2FDA">
      <w:pPr>
        <w:spacing w:after="0" w:line="240" w:lineRule="auto"/>
        <w:jc w:val="center"/>
        <w:rPr>
          <w:rFonts w:ascii="Times New Roman" w:hAnsi="Times New Roman" w:cs="Times New Roman"/>
          <w:b/>
          <w:sz w:val="28"/>
          <w:szCs w:val="28"/>
        </w:rPr>
      </w:pPr>
    </w:p>
    <w:p w:rsidR="00B123F9" w:rsidRDefault="00B123F9" w:rsidP="009B2F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Уважаемая Вероника Игоревна!</w:t>
      </w:r>
    </w:p>
    <w:p w:rsidR="00B123F9" w:rsidRDefault="00B123F9" w:rsidP="009B2F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Уважаемая Анна Юрьевна!</w:t>
      </w:r>
    </w:p>
    <w:p w:rsidR="00EA75C8" w:rsidRDefault="00EA75C8" w:rsidP="009B2FDA">
      <w:pPr>
        <w:spacing w:after="0" w:line="240" w:lineRule="auto"/>
        <w:jc w:val="center"/>
        <w:rPr>
          <w:rFonts w:ascii="Times New Roman" w:hAnsi="Times New Roman" w:cs="Times New Roman"/>
          <w:b/>
          <w:sz w:val="28"/>
          <w:szCs w:val="28"/>
        </w:rPr>
      </w:pPr>
    </w:p>
    <w:p w:rsidR="00411407" w:rsidRPr="00B21018" w:rsidRDefault="00EA75C8" w:rsidP="006742D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411407">
        <w:rPr>
          <w:rFonts w:ascii="Times New Roman" w:hAnsi="Times New Roman" w:cs="Times New Roman"/>
          <w:sz w:val="28"/>
          <w:szCs w:val="28"/>
        </w:rPr>
        <w:t xml:space="preserve">В составе Камчатского края 87 населенных пунктов, из которых </w:t>
      </w:r>
      <w:r w:rsidR="002600E4">
        <w:rPr>
          <w:rFonts w:ascii="Times New Roman" w:hAnsi="Times New Roman" w:cs="Times New Roman"/>
          <w:sz w:val="28"/>
          <w:szCs w:val="28"/>
        </w:rPr>
        <w:t>45 сельских поселений являются труднодоступными</w:t>
      </w:r>
      <w:r w:rsidR="00B21018">
        <w:rPr>
          <w:rFonts w:ascii="Times New Roman" w:hAnsi="Times New Roman" w:cs="Times New Roman"/>
          <w:sz w:val="28"/>
          <w:szCs w:val="28"/>
        </w:rPr>
        <w:t xml:space="preserve"> и</w:t>
      </w:r>
      <w:r w:rsidR="002600E4">
        <w:rPr>
          <w:rFonts w:ascii="Times New Roman" w:hAnsi="Times New Roman" w:cs="Times New Roman"/>
          <w:sz w:val="28"/>
          <w:szCs w:val="28"/>
        </w:rPr>
        <w:t xml:space="preserve"> отдаленными</w:t>
      </w:r>
      <w:r w:rsidR="00B21018">
        <w:rPr>
          <w:rFonts w:ascii="Times New Roman" w:hAnsi="Times New Roman" w:cs="Times New Roman"/>
          <w:sz w:val="28"/>
          <w:szCs w:val="28"/>
        </w:rPr>
        <w:t xml:space="preserve">, </w:t>
      </w:r>
      <w:r w:rsidR="00B21018" w:rsidRPr="00B21018">
        <w:rPr>
          <w:rFonts w:ascii="Times New Roman" w:hAnsi="Times New Roman" w:cs="Times New Roman"/>
          <w:sz w:val="28"/>
          <w:szCs w:val="28"/>
        </w:rPr>
        <w:t>где в течение года отсутствует регулярное автомобильное, водное</w:t>
      </w:r>
      <w:r w:rsidR="00FC285B">
        <w:rPr>
          <w:rFonts w:ascii="Times New Roman" w:hAnsi="Times New Roman" w:cs="Times New Roman"/>
          <w:sz w:val="28"/>
          <w:szCs w:val="28"/>
        </w:rPr>
        <w:t xml:space="preserve"> или</w:t>
      </w:r>
      <w:r w:rsidR="00B21018" w:rsidRPr="00B21018">
        <w:rPr>
          <w:rFonts w:ascii="Times New Roman" w:hAnsi="Times New Roman" w:cs="Times New Roman"/>
          <w:sz w:val="28"/>
          <w:szCs w:val="28"/>
        </w:rPr>
        <w:t xml:space="preserve"> воздушное сообщение.</w:t>
      </w:r>
      <w:r w:rsidR="00B21018">
        <w:rPr>
          <w:rFonts w:ascii="Times New Roman" w:hAnsi="Times New Roman" w:cs="Times New Roman"/>
          <w:sz w:val="28"/>
          <w:szCs w:val="28"/>
        </w:rPr>
        <w:t xml:space="preserve"> Такие м</w:t>
      </w:r>
      <w:r w:rsidR="00B21018" w:rsidRPr="00B21018">
        <w:rPr>
          <w:rFonts w:ascii="Times New Roman" w:hAnsi="Times New Roman" w:cs="Times New Roman"/>
          <w:sz w:val="28"/>
          <w:szCs w:val="28"/>
        </w:rPr>
        <w:t xml:space="preserve">униципальные образования в Камчатском крае в основном малочисленные </w:t>
      </w:r>
      <w:r w:rsidR="0024518C">
        <w:rPr>
          <w:rFonts w:ascii="Times New Roman" w:hAnsi="Times New Roman" w:cs="Times New Roman"/>
          <w:sz w:val="28"/>
          <w:szCs w:val="28"/>
        </w:rPr>
        <w:t>–</w:t>
      </w:r>
      <w:r w:rsidR="00B21018" w:rsidRPr="00B21018">
        <w:rPr>
          <w:rFonts w:ascii="Times New Roman" w:hAnsi="Times New Roman" w:cs="Times New Roman"/>
          <w:sz w:val="28"/>
          <w:szCs w:val="28"/>
        </w:rPr>
        <w:t xml:space="preserve"> от </w:t>
      </w:r>
      <w:r w:rsidR="00E47E12">
        <w:rPr>
          <w:rFonts w:ascii="Times New Roman" w:hAnsi="Times New Roman" w:cs="Times New Roman"/>
          <w:sz w:val="28"/>
          <w:szCs w:val="28"/>
        </w:rPr>
        <w:t>106</w:t>
      </w:r>
      <w:r w:rsidR="00B21018" w:rsidRPr="00B21018">
        <w:rPr>
          <w:rFonts w:ascii="Times New Roman" w:hAnsi="Times New Roman" w:cs="Times New Roman"/>
          <w:sz w:val="28"/>
          <w:szCs w:val="28"/>
        </w:rPr>
        <w:t xml:space="preserve"> до 500 человек.</w:t>
      </w:r>
    </w:p>
    <w:p w:rsidR="000A7B78" w:rsidRDefault="00411407" w:rsidP="00B21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0E4">
        <w:rPr>
          <w:rFonts w:ascii="Times New Roman" w:hAnsi="Times New Roman" w:cs="Times New Roman"/>
          <w:sz w:val="28"/>
          <w:szCs w:val="28"/>
        </w:rPr>
        <w:tab/>
      </w:r>
      <w:r w:rsidR="00EA75C8" w:rsidRPr="00411407">
        <w:rPr>
          <w:rFonts w:ascii="Times New Roman" w:hAnsi="Times New Roman" w:cs="Times New Roman"/>
          <w:sz w:val="28"/>
          <w:szCs w:val="28"/>
        </w:rPr>
        <w:t>В</w:t>
      </w:r>
      <w:r w:rsidR="00EA75C8" w:rsidRPr="00EA75C8">
        <w:rPr>
          <w:rFonts w:ascii="Times New Roman" w:hAnsi="Times New Roman" w:cs="Times New Roman"/>
          <w:sz w:val="28"/>
          <w:szCs w:val="28"/>
        </w:rPr>
        <w:t xml:space="preserve"> </w:t>
      </w:r>
      <w:r w:rsidR="00FC285B">
        <w:rPr>
          <w:rFonts w:ascii="Times New Roman" w:hAnsi="Times New Roman" w:cs="Times New Roman"/>
          <w:sz w:val="28"/>
          <w:szCs w:val="28"/>
        </w:rPr>
        <w:t>отдаленных труднодоступных</w:t>
      </w:r>
      <w:r w:rsidR="00B21018">
        <w:rPr>
          <w:rFonts w:ascii="Times New Roman" w:hAnsi="Times New Roman" w:cs="Times New Roman"/>
          <w:sz w:val="28"/>
          <w:szCs w:val="28"/>
        </w:rPr>
        <w:t xml:space="preserve"> населенных пунктах Камчатского края</w:t>
      </w:r>
      <w:r w:rsidR="00360BF2">
        <w:rPr>
          <w:rFonts w:ascii="Times New Roman" w:hAnsi="Times New Roman" w:cs="Times New Roman"/>
          <w:sz w:val="28"/>
          <w:szCs w:val="28"/>
        </w:rPr>
        <w:t xml:space="preserve"> медицинская помощь</w:t>
      </w:r>
      <w:r w:rsidR="00B21018">
        <w:rPr>
          <w:rFonts w:ascii="Times New Roman" w:hAnsi="Times New Roman" w:cs="Times New Roman"/>
          <w:sz w:val="28"/>
          <w:szCs w:val="28"/>
        </w:rPr>
        <w:t xml:space="preserve"> </w:t>
      </w:r>
      <w:r w:rsidR="00360BF2">
        <w:rPr>
          <w:rFonts w:ascii="Times New Roman" w:hAnsi="Times New Roman" w:cs="Times New Roman"/>
          <w:sz w:val="28"/>
          <w:szCs w:val="28"/>
        </w:rPr>
        <w:t xml:space="preserve">оказывается в фельдшерско-акушерских пунктах и отделениях врача общей практики, имеющих минимальное необходимое оснащение, в связи с чем </w:t>
      </w:r>
      <w:r w:rsidR="00EA75C8">
        <w:rPr>
          <w:rFonts w:ascii="Times New Roman" w:hAnsi="Times New Roman" w:cs="Times New Roman"/>
          <w:sz w:val="28"/>
          <w:szCs w:val="28"/>
        </w:rPr>
        <w:t>остро стоит проблема</w:t>
      </w:r>
      <w:r w:rsidR="002600E4">
        <w:rPr>
          <w:rFonts w:ascii="Times New Roman" w:hAnsi="Times New Roman" w:cs="Times New Roman"/>
          <w:sz w:val="28"/>
          <w:szCs w:val="28"/>
        </w:rPr>
        <w:t xml:space="preserve"> </w:t>
      </w:r>
      <w:r w:rsidR="000A7B78" w:rsidRPr="000A7B78">
        <w:rPr>
          <w:rFonts w:ascii="Times New Roman" w:hAnsi="Times New Roman" w:cs="Times New Roman"/>
          <w:sz w:val="28"/>
          <w:szCs w:val="28"/>
        </w:rPr>
        <w:t xml:space="preserve">проведения </w:t>
      </w:r>
      <w:proofErr w:type="gramStart"/>
      <w:r w:rsidR="000A7B78" w:rsidRPr="000A7B78">
        <w:rPr>
          <w:rFonts w:ascii="Times New Roman" w:hAnsi="Times New Roman" w:cs="Times New Roman"/>
          <w:sz w:val="28"/>
          <w:szCs w:val="28"/>
        </w:rPr>
        <w:t>патолого-анатомических</w:t>
      </w:r>
      <w:proofErr w:type="gramEnd"/>
      <w:r w:rsidR="000A7B78" w:rsidRPr="000A7B78">
        <w:rPr>
          <w:rFonts w:ascii="Times New Roman" w:hAnsi="Times New Roman" w:cs="Times New Roman"/>
          <w:sz w:val="28"/>
          <w:szCs w:val="28"/>
        </w:rPr>
        <w:t xml:space="preserve"> вскрытий и судебно-медицинских исследований тел умерших.</w:t>
      </w:r>
      <w:r w:rsidR="004A506E">
        <w:rPr>
          <w:rFonts w:ascii="Times New Roman" w:hAnsi="Times New Roman" w:cs="Times New Roman"/>
          <w:sz w:val="28"/>
          <w:szCs w:val="28"/>
        </w:rPr>
        <w:t xml:space="preserve"> </w:t>
      </w:r>
    </w:p>
    <w:p w:rsidR="00253910" w:rsidRDefault="004A506E" w:rsidP="004A506E">
      <w:pPr>
        <w:spacing w:after="0" w:line="240" w:lineRule="auto"/>
        <w:ind w:firstLine="708"/>
        <w:jc w:val="both"/>
        <w:rPr>
          <w:rFonts w:ascii="Times New Roman" w:hAnsi="Times New Roman" w:cs="Times New Roman"/>
          <w:sz w:val="28"/>
          <w:szCs w:val="28"/>
        </w:rPr>
      </w:pPr>
      <w:r w:rsidRPr="00E16527">
        <w:rPr>
          <w:rFonts w:ascii="Times New Roman" w:hAnsi="Times New Roman" w:cs="Times New Roman"/>
          <w:sz w:val="28"/>
          <w:szCs w:val="28"/>
        </w:rPr>
        <w:t xml:space="preserve">В среднем за </w:t>
      </w:r>
      <w:r>
        <w:rPr>
          <w:rFonts w:ascii="Times New Roman" w:hAnsi="Times New Roman" w:cs="Times New Roman"/>
          <w:sz w:val="28"/>
          <w:szCs w:val="28"/>
        </w:rPr>
        <w:t xml:space="preserve">один календарный </w:t>
      </w:r>
      <w:r w:rsidRPr="00E16527">
        <w:rPr>
          <w:rFonts w:ascii="Times New Roman" w:hAnsi="Times New Roman" w:cs="Times New Roman"/>
          <w:sz w:val="28"/>
          <w:szCs w:val="28"/>
        </w:rPr>
        <w:t xml:space="preserve">год в одном отдаленном районе Камчатского края </w:t>
      </w:r>
      <w:r>
        <w:rPr>
          <w:rFonts w:ascii="Times New Roman" w:hAnsi="Times New Roman" w:cs="Times New Roman"/>
          <w:sz w:val="28"/>
          <w:szCs w:val="28"/>
        </w:rPr>
        <w:t xml:space="preserve">нуждаемость </w:t>
      </w:r>
      <w:r w:rsidRPr="00E16527">
        <w:rPr>
          <w:rFonts w:ascii="Times New Roman" w:hAnsi="Times New Roman" w:cs="Times New Roman"/>
          <w:sz w:val="28"/>
          <w:szCs w:val="28"/>
        </w:rPr>
        <w:t xml:space="preserve">в проведении </w:t>
      </w:r>
      <w:proofErr w:type="gramStart"/>
      <w:r w:rsidRPr="00E16527">
        <w:rPr>
          <w:rFonts w:ascii="Times New Roman" w:hAnsi="Times New Roman" w:cs="Times New Roman"/>
          <w:sz w:val="28"/>
          <w:szCs w:val="28"/>
        </w:rPr>
        <w:t>патолого-</w:t>
      </w:r>
      <w:r w:rsidRPr="00E16527">
        <w:rPr>
          <w:rFonts w:ascii="Times New Roman" w:hAnsi="Times New Roman" w:cs="Times New Roman"/>
          <w:sz w:val="28"/>
          <w:szCs w:val="28"/>
        </w:rPr>
        <w:lastRenderedPageBreak/>
        <w:t>анатомическ</w:t>
      </w:r>
      <w:r>
        <w:rPr>
          <w:rFonts w:ascii="Times New Roman" w:hAnsi="Times New Roman" w:cs="Times New Roman"/>
          <w:sz w:val="28"/>
          <w:szCs w:val="28"/>
        </w:rPr>
        <w:t>их</w:t>
      </w:r>
      <w:proofErr w:type="gramEnd"/>
      <w:r w:rsidRPr="00E16527">
        <w:rPr>
          <w:rFonts w:ascii="Times New Roman" w:hAnsi="Times New Roman" w:cs="Times New Roman"/>
          <w:sz w:val="28"/>
          <w:szCs w:val="28"/>
        </w:rPr>
        <w:t xml:space="preserve"> вскрытий составляет 6 случаев, </w:t>
      </w:r>
      <w:r>
        <w:rPr>
          <w:rFonts w:ascii="Times New Roman" w:hAnsi="Times New Roman" w:cs="Times New Roman"/>
          <w:sz w:val="28"/>
          <w:szCs w:val="28"/>
        </w:rPr>
        <w:t>а в судебно-медицинских</w:t>
      </w:r>
      <w:r w:rsidRPr="00E16527">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Pr="00E16527">
        <w:rPr>
          <w:rFonts w:ascii="Times New Roman" w:hAnsi="Times New Roman" w:cs="Times New Roman"/>
          <w:sz w:val="28"/>
          <w:szCs w:val="28"/>
        </w:rPr>
        <w:t xml:space="preserve"> тел умерших – 8 случаев.</w:t>
      </w:r>
      <w:r w:rsidR="00312C31">
        <w:rPr>
          <w:rFonts w:ascii="Times New Roman" w:hAnsi="Times New Roman" w:cs="Times New Roman"/>
          <w:sz w:val="28"/>
          <w:szCs w:val="28"/>
        </w:rPr>
        <w:t xml:space="preserve"> </w:t>
      </w:r>
    </w:p>
    <w:p w:rsidR="00161E98" w:rsidRDefault="00312C31" w:rsidP="00161E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665AD3">
        <w:rPr>
          <w:rFonts w:ascii="Times New Roman" w:hAnsi="Times New Roman" w:cs="Times New Roman"/>
          <w:sz w:val="28"/>
          <w:szCs w:val="28"/>
        </w:rPr>
        <w:t xml:space="preserve">равоохранительные органы не позволяют родственникам проводить захоронение трупов до </w:t>
      </w:r>
      <w:r w:rsidR="00665AD3" w:rsidRPr="0063637C">
        <w:rPr>
          <w:rFonts w:ascii="Times New Roman" w:hAnsi="Times New Roman" w:cs="Times New Roman"/>
          <w:sz w:val="28"/>
          <w:szCs w:val="28"/>
        </w:rPr>
        <w:t>проведения их обследования</w:t>
      </w:r>
      <w:r w:rsidR="00DE62C8" w:rsidRPr="0063637C">
        <w:rPr>
          <w:rFonts w:ascii="Times New Roman" w:hAnsi="Times New Roman" w:cs="Times New Roman"/>
          <w:sz w:val="28"/>
          <w:szCs w:val="28"/>
        </w:rPr>
        <w:t>. Специалисты-эксперты или врачи патологоанатомы</w:t>
      </w:r>
      <w:r w:rsidR="00AB2F2E" w:rsidRPr="0063637C">
        <w:rPr>
          <w:rFonts w:ascii="Times New Roman" w:hAnsi="Times New Roman" w:cs="Times New Roman"/>
          <w:sz w:val="28"/>
          <w:szCs w:val="28"/>
        </w:rPr>
        <w:t>,</w:t>
      </w:r>
      <w:r w:rsidR="00DE62C8" w:rsidRPr="0063637C">
        <w:rPr>
          <w:rFonts w:ascii="Times New Roman" w:hAnsi="Times New Roman" w:cs="Times New Roman"/>
          <w:sz w:val="28"/>
          <w:szCs w:val="28"/>
        </w:rPr>
        <w:t xml:space="preserve"> </w:t>
      </w:r>
      <w:r w:rsidR="00AB2F2E" w:rsidRPr="0063637C">
        <w:rPr>
          <w:rFonts w:ascii="Times New Roman" w:hAnsi="Times New Roman" w:cs="Times New Roman"/>
          <w:sz w:val="28"/>
          <w:szCs w:val="28"/>
        </w:rPr>
        <w:t>владе</w:t>
      </w:r>
      <w:r w:rsidR="00DE62C8" w:rsidRPr="0063637C">
        <w:rPr>
          <w:rFonts w:ascii="Times New Roman" w:hAnsi="Times New Roman" w:cs="Times New Roman"/>
          <w:sz w:val="28"/>
          <w:szCs w:val="28"/>
        </w:rPr>
        <w:t>ющие необходи</w:t>
      </w:r>
      <w:r w:rsidR="00AB2F2E" w:rsidRPr="0063637C">
        <w:rPr>
          <w:rFonts w:ascii="Times New Roman" w:hAnsi="Times New Roman" w:cs="Times New Roman"/>
          <w:sz w:val="28"/>
          <w:szCs w:val="28"/>
        </w:rPr>
        <w:t>мыми</w:t>
      </w:r>
      <w:r w:rsidR="00DE62C8" w:rsidRPr="0063637C">
        <w:rPr>
          <w:rFonts w:ascii="Times New Roman" w:hAnsi="Times New Roman" w:cs="Times New Roman"/>
          <w:sz w:val="28"/>
          <w:szCs w:val="28"/>
        </w:rPr>
        <w:t xml:space="preserve"> знания</w:t>
      </w:r>
      <w:r w:rsidR="00AB2F2E" w:rsidRPr="0063637C">
        <w:rPr>
          <w:rFonts w:ascii="Times New Roman" w:hAnsi="Times New Roman" w:cs="Times New Roman"/>
          <w:sz w:val="28"/>
          <w:szCs w:val="28"/>
        </w:rPr>
        <w:t>ми</w:t>
      </w:r>
      <w:r w:rsidR="00DE62C8" w:rsidRPr="0063637C">
        <w:rPr>
          <w:rFonts w:ascii="Times New Roman" w:hAnsi="Times New Roman" w:cs="Times New Roman"/>
          <w:sz w:val="28"/>
          <w:szCs w:val="28"/>
        </w:rPr>
        <w:t xml:space="preserve"> и </w:t>
      </w:r>
      <w:r w:rsidR="00CF7D77" w:rsidRPr="0063637C">
        <w:rPr>
          <w:rFonts w:ascii="Times New Roman" w:hAnsi="Times New Roman" w:cs="Times New Roman"/>
          <w:sz w:val="28"/>
          <w:szCs w:val="28"/>
        </w:rPr>
        <w:t>навыками</w:t>
      </w:r>
      <w:r w:rsidR="00DE62C8" w:rsidRPr="0063637C">
        <w:rPr>
          <w:rFonts w:ascii="Times New Roman" w:hAnsi="Times New Roman" w:cs="Times New Roman"/>
          <w:sz w:val="28"/>
          <w:szCs w:val="28"/>
        </w:rPr>
        <w:t xml:space="preserve"> для проведения исследований</w:t>
      </w:r>
      <w:r w:rsidR="00AB2F2E" w:rsidRPr="0063637C">
        <w:rPr>
          <w:rFonts w:ascii="Times New Roman" w:hAnsi="Times New Roman" w:cs="Times New Roman"/>
          <w:sz w:val="28"/>
          <w:szCs w:val="28"/>
        </w:rPr>
        <w:t>, имеются</w:t>
      </w:r>
      <w:r w:rsidR="00DE62C8" w:rsidRPr="0063637C">
        <w:rPr>
          <w:rFonts w:ascii="Times New Roman" w:hAnsi="Times New Roman" w:cs="Times New Roman"/>
          <w:sz w:val="28"/>
          <w:szCs w:val="28"/>
        </w:rPr>
        <w:t xml:space="preserve"> в краевом центре Камчатского края,</w:t>
      </w:r>
      <w:r w:rsidR="00B53DA9" w:rsidRPr="0063637C">
        <w:rPr>
          <w:rFonts w:ascii="Times New Roman" w:hAnsi="Times New Roman" w:cs="Times New Roman"/>
          <w:sz w:val="28"/>
          <w:szCs w:val="28"/>
        </w:rPr>
        <w:t xml:space="preserve"> двух городах краевого </w:t>
      </w:r>
      <w:proofErr w:type="gramStart"/>
      <w:r w:rsidR="00B53DA9" w:rsidRPr="0063637C">
        <w:rPr>
          <w:rFonts w:ascii="Times New Roman" w:hAnsi="Times New Roman" w:cs="Times New Roman"/>
          <w:sz w:val="28"/>
          <w:szCs w:val="28"/>
        </w:rPr>
        <w:t>подчинения</w:t>
      </w:r>
      <w:r w:rsidR="00B53DA9">
        <w:rPr>
          <w:rFonts w:ascii="Times New Roman" w:hAnsi="Times New Roman" w:cs="Times New Roman"/>
          <w:sz w:val="28"/>
          <w:szCs w:val="28"/>
        </w:rPr>
        <w:t xml:space="preserve">  и</w:t>
      </w:r>
      <w:proofErr w:type="gramEnd"/>
      <w:r w:rsidR="00B53DA9">
        <w:rPr>
          <w:rFonts w:ascii="Times New Roman" w:hAnsi="Times New Roman" w:cs="Times New Roman"/>
          <w:sz w:val="28"/>
          <w:szCs w:val="28"/>
        </w:rPr>
        <w:t xml:space="preserve"> одном поселке,</w:t>
      </w:r>
      <w:r w:rsidR="00DE62C8">
        <w:rPr>
          <w:rFonts w:ascii="Times New Roman" w:hAnsi="Times New Roman" w:cs="Times New Roman"/>
          <w:sz w:val="28"/>
          <w:szCs w:val="28"/>
        </w:rPr>
        <w:t xml:space="preserve"> транспортное сообщение с которым</w:t>
      </w:r>
      <w:r w:rsidR="00B53DA9">
        <w:rPr>
          <w:rFonts w:ascii="Times New Roman" w:hAnsi="Times New Roman" w:cs="Times New Roman"/>
          <w:sz w:val="28"/>
          <w:szCs w:val="28"/>
        </w:rPr>
        <w:t>и</w:t>
      </w:r>
      <w:r w:rsidR="00DE62C8">
        <w:rPr>
          <w:rFonts w:ascii="Times New Roman" w:hAnsi="Times New Roman" w:cs="Times New Roman"/>
          <w:sz w:val="28"/>
          <w:szCs w:val="28"/>
        </w:rPr>
        <w:t xml:space="preserve"> осуществляется преимущественно воздушным транспортом и зависит от погодных условий. </w:t>
      </w:r>
    </w:p>
    <w:p w:rsidR="00161E98" w:rsidRDefault="00DE62C8" w:rsidP="00161E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Ситуация осложняется тем, что</w:t>
      </w:r>
      <w:r w:rsidR="00665AD3">
        <w:rPr>
          <w:rFonts w:ascii="Times New Roman" w:hAnsi="Times New Roman" w:cs="Times New Roman"/>
          <w:sz w:val="28"/>
          <w:szCs w:val="28"/>
        </w:rPr>
        <w:t xml:space="preserve"> в </w:t>
      </w:r>
      <w:r w:rsidR="00253910">
        <w:rPr>
          <w:rFonts w:ascii="Times New Roman" w:hAnsi="Times New Roman" w:cs="Times New Roman"/>
          <w:sz w:val="28"/>
          <w:szCs w:val="28"/>
        </w:rPr>
        <w:t xml:space="preserve">существующих </w:t>
      </w:r>
      <w:r w:rsidR="00665AD3">
        <w:rPr>
          <w:rFonts w:ascii="Times New Roman" w:hAnsi="Times New Roman" w:cs="Times New Roman"/>
          <w:sz w:val="28"/>
          <w:szCs w:val="28"/>
        </w:rPr>
        <w:t>фельдшерско-акушерских пунктах или отделениях врача общей практики</w:t>
      </w:r>
      <w:r w:rsidR="00253910">
        <w:rPr>
          <w:rFonts w:ascii="Times New Roman" w:hAnsi="Times New Roman" w:cs="Times New Roman"/>
          <w:sz w:val="28"/>
          <w:szCs w:val="28"/>
        </w:rPr>
        <w:t xml:space="preserve"> малонаселенных отдаленных сел отсутству</w:t>
      </w:r>
      <w:r w:rsidR="00AB2F2E">
        <w:rPr>
          <w:rFonts w:ascii="Times New Roman" w:hAnsi="Times New Roman" w:cs="Times New Roman"/>
          <w:sz w:val="28"/>
          <w:szCs w:val="28"/>
        </w:rPr>
        <w:t>ю</w:t>
      </w:r>
      <w:r w:rsidR="00253910">
        <w:rPr>
          <w:rFonts w:ascii="Times New Roman" w:hAnsi="Times New Roman" w:cs="Times New Roman"/>
          <w:sz w:val="28"/>
          <w:szCs w:val="28"/>
        </w:rPr>
        <w:t xml:space="preserve">т </w:t>
      </w:r>
      <w:r w:rsidR="00B87106">
        <w:rPr>
          <w:rFonts w:ascii="Times New Roman" w:hAnsi="Times New Roman" w:cs="Times New Roman"/>
          <w:sz w:val="28"/>
          <w:szCs w:val="28"/>
        </w:rPr>
        <w:t>какие</w:t>
      </w:r>
      <w:r w:rsidR="00253910">
        <w:rPr>
          <w:rFonts w:ascii="Times New Roman" w:hAnsi="Times New Roman" w:cs="Times New Roman"/>
          <w:sz w:val="28"/>
          <w:szCs w:val="28"/>
        </w:rPr>
        <w:t xml:space="preserve">-либо </w:t>
      </w:r>
      <w:r w:rsidR="00B87106">
        <w:rPr>
          <w:rFonts w:ascii="Times New Roman" w:hAnsi="Times New Roman" w:cs="Times New Roman"/>
          <w:sz w:val="28"/>
          <w:szCs w:val="28"/>
        </w:rPr>
        <w:t>условия</w:t>
      </w:r>
      <w:r w:rsidR="00253910">
        <w:rPr>
          <w:rFonts w:ascii="Times New Roman" w:hAnsi="Times New Roman" w:cs="Times New Roman"/>
          <w:sz w:val="28"/>
          <w:szCs w:val="28"/>
        </w:rPr>
        <w:t xml:space="preserve"> для хранения трупов </w:t>
      </w:r>
      <w:r w:rsidR="00161E98">
        <w:rPr>
          <w:rFonts w:ascii="Times New Roman" w:hAnsi="Times New Roman" w:cs="Times New Roman"/>
          <w:sz w:val="28"/>
          <w:szCs w:val="28"/>
        </w:rPr>
        <w:t>до приезда специалиста, ожидание которого порой занимает несколько дней</w:t>
      </w:r>
      <w:r w:rsidR="00253910">
        <w:rPr>
          <w:rFonts w:ascii="Times New Roman" w:hAnsi="Times New Roman" w:cs="Times New Roman"/>
          <w:sz w:val="28"/>
          <w:szCs w:val="28"/>
        </w:rPr>
        <w:t>.</w:t>
      </w:r>
      <w:r w:rsidR="00161E98">
        <w:rPr>
          <w:rFonts w:ascii="Times New Roman" w:hAnsi="Times New Roman" w:cs="Times New Roman"/>
          <w:sz w:val="28"/>
          <w:szCs w:val="28"/>
        </w:rPr>
        <w:t xml:space="preserve"> </w:t>
      </w:r>
    </w:p>
    <w:p w:rsidR="00161E98" w:rsidRDefault="00161E98" w:rsidP="00161E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Вышеизложенное порождает конфликтные ситуации между населением</w:t>
      </w:r>
      <w:r w:rsidR="00AB2F2E">
        <w:rPr>
          <w:rFonts w:ascii="Times New Roman" w:hAnsi="Times New Roman" w:cs="Times New Roman"/>
          <w:sz w:val="28"/>
          <w:szCs w:val="28"/>
        </w:rPr>
        <w:t>,</w:t>
      </w:r>
      <w:r>
        <w:rPr>
          <w:rFonts w:ascii="Times New Roman" w:hAnsi="Times New Roman" w:cs="Times New Roman"/>
          <w:sz w:val="28"/>
          <w:szCs w:val="28"/>
        </w:rPr>
        <w:t xml:space="preserve"> представителями правоохранительных органов и органов местного самоуправления.</w:t>
      </w:r>
    </w:p>
    <w:p w:rsidR="00312C31" w:rsidRDefault="002B79BE" w:rsidP="002B79BE">
      <w:pPr>
        <w:spacing w:after="0" w:line="240" w:lineRule="auto"/>
        <w:jc w:val="both"/>
        <w:rPr>
          <w:rFonts w:ascii="Times New Roman" w:hAnsi="Times New Roman" w:cs="Times New Roman"/>
          <w:sz w:val="28"/>
          <w:szCs w:val="28"/>
        </w:rPr>
      </w:pPr>
      <w:r w:rsidRPr="002B79BE">
        <w:rPr>
          <w:rFonts w:ascii="Times New Roman" w:hAnsi="Times New Roman" w:cs="Times New Roman"/>
          <w:sz w:val="28"/>
          <w:szCs w:val="28"/>
        </w:rPr>
        <w:tab/>
        <w:t xml:space="preserve">Для проведения </w:t>
      </w:r>
      <w:proofErr w:type="gramStart"/>
      <w:r w:rsidRPr="002B79BE">
        <w:rPr>
          <w:rFonts w:ascii="Times New Roman" w:hAnsi="Times New Roman" w:cs="Times New Roman"/>
          <w:sz w:val="28"/>
          <w:szCs w:val="28"/>
        </w:rPr>
        <w:t>патолого-анатомических</w:t>
      </w:r>
      <w:proofErr w:type="gramEnd"/>
      <w:r w:rsidRPr="002B79BE">
        <w:rPr>
          <w:rFonts w:ascii="Times New Roman" w:hAnsi="Times New Roman" w:cs="Times New Roman"/>
          <w:sz w:val="28"/>
          <w:szCs w:val="28"/>
        </w:rPr>
        <w:t xml:space="preserve"> вскрытий </w:t>
      </w:r>
      <w:r w:rsidR="006028B2">
        <w:rPr>
          <w:rFonts w:ascii="Times New Roman" w:hAnsi="Times New Roman" w:cs="Times New Roman"/>
          <w:sz w:val="28"/>
          <w:szCs w:val="28"/>
        </w:rPr>
        <w:t>при учреждениях здравоохранения</w:t>
      </w:r>
      <w:r w:rsidRPr="002B79BE">
        <w:rPr>
          <w:rFonts w:ascii="Times New Roman" w:hAnsi="Times New Roman" w:cs="Times New Roman"/>
          <w:sz w:val="28"/>
          <w:szCs w:val="28"/>
        </w:rPr>
        <w:t xml:space="preserve"> должны быть организованы патолого-анатомиче</w:t>
      </w:r>
      <w:r w:rsidR="00312C31">
        <w:rPr>
          <w:rFonts w:ascii="Times New Roman" w:hAnsi="Times New Roman" w:cs="Times New Roman"/>
          <w:sz w:val="28"/>
          <w:szCs w:val="28"/>
        </w:rPr>
        <w:t>ские отделения (далее – морги</w:t>
      </w:r>
      <w:r w:rsidR="00AB2F2E">
        <w:rPr>
          <w:rFonts w:ascii="Times New Roman" w:hAnsi="Times New Roman" w:cs="Times New Roman"/>
          <w:sz w:val="28"/>
          <w:szCs w:val="28"/>
        </w:rPr>
        <w:t>)</w:t>
      </w:r>
      <w:r w:rsidR="00312C31">
        <w:rPr>
          <w:rFonts w:ascii="Times New Roman" w:hAnsi="Times New Roman" w:cs="Times New Roman"/>
          <w:sz w:val="28"/>
          <w:szCs w:val="28"/>
        </w:rPr>
        <w:t>, имеющие лицензию и оснащенные в соответствии с требованиями законодательства.</w:t>
      </w:r>
    </w:p>
    <w:p w:rsidR="00E16527" w:rsidRPr="00E16527" w:rsidRDefault="002B79BE" w:rsidP="00360BF2">
      <w:pPr>
        <w:spacing w:after="0" w:line="240" w:lineRule="auto"/>
        <w:jc w:val="both"/>
        <w:rPr>
          <w:rFonts w:ascii="Times New Roman" w:hAnsi="Times New Roman" w:cs="Times New Roman"/>
          <w:sz w:val="28"/>
          <w:szCs w:val="28"/>
        </w:rPr>
      </w:pPr>
      <w:r w:rsidRPr="002B79BE">
        <w:rPr>
          <w:rFonts w:ascii="Times New Roman" w:hAnsi="Times New Roman" w:cs="Times New Roman"/>
          <w:sz w:val="28"/>
          <w:szCs w:val="28"/>
        </w:rPr>
        <w:tab/>
      </w:r>
      <w:r w:rsidR="00E16527" w:rsidRPr="0063637C">
        <w:rPr>
          <w:rFonts w:ascii="Times New Roman" w:hAnsi="Times New Roman" w:cs="Times New Roman"/>
          <w:sz w:val="28"/>
          <w:szCs w:val="28"/>
        </w:rPr>
        <w:t xml:space="preserve">Согласно </w:t>
      </w:r>
      <w:r w:rsidR="00AB2F2E" w:rsidRPr="0063637C">
        <w:rPr>
          <w:rFonts w:ascii="Times New Roman" w:hAnsi="Times New Roman" w:cs="Times New Roman"/>
          <w:sz w:val="28"/>
          <w:szCs w:val="28"/>
        </w:rPr>
        <w:t>пункт</w:t>
      </w:r>
      <w:r w:rsidR="00E16527" w:rsidRPr="0063637C">
        <w:rPr>
          <w:rFonts w:ascii="Times New Roman" w:hAnsi="Times New Roman" w:cs="Times New Roman"/>
          <w:sz w:val="28"/>
          <w:szCs w:val="28"/>
        </w:rPr>
        <w:t>у 3.8 Приложения</w:t>
      </w:r>
      <w:r w:rsidR="00E16527">
        <w:rPr>
          <w:rFonts w:ascii="Times New Roman" w:hAnsi="Times New Roman" w:cs="Times New Roman"/>
          <w:sz w:val="28"/>
          <w:szCs w:val="28"/>
        </w:rPr>
        <w:t xml:space="preserve"> 1 к </w:t>
      </w:r>
      <w:r w:rsidR="00E16527" w:rsidRPr="00E16527">
        <w:rPr>
          <w:rFonts w:ascii="Times New Roman" w:hAnsi="Times New Roman" w:cs="Times New Roman"/>
          <w:sz w:val="28"/>
          <w:szCs w:val="28"/>
        </w:rPr>
        <w:t>СанПиН</w:t>
      </w:r>
      <w:r w:rsidR="00E16527">
        <w:rPr>
          <w:rFonts w:ascii="Times New Roman" w:hAnsi="Times New Roman" w:cs="Times New Roman"/>
          <w:sz w:val="28"/>
          <w:szCs w:val="28"/>
        </w:rPr>
        <w:t>у</w:t>
      </w:r>
      <w:r w:rsidR="00E16527" w:rsidRPr="00E16527">
        <w:rPr>
          <w:rFonts w:ascii="Times New Roman" w:hAnsi="Times New Roman" w:cs="Times New Roman"/>
          <w:sz w:val="28"/>
          <w:szCs w:val="28"/>
        </w:rPr>
        <w:t xml:space="preserve"> 2.1.3.2630-10 </w:t>
      </w:r>
      <w:r w:rsidR="00E16527">
        <w:rPr>
          <w:rFonts w:ascii="Times New Roman" w:hAnsi="Times New Roman" w:cs="Times New Roman"/>
          <w:sz w:val="28"/>
          <w:szCs w:val="28"/>
        </w:rPr>
        <w:t>"</w:t>
      </w:r>
      <w:r w:rsidR="00E16527" w:rsidRPr="00E16527">
        <w:rPr>
          <w:rFonts w:ascii="Times New Roman" w:hAnsi="Times New Roman" w:cs="Times New Roman"/>
          <w:sz w:val="28"/>
          <w:szCs w:val="28"/>
        </w:rPr>
        <w:t>Санитарно-эпидемиологические требования к организациям, осуществляющим медицинскую деятельность</w:t>
      </w:r>
      <w:r w:rsidR="00E16527">
        <w:rPr>
          <w:rFonts w:ascii="Times New Roman" w:hAnsi="Times New Roman" w:cs="Times New Roman"/>
          <w:sz w:val="28"/>
          <w:szCs w:val="28"/>
        </w:rPr>
        <w:t>"</w:t>
      </w:r>
      <w:r w:rsidR="00E16527" w:rsidRPr="00E16527">
        <w:rPr>
          <w:rFonts w:ascii="Times New Roman" w:hAnsi="Times New Roman" w:cs="Times New Roman"/>
          <w:sz w:val="28"/>
          <w:szCs w:val="28"/>
        </w:rPr>
        <w:t xml:space="preserve"> (далее – СанПиН), в морге должно быть не менее 21 помещения общей площадью не менее </w:t>
      </w:r>
      <w:r w:rsidR="00E16527">
        <w:rPr>
          <w:rFonts w:ascii="Times New Roman" w:hAnsi="Times New Roman" w:cs="Times New Roman"/>
          <w:sz w:val="28"/>
          <w:szCs w:val="28"/>
        </w:rPr>
        <w:t>209 кв. м</w:t>
      </w:r>
      <w:r w:rsidR="00E16527" w:rsidRPr="00E16527">
        <w:rPr>
          <w:rFonts w:ascii="Times New Roman" w:hAnsi="Times New Roman" w:cs="Times New Roman"/>
          <w:sz w:val="28"/>
          <w:szCs w:val="28"/>
        </w:rPr>
        <w:t xml:space="preserve">.  </w:t>
      </w:r>
      <w:r w:rsidR="00AB2F2E">
        <w:rPr>
          <w:rFonts w:ascii="Times New Roman" w:hAnsi="Times New Roman" w:cs="Times New Roman"/>
          <w:sz w:val="28"/>
          <w:szCs w:val="28"/>
        </w:rPr>
        <w:t>В перечень необходимых помещений входят</w:t>
      </w:r>
      <w:r w:rsidR="00E16527" w:rsidRPr="00E16527">
        <w:rPr>
          <w:rFonts w:ascii="Times New Roman" w:hAnsi="Times New Roman" w:cs="Times New Roman"/>
          <w:sz w:val="28"/>
          <w:szCs w:val="28"/>
        </w:rPr>
        <w:t xml:space="preserve"> траурный зал площадью 30 кв. м. и помещение священнослужителя площадью 8 кв. м. </w:t>
      </w:r>
    </w:p>
    <w:p w:rsidR="00360BF2" w:rsidRDefault="00722775" w:rsidP="00360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Такие требования избыточны, не востребованы и практически не выполнимы в отдаленных, труднодоступных и малонаселенных местностях Камчатского края. </w:t>
      </w:r>
      <w:r w:rsidR="00360BF2">
        <w:rPr>
          <w:rFonts w:ascii="Times New Roman" w:hAnsi="Times New Roman" w:cs="Times New Roman"/>
          <w:sz w:val="28"/>
          <w:szCs w:val="28"/>
        </w:rPr>
        <w:t>Более того, большая часть отдаленных сел региона является национальными, где проживают представители коренных малочисленных народов Севера, которые до настоящего времени осуществляют погребение тел умерших путем сожжения в ритуальных местах и в услугах священника не нуждаются.</w:t>
      </w:r>
    </w:p>
    <w:p w:rsidR="00E16527" w:rsidRPr="00E16527" w:rsidRDefault="00E16527" w:rsidP="00722775">
      <w:pPr>
        <w:spacing w:after="0" w:line="240" w:lineRule="auto"/>
        <w:ind w:firstLine="708"/>
        <w:jc w:val="both"/>
        <w:rPr>
          <w:rFonts w:ascii="Times New Roman" w:hAnsi="Times New Roman" w:cs="Times New Roman"/>
          <w:bCs/>
          <w:sz w:val="28"/>
          <w:szCs w:val="28"/>
        </w:rPr>
      </w:pPr>
      <w:r w:rsidRPr="00E16527">
        <w:rPr>
          <w:rFonts w:ascii="Times New Roman" w:hAnsi="Times New Roman" w:cs="Times New Roman"/>
          <w:sz w:val="28"/>
          <w:szCs w:val="28"/>
        </w:rPr>
        <w:t>Для проведения судебно-медицинских исследований трупов</w:t>
      </w:r>
      <w:r w:rsidR="00AB2F2E">
        <w:rPr>
          <w:rFonts w:ascii="Times New Roman" w:hAnsi="Times New Roman" w:cs="Times New Roman"/>
          <w:sz w:val="28"/>
          <w:szCs w:val="28"/>
        </w:rPr>
        <w:t>,</w:t>
      </w:r>
      <w:r w:rsidRPr="00E16527">
        <w:rPr>
          <w:rFonts w:ascii="Times New Roman" w:hAnsi="Times New Roman" w:cs="Times New Roman"/>
          <w:sz w:val="28"/>
          <w:szCs w:val="28"/>
        </w:rPr>
        <w:t xml:space="preserve"> кроме соблюдения требований </w:t>
      </w:r>
      <w:r w:rsidR="00722775">
        <w:rPr>
          <w:rFonts w:ascii="Times New Roman" w:hAnsi="Times New Roman" w:cs="Times New Roman"/>
          <w:sz w:val="28"/>
          <w:szCs w:val="28"/>
        </w:rPr>
        <w:t xml:space="preserve">вышеуказанных </w:t>
      </w:r>
      <w:r w:rsidR="00AB2F2E">
        <w:rPr>
          <w:rFonts w:ascii="Times New Roman" w:hAnsi="Times New Roman" w:cs="Times New Roman"/>
          <w:sz w:val="28"/>
          <w:szCs w:val="28"/>
        </w:rPr>
        <w:t>СанПиН,</w:t>
      </w:r>
      <w:r w:rsidRPr="00E16527">
        <w:rPr>
          <w:rFonts w:ascii="Times New Roman" w:hAnsi="Times New Roman" w:cs="Times New Roman"/>
          <w:sz w:val="28"/>
          <w:szCs w:val="28"/>
        </w:rPr>
        <w:t xml:space="preserve"> необходимо соблюдать стандарт оснащения, утвержденный приказом </w:t>
      </w:r>
      <w:proofErr w:type="spellStart"/>
      <w:r w:rsidRPr="00E16527">
        <w:rPr>
          <w:rFonts w:ascii="Times New Roman" w:hAnsi="Times New Roman" w:cs="Times New Roman"/>
          <w:sz w:val="28"/>
          <w:szCs w:val="28"/>
        </w:rPr>
        <w:t>Минздравсоцразвития</w:t>
      </w:r>
      <w:proofErr w:type="spellEnd"/>
      <w:r w:rsidRPr="00E16527">
        <w:rPr>
          <w:rFonts w:ascii="Times New Roman" w:hAnsi="Times New Roman" w:cs="Times New Roman"/>
          <w:sz w:val="28"/>
          <w:szCs w:val="28"/>
        </w:rPr>
        <w:t xml:space="preserve"> Российской Федерации от 12.05.2010 № 346н</w:t>
      </w:r>
      <w:r w:rsidRPr="00E16527">
        <w:rPr>
          <w:rFonts w:ascii="Times New Roman" w:hAnsi="Times New Roman" w:cs="Times New Roman"/>
          <w:b/>
          <w:bCs/>
          <w:sz w:val="28"/>
          <w:szCs w:val="28"/>
        </w:rPr>
        <w:t xml:space="preserve"> </w:t>
      </w:r>
      <w:hyperlink r:id="rId4" w:history="1">
        <w:r>
          <w:rPr>
            <w:rStyle w:val="a3"/>
            <w:rFonts w:ascii="Times New Roman" w:hAnsi="Times New Roman" w:cs="Times New Roman"/>
            <w:bCs/>
            <w:color w:val="auto"/>
            <w:sz w:val="28"/>
            <w:szCs w:val="28"/>
            <w:u w:val="none"/>
          </w:rPr>
          <w:t>"</w:t>
        </w:r>
        <w:r w:rsidRPr="00E16527">
          <w:rPr>
            <w:rStyle w:val="a3"/>
            <w:rFonts w:ascii="Times New Roman" w:hAnsi="Times New Roman" w:cs="Times New Roman"/>
            <w:bCs/>
            <w:color w:val="auto"/>
            <w:sz w:val="28"/>
            <w:szCs w:val="28"/>
            <w:u w:val="none"/>
          </w:rPr>
          <w:t>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hyperlink>
      <w:r>
        <w:rPr>
          <w:rFonts w:ascii="Times New Roman" w:hAnsi="Times New Roman" w:cs="Times New Roman"/>
          <w:sz w:val="28"/>
          <w:szCs w:val="28"/>
        </w:rPr>
        <w:t>"</w:t>
      </w:r>
      <w:r w:rsidRPr="00E16527">
        <w:rPr>
          <w:rFonts w:ascii="Times New Roman" w:hAnsi="Times New Roman" w:cs="Times New Roman"/>
          <w:sz w:val="28"/>
          <w:szCs w:val="28"/>
        </w:rPr>
        <w:t>.</w:t>
      </w:r>
    </w:p>
    <w:p w:rsidR="00E16527" w:rsidRPr="00E16527" w:rsidRDefault="00E16527" w:rsidP="00E16527">
      <w:pPr>
        <w:spacing w:after="0" w:line="240" w:lineRule="auto"/>
        <w:ind w:firstLine="708"/>
        <w:jc w:val="both"/>
        <w:rPr>
          <w:rFonts w:ascii="Times New Roman" w:hAnsi="Times New Roman" w:cs="Times New Roman"/>
          <w:sz w:val="28"/>
          <w:szCs w:val="28"/>
        </w:rPr>
      </w:pPr>
      <w:r w:rsidRPr="00E16527">
        <w:rPr>
          <w:rFonts w:ascii="Times New Roman" w:hAnsi="Times New Roman" w:cs="Times New Roman"/>
          <w:sz w:val="28"/>
          <w:szCs w:val="28"/>
        </w:rPr>
        <w:t xml:space="preserve">Согласно стандарту оснащения для проведения судебно-медицинских экспертиз трупов необходимо иметь не менее 10 стеллажей и/или столов для трупов, не менее 10 тележек со съемными носилками, не менее 20 столов секционных штампованных из цельного листа нержавеющей стали, холодильную камеру для хранения трупов (не менее 10 мест). </w:t>
      </w:r>
      <w:r w:rsidR="00361775">
        <w:rPr>
          <w:rFonts w:ascii="Times New Roman" w:hAnsi="Times New Roman" w:cs="Times New Roman"/>
          <w:sz w:val="28"/>
          <w:szCs w:val="28"/>
        </w:rPr>
        <w:t>В соответствии с</w:t>
      </w:r>
      <w:r w:rsidRPr="00E16527">
        <w:rPr>
          <w:rFonts w:ascii="Times New Roman" w:hAnsi="Times New Roman" w:cs="Times New Roman"/>
          <w:sz w:val="28"/>
          <w:szCs w:val="28"/>
        </w:rPr>
        <w:t xml:space="preserve"> требовани</w:t>
      </w:r>
      <w:r w:rsidR="00361775">
        <w:rPr>
          <w:rFonts w:ascii="Times New Roman" w:hAnsi="Times New Roman" w:cs="Times New Roman"/>
          <w:sz w:val="28"/>
          <w:szCs w:val="28"/>
        </w:rPr>
        <w:t>ями</w:t>
      </w:r>
      <w:r w:rsidRPr="00E16527">
        <w:rPr>
          <w:rFonts w:ascii="Times New Roman" w:hAnsi="Times New Roman" w:cs="Times New Roman"/>
          <w:sz w:val="28"/>
          <w:szCs w:val="28"/>
        </w:rPr>
        <w:t xml:space="preserve"> СанПи</w:t>
      </w:r>
      <w:r w:rsidR="00AB2F2E">
        <w:rPr>
          <w:rFonts w:ascii="Times New Roman" w:hAnsi="Times New Roman" w:cs="Times New Roman"/>
          <w:sz w:val="28"/>
          <w:szCs w:val="28"/>
        </w:rPr>
        <w:t>Н</w:t>
      </w:r>
      <w:r w:rsidRPr="00E16527">
        <w:rPr>
          <w:rFonts w:ascii="Times New Roman" w:hAnsi="Times New Roman" w:cs="Times New Roman"/>
          <w:sz w:val="28"/>
          <w:szCs w:val="28"/>
        </w:rPr>
        <w:t xml:space="preserve"> минимальная площадь морга для пр</w:t>
      </w:r>
      <w:r w:rsidR="00210E82">
        <w:rPr>
          <w:rFonts w:ascii="Times New Roman" w:hAnsi="Times New Roman" w:cs="Times New Roman"/>
          <w:sz w:val="28"/>
          <w:szCs w:val="28"/>
        </w:rPr>
        <w:t xml:space="preserve">оведения </w:t>
      </w:r>
      <w:proofErr w:type="gramStart"/>
      <w:r w:rsidR="00210E82">
        <w:rPr>
          <w:rFonts w:ascii="Times New Roman" w:hAnsi="Times New Roman" w:cs="Times New Roman"/>
          <w:sz w:val="28"/>
          <w:szCs w:val="28"/>
        </w:rPr>
        <w:t>патолого-анатомических</w:t>
      </w:r>
      <w:proofErr w:type="gramEnd"/>
      <w:r w:rsidR="00210E82">
        <w:rPr>
          <w:rFonts w:ascii="Times New Roman" w:hAnsi="Times New Roman" w:cs="Times New Roman"/>
          <w:sz w:val="28"/>
          <w:szCs w:val="28"/>
        </w:rPr>
        <w:t xml:space="preserve"> </w:t>
      </w:r>
      <w:r w:rsidRPr="00E16527">
        <w:rPr>
          <w:rFonts w:ascii="Times New Roman" w:hAnsi="Times New Roman" w:cs="Times New Roman"/>
          <w:sz w:val="28"/>
          <w:szCs w:val="28"/>
        </w:rPr>
        <w:t xml:space="preserve">вскрытий и судебно-медицинских исследований тел умерших составляет 449 кв. м. </w:t>
      </w:r>
    </w:p>
    <w:p w:rsidR="00E16527" w:rsidRPr="00E16527" w:rsidRDefault="00E16527" w:rsidP="00E16527">
      <w:pPr>
        <w:spacing w:after="0" w:line="240" w:lineRule="auto"/>
        <w:ind w:firstLine="708"/>
        <w:jc w:val="both"/>
        <w:rPr>
          <w:rFonts w:ascii="Times New Roman" w:hAnsi="Times New Roman" w:cs="Times New Roman"/>
          <w:sz w:val="28"/>
          <w:szCs w:val="28"/>
        </w:rPr>
      </w:pPr>
      <w:r w:rsidRPr="00E16527">
        <w:rPr>
          <w:rFonts w:ascii="Times New Roman" w:hAnsi="Times New Roman" w:cs="Times New Roman"/>
          <w:sz w:val="28"/>
          <w:szCs w:val="28"/>
        </w:rPr>
        <w:t>С учетом средней стоимости строительства в Камчатском крае</w:t>
      </w:r>
      <w:r w:rsidR="0024518C">
        <w:rPr>
          <w:rFonts w:ascii="Times New Roman" w:hAnsi="Times New Roman" w:cs="Times New Roman"/>
          <w:sz w:val="28"/>
          <w:szCs w:val="28"/>
        </w:rPr>
        <w:t xml:space="preserve"> –</w:t>
      </w:r>
      <w:r w:rsidRPr="00E16527">
        <w:rPr>
          <w:rFonts w:ascii="Times New Roman" w:hAnsi="Times New Roman" w:cs="Times New Roman"/>
          <w:sz w:val="28"/>
          <w:szCs w:val="28"/>
        </w:rPr>
        <w:t xml:space="preserve"> 260 тыс. рублей за 1 кв. м.</w:t>
      </w:r>
      <w:r w:rsidR="00AB2F2E">
        <w:rPr>
          <w:rFonts w:ascii="Times New Roman" w:hAnsi="Times New Roman" w:cs="Times New Roman"/>
          <w:sz w:val="28"/>
          <w:szCs w:val="28"/>
        </w:rPr>
        <w:t>,</w:t>
      </w:r>
      <w:r w:rsidRPr="00E16527">
        <w:rPr>
          <w:rFonts w:ascii="Times New Roman" w:hAnsi="Times New Roman" w:cs="Times New Roman"/>
          <w:sz w:val="28"/>
          <w:szCs w:val="28"/>
        </w:rPr>
        <w:t xml:space="preserve"> стоимость строительства одного морга составит 116,74 млн</w:t>
      </w:r>
      <w:r w:rsidR="00AB2F2E">
        <w:rPr>
          <w:rFonts w:ascii="Times New Roman" w:hAnsi="Times New Roman" w:cs="Times New Roman"/>
          <w:sz w:val="28"/>
          <w:szCs w:val="28"/>
        </w:rPr>
        <w:t>.</w:t>
      </w:r>
      <w:r w:rsidRPr="00E16527">
        <w:rPr>
          <w:rFonts w:ascii="Times New Roman" w:hAnsi="Times New Roman" w:cs="Times New Roman"/>
          <w:sz w:val="28"/>
          <w:szCs w:val="28"/>
        </w:rPr>
        <w:t xml:space="preserve"> рублей.</w:t>
      </w:r>
    </w:p>
    <w:p w:rsidR="00E16527" w:rsidRDefault="00E16527" w:rsidP="00E16527">
      <w:pPr>
        <w:spacing w:after="0" w:line="240" w:lineRule="auto"/>
        <w:jc w:val="both"/>
        <w:rPr>
          <w:rFonts w:ascii="Times New Roman" w:hAnsi="Times New Roman" w:cs="Times New Roman"/>
          <w:sz w:val="28"/>
          <w:szCs w:val="28"/>
        </w:rPr>
      </w:pPr>
      <w:r w:rsidRPr="00E16527">
        <w:rPr>
          <w:rFonts w:ascii="Times New Roman" w:hAnsi="Times New Roman" w:cs="Times New Roman"/>
          <w:sz w:val="28"/>
          <w:szCs w:val="28"/>
        </w:rPr>
        <w:tab/>
        <w:t>Таким образом</w:t>
      </w:r>
      <w:r w:rsidR="0024518C">
        <w:rPr>
          <w:rFonts w:ascii="Times New Roman" w:hAnsi="Times New Roman" w:cs="Times New Roman"/>
          <w:sz w:val="28"/>
          <w:szCs w:val="28"/>
        </w:rPr>
        <w:t>,</w:t>
      </w:r>
      <w:r w:rsidRPr="00E16527">
        <w:rPr>
          <w:rFonts w:ascii="Times New Roman" w:hAnsi="Times New Roman" w:cs="Times New Roman"/>
          <w:sz w:val="28"/>
          <w:szCs w:val="28"/>
        </w:rPr>
        <w:t xml:space="preserve"> строительство </w:t>
      </w:r>
      <w:r w:rsidR="00AB2F2E">
        <w:rPr>
          <w:rFonts w:ascii="Times New Roman" w:hAnsi="Times New Roman" w:cs="Times New Roman"/>
          <w:sz w:val="28"/>
          <w:szCs w:val="28"/>
        </w:rPr>
        <w:t xml:space="preserve">моргов </w:t>
      </w:r>
      <w:r w:rsidRPr="00E16527">
        <w:rPr>
          <w:rFonts w:ascii="Times New Roman" w:hAnsi="Times New Roman" w:cs="Times New Roman"/>
          <w:sz w:val="28"/>
          <w:szCs w:val="28"/>
        </w:rPr>
        <w:t>в отдаленных районах Камчатского края, соответствующих действующи</w:t>
      </w:r>
      <w:r w:rsidR="00AB2F2E">
        <w:rPr>
          <w:rFonts w:ascii="Times New Roman" w:hAnsi="Times New Roman" w:cs="Times New Roman"/>
          <w:sz w:val="28"/>
          <w:szCs w:val="28"/>
        </w:rPr>
        <w:t>м</w:t>
      </w:r>
      <w:r w:rsidRPr="00E16527">
        <w:rPr>
          <w:rFonts w:ascii="Times New Roman" w:hAnsi="Times New Roman" w:cs="Times New Roman"/>
          <w:sz w:val="28"/>
          <w:szCs w:val="28"/>
        </w:rPr>
        <w:t xml:space="preserve"> нормативам, для проведения эпизодических исследований (примерно 1 раз в месяц) нецелесообразно.</w:t>
      </w:r>
    </w:p>
    <w:p w:rsidR="00EA75C8" w:rsidRDefault="008D60F2" w:rsidP="00DC15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вышеизложенным Законодательное Собрание Камчатского края обращается </w:t>
      </w:r>
      <w:r w:rsidR="00450D48">
        <w:rPr>
          <w:rFonts w:ascii="Times New Roman" w:hAnsi="Times New Roman" w:cs="Times New Roman"/>
          <w:sz w:val="28"/>
          <w:szCs w:val="28"/>
        </w:rPr>
        <w:t xml:space="preserve">к Вам с просьбой рассмотреть возможность дифференциации требований </w:t>
      </w:r>
      <w:r w:rsidR="00AD3D20">
        <w:rPr>
          <w:rFonts w:ascii="Times New Roman" w:hAnsi="Times New Roman" w:cs="Times New Roman"/>
          <w:sz w:val="28"/>
          <w:szCs w:val="28"/>
        </w:rPr>
        <w:t xml:space="preserve">(в части их снижения) </w:t>
      </w:r>
      <w:r w:rsidR="00450D48" w:rsidRPr="00450D48">
        <w:rPr>
          <w:rFonts w:ascii="Times New Roman" w:hAnsi="Times New Roman" w:cs="Times New Roman"/>
          <w:sz w:val="28"/>
          <w:szCs w:val="28"/>
        </w:rPr>
        <w:t xml:space="preserve">к </w:t>
      </w:r>
      <w:proofErr w:type="gramStart"/>
      <w:r w:rsidR="00450D48" w:rsidRPr="00450D48">
        <w:rPr>
          <w:rFonts w:ascii="Times New Roman" w:hAnsi="Times New Roman" w:cs="Times New Roman"/>
          <w:sz w:val="28"/>
          <w:szCs w:val="28"/>
        </w:rPr>
        <w:t>патолого-анатомическим</w:t>
      </w:r>
      <w:proofErr w:type="gramEnd"/>
      <w:r w:rsidR="00450D48" w:rsidRPr="00450D48">
        <w:rPr>
          <w:rFonts w:ascii="Times New Roman" w:hAnsi="Times New Roman" w:cs="Times New Roman"/>
          <w:sz w:val="28"/>
          <w:szCs w:val="28"/>
        </w:rPr>
        <w:t xml:space="preserve"> отделениям и отделениям судебно-медицинской экспертизы, расположенн</w:t>
      </w:r>
      <w:r w:rsidR="00AD3D20">
        <w:rPr>
          <w:rFonts w:ascii="Times New Roman" w:hAnsi="Times New Roman" w:cs="Times New Roman"/>
          <w:sz w:val="28"/>
          <w:szCs w:val="28"/>
        </w:rPr>
        <w:t>ы</w:t>
      </w:r>
      <w:r w:rsidR="00AB2F2E">
        <w:rPr>
          <w:rFonts w:ascii="Times New Roman" w:hAnsi="Times New Roman" w:cs="Times New Roman"/>
          <w:sz w:val="28"/>
          <w:szCs w:val="28"/>
        </w:rPr>
        <w:t>м</w:t>
      </w:r>
      <w:r w:rsidR="00AD3D20">
        <w:rPr>
          <w:rFonts w:ascii="Times New Roman" w:hAnsi="Times New Roman" w:cs="Times New Roman"/>
          <w:sz w:val="28"/>
          <w:szCs w:val="28"/>
        </w:rPr>
        <w:t xml:space="preserve"> в отдаленных труднодоступных</w:t>
      </w:r>
      <w:r w:rsidR="00450D48" w:rsidRPr="00450D48">
        <w:rPr>
          <w:rFonts w:ascii="Times New Roman" w:hAnsi="Times New Roman" w:cs="Times New Roman"/>
          <w:sz w:val="28"/>
          <w:szCs w:val="28"/>
        </w:rPr>
        <w:t xml:space="preserve"> местностях</w:t>
      </w:r>
      <w:r w:rsidR="00AD3D20">
        <w:rPr>
          <w:rFonts w:ascii="Times New Roman" w:hAnsi="Times New Roman" w:cs="Times New Roman"/>
          <w:sz w:val="28"/>
          <w:szCs w:val="28"/>
        </w:rPr>
        <w:t>.</w:t>
      </w:r>
    </w:p>
    <w:p w:rsidR="00AB2F2E" w:rsidRPr="0063637C" w:rsidRDefault="00AB2F2E" w:rsidP="00AB2F2E">
      <w:pPr>
        <w:spacing w:after="0" w:line="240" w:lineRule="auto"/>
        <w:ind w:firstLine="709"/>
        <w:jc w:val="both"/>
        <w:rPr>
          <w:rFonts w:ascii="Times New Roman" w:hAnsi="Times New Roman" w:cs="Times New Roman"/>
          <w:sz w:val="28"/>
          <w:szCs w:val="28"/>
        </w:rPr>
      </w:pPr>
      <w:r w:rsidRPr="0063637C">
        <w:rPr>
          <w:rFonts w:ascii="Times New Roman" w:hAnsi="Times New Roman" w:cs="Times New Roman"/>
          <w:sz w:val="28"/>
          <w:szCs w:val="28"/>
        </w:rPr>
        <w:t xml:space="preserve">Считаем возможным выделить из общего набора помещений, указанных в СанПиН, минимальный набор помещений, по аналогии с требованиями к стоматологическим медицинским организациям, для которых регламентирован минимальный набор помещений. </w:t>
      </w:r>
    </w:p>
    <w:p w:rsidR="00AB2F2E" w:rsidRPr="00AB2F2E" w:rsidRDefault="00AB2F2E" w:rsidP="00AB2F2E">
      <w:pPr>
        <w:spacing w:after="0" w:line="240" w:lineRule="auto"/>
        <w:ind w:firstLine="709"/>
        <w:jc w:val="both"/>
        <w:rPr>
          <w:rFonts w:ascii="Times New Roman" w:hAnsi="Times New Roman" w:cs="Times New Roman"/>
          <w:color w:val="FF0000"/>
          <w:sz w:val="28"/>
          <w:szCs w:val="28"/>
        </w:rPr>
      </w:pPr>
      <w:r w:rsidRPr="0063637C">
        <w:rPr>
          <w:rFonts w:ascii="Times New Roman" w:hAnsi="Times New Roman" w:cs="Times New Roman"/>
          <w:sz w:val="28"/>
          <w:szCs w:val="28"/>
        </w:rPr>
        <w:t>В малонаселенных поселениях для работы патологоанатома или судебно-медицинского эксперта достаточным будет набор помещений, состоящий из 1 секционной комнаты с 1 секционным столом, одного помещения для приема, хранения, одевания и выдачи трупов с кассетным холодильным шкафом на 1-2 трупа, а также помещения для работы с документами.</w:t>
      </w:r>
      <w:r w:rsidR="0063637C">
        <w:rPr>
          <w:rFonts w:ascii="Times New Roman" w:hAnsi="Times New Roman" w:cs="Times New Roman"/>
          <w:sz w:val="28"/>
          <w:szCs w:val="28"/>
        </w:rPr>
        <w:t xml:space="preserve"> </w:t>
      </w:r>
      <w:r w:rsidRPr="0063637C">
        <w:rPr>
          <w:rFonts w:ascii="Times New Roman" w:hAnsi="Times New Roman" w:cs="Times New Roman"/>
          <w:sz w:val="28"/>
          <w:szCs w:val="28"/>
        </w:rPr>
        <w:t>В современных условиях оптимальным является вариант ус</w:t>
      </w:r>
      <w:r w:rsidR="0063637C">
        <w:rPr>
          <w:rFonts w:ascii="Times New Roman" w:hAnsi="Times New Roman" w:cs="Times New Roman"/>
          <w:sz w:val="28"/>
          <w:szCs w:val="28"/>
        </w:rPr>
        <w:t>тановки модульных зданий моргов.</w:t>
      </w:r>
    </w:p>
    <w:p w:rsidR="00AB2F2E" w:rsidRDefault="00AB2F2E" w:rsidP="00DC15FA">
      <w:pPr>
        <w:spacing w:after="0" w:line="240" w:lineRule="auto"/>
        <w:ind w:firstLine="708"/>
        <w:jc w:val="both"/>
        <w:rPr>
          <w:rFonts w:ascii="Times New Roman" w:hAnsi="Times New Roman" w:cs="Times New Roman"/>
          <w:sz w:val="28"/>
          <w:szCs w:val="28"/>
        </w:rPr>
      </w:pPr>
    </w:p>
    <w:sectPr w:rsidR="00AB2F2E" w:rsidSect="009B2F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DA"/>
    <w:rsid w:val="00065846"/>
    <w:rsid w:val="000A7B78"/>
    <w:rsid w:val="00161E98"/>
    <w:rsid w:val="001A30EB"/>
    <w:rsid w:val="00210E82"/>
    <w:rsid w:val="0024518C"/>
    <w:rsid w:val="002469A6"/>
    <w:rsid w:val="00253910"/>
    <w:rsid w:val="002600E4"/>
    <w:rsid w:val="002B79BE"/>
    <w:rsid w:val="002E7FB7"/>
    <w:rsid w:val="002F5DA8"/>
    <w:rsid w:val="00312C31"/>
    <w:rsid w:val="00360BF2"/>
    <w:rsid w:val="00361775"/>
    <w:rsid w:val="003C5583"/>
    <w:rsid w:val="00411407"/>
    <w:rsid w:val="00450D48"/>
    <w:rsid w:val="00461CC6"/>
    <w:rsid w:val="004A506E"/>
    <w:rsid w:val="004B0BCC"/>
    <w:rsid w:val="004B6F0D"/>
    <w:rsid w:val="004C711D"/>
    <w:rsid w:val="0054522C"/>
    <w:rsid w:val="006028B2"/>
    <w:rsid w:val="0063637C"/>
    <w:rsid w:val="00665AD3"/>
    <w:rsid w:val="006742D2"/>
    <w:rsid w:val="0069775D"/>
    <w:rsid w:val="00722775"/>
    <w:rsid w:val="008D60F2"/>
    <w:rsid w:val="009B2FDA"/>
    <w:rsid w:val="009C2B71"/>
    <w:rsid w:val="009F00F3"/>
    <w:rsid w:val="009F3B38"/>
    <w:rsid w:val="00AB2F2E"/>
    <w:rsid w:val="00AC1679"/>
    <w:rsid w:val="00AD3D20"/>
    <w:rsid w:val="00AD52E8"/>
    <w:rsid w:val="00B123F9"/>
    <w:rsid w:val="00B21018"/>
    <w:rsid w:val="00B33C31"/>
    <w:rsid w:val="00B36247"/>
    <w:rsid w:val="00B4528A"/>
    <w:rsid w:val="00B53DA9"/>
    <w:rsid w:val="00B87106"/>
    <w:rsid w:val="00BE32E4"/>
    <w:rsid w:val="00C74DA1"/>
    <w:rsid w:val="00CF7D77"/>
    <w:rsid w:val="00D26E29"/>
    <w:rsid w:val="00DC15FA"/>
    <w:rsid w:val="00DE62C8"/>
    <w:rsid w:val="00E05912"/>
    <w:rsid w:val="00E100DD"/>
    <w:rsid w:val="00E16527"/>
    <w:rsid w:val="00E47E12"/>
    <w:rsid w:val="00E97F96"/>
    <w:rsid w:val="00EA75C8"/>
    <w:rsid w:val="00FB6A28"/>
    <w:rsid w:val="00FC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3F2FA-235E-4B4C-92AA-8266CBD2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6527"/>
    <w:rPr>
      <w:color w:val="0000FF"/>
      <w:u w:val="single"/>
    </w:rPr>
  </w:style>
  <w:style w:type="paragraph" w:styleId="a4">
    <w:name w:val="Balloon Text"/>
    <w:basedOn w:val="a"/>
    <w:link w:val="a5"/>
    <w:uiPriority w:val="99"/>
    <w:semiHidden/>
    <w:unhideWhenUsed/>
    <w:rsid w:val="00AD3D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3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779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4</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Анна Владимировна</dc:creator>
  <cp:lastModifiedBy>Бессонова Виктория Ивановна</cp:lastModifiedBy>
  <cp:revision>2</cp:revision>
  <cp:lastPrinted>2019-12-19T02:05:00Z</cp:lastPrinted>
  <dcterms:created xsi:type="dcterms:W3CDTF">2020-04-29T23:12:00Z</dcterms:created>
  <dcterms:modified xsi:type="dcterms:W3CDTF">2020-04-29T23:12:00Z</dcterms:modified>
</cp:coreProperties>
</file>