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71" w:rsidRPr="00646F97" w:rsidRDefault="00215A71" w:rsidP="00E2332C">
      <w:pPr>
        <w:spacing w:after="0" w:line="240" w:lineRule="auto"/>
        <w:ind w:left="5954" w:hanging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46F97">
        <w:rPr>
          <w:rFonts w:ascii="Times New Roman" w:eastAsia="Times New Roman" w:hAnsi="Times New Roman" w:cs="Times New Roman"/>
          <w:szCs w:val="20"/>
          <w:lang w:eastAsia="ru-RU"/>
        </w:rPr>
        <w:t xml:space="preserve">Проект закона Камчатского края внесен </w:t>
      </w:r>
    </w:p>
    <w:p w:rsidR="00215A71" w:rsidRPr="00646F97" w:rsidRDefault="009637FD" w:rsidP="00E2332C">
      <w:pPr>
        <w:spacing w:after="0" w:line="240" w:lineRule="auto"/>
        <w:ind w:left="6379" w:hanging="8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Правительством</w:t>
      </w:r>
      <w:r w:rsidR="00215A71" w:rsidRPr="00646F97">
        <w:rPr>
          <w:rFonts w:ascii="Times New Roman" w:eastAsia="Times New Roman" w:hAnsi="Times New Roman" w:cs="Times New Roman"/>
          <w:szCs w:val="20"/>
          <w:lang w:eastAsia="ru-RU"/>
        </w:rPr>
        <w:t xml:space="preserve"> Камчатского края</w:t>
      </w:r>
    </w:p>
    <w:p w:rsidR="00215A71" w:rsidRPr="00646F97" w:rsidRDefault="00215A71" w:rsidP="00215A71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21747" wp14:editId="4373D3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3EB" w:rsidRPr="00646F97" w:rsidRDefault="008943EB" w:rsidP="0089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государственной поддержке</w:t>
      </w:r>
    </w:p>
    <w:p w:rsidR="00215A71" w:rsidRPr="00646F97" w:rsidRDefault="008943EB" w:rsidP="0089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деятельности в Камчатском крае</w:t>
      </w: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15A71" w:rsidRPr="00646F97" w:rsidRDefault="00B31816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15A71" w:rsidRPr="00646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15A71" w:rsidRPr="00646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________________2022 года</w:t>
      </w:r>
    </w:p>
    <w:p w:rsidR="00215A71" w:rsidRPr="006D5F91" w:rsidRDefault="00215A71" w:rsidP="0021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и общие положения настоящего Закона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Закон устанавливает гарантии государственной поддержки инвестиционной деятельности в Камчатском крае, формы и условия предоставления государственной поддержки инвестиционной деятельности в Камчатском крае, а также регулирует отдельные вопросы, связанные с реализацией в Камчатском крае региональных инвестиционных проектов, и направлен на повышение инвестиционной активности в Камчатском крае, создание благоприятных условий для развития инвестиционной деятельности, привлечение внебюджетных средств для реализации инвестиционных проектов Камчатского края, обеспечение защиты прав, интересов и имущества субъектов инвестиционной деятельности, совершенствование нормативной правовой базы инвестиционной деятельности в Камчатском крае.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Закон не распространяется на отношения, связанные с вложением инвестиций в банки и иные кредитные организации, а также в страховые организации, которые регулируются соответствующим федеральным законодательством.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Правовая основа настоящего Закона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основой настоящего Закона являются Конституция Российской Федерации, Гражданский кодекс Российской Федерации, Налоговый кодекс Российской Федерации, Федеральный закон от 25.02.1999 № 39-ФЗ </w:t>
      </w:r>
      <w:r w:rsidR="006D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инвестиционной деятельности в Российской Федерации, осуществляемой в форме капитальных вложений», Федеральный закон от 21.07.2005 № 115-ФЗ </w:t>
      </w:r>
      <w:r w:rsidR="006D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концессионных соглашениях», Федеральный закон от 13.07.2015 № 224-ФЗ «О государственно-частном партнерстве, </w:t>
      </w:r>
      <w:proofErr w:type="spellStart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Федеральный закон от 01.04.2020 № 69-ФЗ </w:t>
      </w:r>
      <w:r w:rsidR="006D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и поощрении капиталовложений в Российской Федерации», иные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законы и нормативные правовые акты Российской Федерации, Устав Камчатского края и законы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термины и понятия, используемые в настоящем Законе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понятия, используемые в настоящем Законе, применяются в том же значении, что и в нормативных правовых актах, указанных в статье 2 настоящего Закона.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Принципы государственной поддержки инвестиционной деятельности в Камчатском крае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Государственная поддержка инвестиционной деятельности в Камчатском крае строится на принципах: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объективности и экономической обоснованности принимаемых решений;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открытости и доступности для всех инвесторов информации, необходимой для осуществления инвестиционной деятельности;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равноправия инвесторов и </w:t>
      </w:r>
      <w:proofErr w:type="spellStart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унифицированности</w:t>
      </w:r>
      <w:proofErr w:type="spellEnd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процедур;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обязательности исполнения принятых решений;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взаимной ответственности органов Камчатского края и инвесторов;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сбалансированности публичных и частных интересов.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Принципы государственной поддержки инвестиционной деятельности в Камчатском крае закрепляются в Инвестиционной декларации Камчатского края</w:t>
      </w:r>
      <w:r w:rsidR="006D5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Губернатором Камчатского края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Государственные гарантии прав субъектов инвестиционной деятельности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Органы государственной власти Камчатского края предоставляют государственные гарантии прав субъектов инвестиционной деятельности в соответствии с законодательством Российской Федерации и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Органы государственной власти Камчатского края гарантируют </w:t>
      </w:r>
      <w:proofErr w:type="spellStart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неухудшение</w:t>
      </w:r>
      <w:proofErr w:type="spellEnd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деятельности инвестора, установленных законодательством Камчатского края на дату начала реализации инвестиционного проекта, с учетом положений части 3 настоящей статьи.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принятия законов и иных нормативных правовых актов Камчатского края, положения которых ограничивают государственную поддержку инвестиционной деятельности в Камчатском крае, их действие не распространяется на инвестиционные проекты, реализуемые на территории Камчатского края на дату вступления в силу указанных законов и иных нормативных правовых актов Камчатского края, если иное не предусмотрено федеральным законодательством.</w:t>
      </w:r>
    </w:p>
    <w:p w:rsidR="003D4B08" w:rsidRPr="00DD7230" w:rsidRDefault="003D4B08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и условия предоставления государственной поддержки инвестиционной деятельности в Камчатском крае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Государственная поддержка инвестиционной деятельности в Камчатском крае может предоставляться в следующих формах: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сопровождение инвестиционных проектов специализированными организациями по привлечению инвестиций и работе с инвесторами в Камчатском крае;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обращений в федеральные органы государственной власти, кредитные организации, общественные объединения предпринимателей об оказании содействия инвесторам при реализации инвестиционного проекта;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заключение инвестиционных соглашений между инвестором и Правительством Камчатского края или иным исполнительным органом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заключение концессионных соглашений;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заключение соглашений о государственно-частном (</w:t>
      </w:r>
      <w:proofErr w:type="spellStart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-частном) партнерстве;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заключение соглашений о защите и поощрении капиталовложений;</w:t>
      </w:r>
    </w:p>
    <w:p w:rsidR="006D5F91" w:rsidRPr="00CC4434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 присвоение статуса масштабного инвестиционного проекта инвестиционному проекту, соответствующему критериям, установленным Законом Камчатского края, в целях предоставления </w:t>
      </w:r>
      <w:r w:rsidR="006D5F91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инвестор</w:t>
      </w:r>
      <w:r w:rsidR="002175CF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ам, являющимся юридическим лицом</w:t>
      </w:r>
      <w:r w:rsidR="006D5F91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</w:t>
      </w:r>
      <w:r w:rsidR="002175CF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участков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</w:t>
      </w:r>
      <w:r w:rsidR="002175CF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государственной или муниципальной собственности, </w:t>
      </w:r>
      <w:r w:rsidR="002175CF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аренду 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проведения торгов в соответствии </w:t>
      </w:r>
      <w:r w:rsidR="006D5F91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подпунктом 3 пункта 2 статьи 39.6 Земельного кодекса Российской Федерации</w:t>
      </w:r>
      <w:r w:rsidR="005A571A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порядке, установленном постановлением Правительства Камчатского края;</w:t>
      </w:r>
    </w:p>
    <w:p w:rsidR="00314B39" w:rsidRPr="00CC4434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присвоение статуса особо значимого инвестиционного проекта инвестиционному проекту, соответствующему критериям, установленным Законом Камчатского края, в целях получения мер финансовой поддер</w:t>
      </w:r>
      <w:r w:rsidR="00876D27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жки инвестиционной деятельности, 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порядке, установленном постановлением Правительства Камчатского края;</w:t>
      </w:r>
    </w:p>
    <w:p w:rsidR="00314B39" w:rsidRPr="00CC4434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 присвоение статуса приоритетного инвестиционного проекта инвестиционному проекту, соответствующему критериям, установ</w:t>
      </w:r>
      <w:r w:rsidR="00085265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ленным Законом Камчатского края, 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Pr="00CC4434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комплексного сопровождения</w:t>
      </w:r>
      <w:r w:rsidR="005A571A"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4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порядке, установленном постановлением Правительства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 в порядке, установленном правовым актом исполнительного органа Камчатского края, осуществляющего функции по реализации региональной политики в сфере инвестиционной деятельности;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организация семинаров, конференций по вопросам осуществления инвестиционной деятельности, ярмарок инвестиционных проектов;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участие в российских и международных выставках, форумах, презентациях, конгрессах в целях привлечения инвестиций в экономику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 продвижение инвестиционных проектов на российский и международный уровни в целях привлечения инвестиций в экономику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14) создание информационной системы обеспечения инвестиционной деятельности, в том числе формирование и ведение реестра инвестиционных проектов, инвестиционных идей, инвестиционных площадок;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оказание консультационной, образовательной, методической и организационной поддержки.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Государственная поддержка инвестиционной деятельности в Камчатском крае не предоставляется инвесторам: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находящимся в процессе реорганизации, ликвидации, банкротства;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имеющим просроченную задолженность по заработной плате, по ранее предоставленной государственной поддержке инвестиционной деятельности в Камчатском крае и (или) по налогам и сборам в бюджетную систему Российской Федерации;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имеющим задолженность по оплате уставного капитала.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Порядок и условия предоставления </w:t>
      </w:r>
      <w:r w:rsidR="0008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 инвестиционной деятельности в Камчатском крае устанавливаются постановлением Правительства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</w:t>
      </w:r>
      <w:r w:rsidR="0023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инвестора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Инвесторы, осуществляющие свою деятельность на территории Камчатского края</w:t>
      </w:r>
      <w:r w:rsidR="0008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инвесторы)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равные права</w:t>
      </w:r>
      <w:r w:rsidR="0011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4B39" w:rsidRPr="00DD7230" w:rsidRDefault="0011736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14B39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инвестиционной деятельности, самостоятельное определение целей, направлений, видов и объемов инвестиций;</w:t>
      </w:r>
    </w:p>
    <w:p w:rsidR="00314B39" w:rsidRPr="00DD7230" w:rsidRDefault="0011736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314B39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государственной поддержки в формах, предусмотренных федеральным законодательством и законодательством Камчатского края;</w:t>
      </w:r>
    </w:p>
    <w:p w:rsidR="00314B39" w:rsidRPr="00DD7230" w:rsidRDefault="0011736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314B39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свободное использование результатов (доходов) от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действующим законодательством.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Инвесторы обязаны: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выполнять обязательства, определенные и (или) непосредственно вытекающие из инвестиционных соглашений, заключаемых между Правительством Камчатского края и инвестором, и иных договоров, заключаемых инвестором с исполнительными органами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предоставлять исполнительным органам Камчатского края информацию, необходимую для оценки возможности предоставления государственной поддержки инвестиционной деятельности в формах, предусмотренных настоящим Законом;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осуществлять целевое использование средств, предоставленных в форме государственной поддержки инвестиционной деятельности в соответствии с настоящим Законом;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получать в установленных федеральным законодательством и законодательством Камчатского края случаях экспертные заключения по инвестиционным проектам в части соблюдения экономических, технологических, санитарно-гигиенических, радиационных, экологических, архитектурных, строительных и иных норм и требований;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иметь лицензию на право осуществления деятельности, в случае если такая деятельность подлежит лицензированию в соответствии с действующим законодательством;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 допускать недобросовестной конкуренции, выполнять требования антимонопольного законодательства;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соблюдать нормы и стандарты, установленные федеральным законодательством и законодательством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Все инвесторы обладают иными правами и несут </w:t>
      </w:r>
      <w:r w:rsidR="0008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 соответствии с федеральным законодательством и законодательством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Специализированные организации по привлечению инвестиций и работе с инвесторами в Камчатском крае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Специализированные организации по привлечению инвестиций и работе с инвесторами в Камчатском крае, определяемые Правительством Камчатского края, осуществляют деятельность, направленную на повышение инвестиционной активности в Камчатском крае, в том числе посредством привлечения инвестиций, работы с инвесторами и сопровождения инвестиционных проектов.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Функции и полномочия специализированных организаций по привлечению инвестиций и работе с инвесторами в Камчатском крае, а также порядок их взаимодействия с исполнительными органами Камчатского края устанавливаются постановлением Правительства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Инвестиционная команда Камчатского края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Инвестиционная команда Камчатского края представлена системой коллегиальных органов управления инвестиционной активностью в Камчатском крае и включает в себя: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Инвестиционный Комитет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Комиссию по государственной поддержке инвестиционных проектов в Камчатском крае;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Проектный офис по улучшению инвестиционного климата в Камчатском крае.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Инвестиционный Комитет Камчатского края – постоянно действующий совещательный орган, создаваемый с целью организации в Камчатском крае работы по выработке основных направлений инвестиционной политики, реализации мероприятий в сфере государственной поддержки инвестиционной деятельности, а также активизации инвестиционной деятельности, привлечения инвестиций в экономику Камчатского края, преодоления административных и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барьеров в реализации инвестиционных проектов на территории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Инвестиционном Комитете Камчатского края и его персональный состав утвержда</w:t>
      </w:r>
      <w:r w:rsidR="000852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8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Комиссия по государственной поддержке инвестиционных проектов в Камчатском крае –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действующий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совещательный орган, координирующий деятельность 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2216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D2216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2216"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привлечению инвестиций и работе с инвесторами в Камчатском крае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государственной поддержке инвестиционных проектов в Камчатском крае и ее персональный состав утверждаются 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Проектный офис по улучшению инвестиционного климата в Камчатском крае – постоянно действующий совещательный орган, координирующий деятельность рабочих групп по улучшению инвестиционного климата в Камчатском крае, образуемых исполнительными органами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Проектном офисе по улучшению инвестиционного климата в Камчатском крае и его персональный состав утверждаются 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FD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Инвестиционная декларация Камчатского края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0">
        <w:rPr>
          <w:rFonts w:ascii="Times New Roman" w:hAnsi="Times New Roman" w:cs="Times New Roman"/>
          <w:sz w:val="28"/>
          <w:szCs w:val="28"/>
        </w:rPr>
        <w:t>1. Инвестиционная декларация Камчатского края разрабатывается в целях: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0">
        <w:rPr>
          <w:rFonts w:ascii="Times New Roman" w:hAnsi="Times New Roman" w:cs="Times New Roman"/>
          <w:sz w:val="28"/>
          <w:szCs w:val="28"/>
        </w:rPr>
        <w:t>1) создания условий для опережающего инвестиционного развития Камчатского края;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0">
        <w:rPr>
          <w:rFonts w:ascii="Times New Roman" w:hAnsi="Times New Roman" w:cs="Times New Roman"/>
          <w:sz w:val="28"/>
          <w:szCs w:val="28"/>
        </w:rPr>
        <w:t xml:space="preserve">2) достижения национальных целей развития Российской Федерации, утвержденных Указом Президента Российской Федерации от 21.07.2020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DD7230">
        <w:rPr>
          <w:rFonts w:ascii="Times New Roman" w:hAnsi="Times New Roman" w:cs="Times New Roman"/>
          <w:sz w:val="28"/>
          <w:szCs w:val="28"/>
        </w:rPr>
        <w:t>№ 474 «О национальных целях развития Российской Федерации на период до 2030 года».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0">
        <w:rPr>
          <w:rFonts w:ascii="Times New Roman" w:hAnsi="Times New Roman" w:cs="Times New Roman"/>
          <w:sz w:val="28"/>
          <w:szCs w:val="28"/>
        </w:rPr>
        <w:t>2. Инвестиционная декларация Камчатского края утверждается распоряжением Губернатора Камчатского края на срок исполнения своих полномочий.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Свод инвестиционных правил Камчатского края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Свод инвестиционных правил Камчатского края </w:t>
      </w:r>
      <w:r w:rsidR="00F444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алгоритм действий («клиентский путь») инвестора, планирующего реализацию инвестиционного проекта на территории Камчатского края.</w:t>
      </w:r>
    </w:p>
    <w:p w:rsidR="00314B39" w:rsidRPr="00DD7230" w:rsidRDefault="00314B39" w:rsidP="003D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Свод инвестиционных правил Камчатского края утверждается распоряжением Губернатора Камчатского края в целях повышения прозрачности и упрощения взаимодействия инвестора с </w:t>
      </w:r>
      <w:r w:rsidR="00F4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исполнительными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Камчатского края, </w:t>
      </w:r>
      <w:r w:rsidR="00F4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муниципальных образований в Камчатском крае,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ресурсными организациями и (или) иными организациями при реализации инвесторами инвестиционных проектов.</w:t>
      </w:r>
    </w:p>
    <w:p w:rsidR="00314B39" w:rsidRDefault="00314B39" w:rsidP="003D4B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B39" w:rsidRPr="00DD7230" w:rsidRDefault="00314B39" w:rsidP="003D4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</w:t>
      </w:r>
      <w:r w:rsidRPr="00DD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Заключительные положения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Настоящий Закон вступает в силу по истечении десяти дней после дня его официального опубликования.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 дня вступления в силу настоящего Закона признать утратившими силу: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Закон Камчатского края от 22.09.2008 № 129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Закон Камчатского края от 11.06.2009 № 274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Закон Камчатского края от 16.12.2009 № 368 «О внесении изменений в статью 6 Закона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Закон Камчатского края от 07.06.2010 № 462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статью 7 Закона Камчатского края от 04.05.2011 № 601 «О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Закон Камчатского края от 04.03.2013 № 208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7) Закон Камчатского края от 25.12.2013 № 380 «О внесении изменений в Закон Камчатского края «О государственной поддержке инвестиционной деятельности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8) Закон Камчатского края от 10.03.2015 № 587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Закон Камчатского края от 30.07.2015 № 657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Закон Камчатского края от 12.10.2015 № 673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Закон Камчатского края от 28.12.2015 № 745 «О внесении изменений в Закон Камчатского кран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Закон Камчатского края от 03.06.2016 № 805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Закон Камчатского края от 21.06.2017 № 108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 Закон Камчатского края от 06.05.2019 № 321</w:t>
      </w:r>
      <w:r w:rsidR="003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Закон Камчатского края от 05.07.2019 № 361 «О внесении изменений в статью 1 Закона Камчатского края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Закон Камчатского края от 07.11.2019 № 385 «О внесении изменения в статью 7 Закона Камчатского края «О государственной поддержке инвестиционной деятельности в Камчатском крае»;</w:t>
      </w:r>
    </w:p>
    <w:p w:rsidR="00314B39" w:rsidRPr="00DD7230" w:rsidRDefault="00314B39" w:rsidP="003D4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30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Закон Камчатского края от 26.05.2020 № 464 «О внесении изменений в статьи 2 и 6 Закона Камчатского края «О государственной поддержке инвестиционной деятельности в Камчатском крае».</w:t>
      </w:r>
    </w:p>
    <w:p w:rsidR="00215A71" w:rsidRPr="00646F97" w:rsidRDefault="00215A71" w:rsidP="00215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71" w:rsidRPr="00646F97" w:rsidRDefault="00215A71" w:rsidP="0021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="003D4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="00314B39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</w:t>
      </w:r>
      <w:r w:rsidRPr="00646F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Солодов</w:t>
      </w:r>
      <w:proofErr w:type="spellEnd"/>
    </w:p>
    <w:p w:rsidR="002B2422" w:rsidRPr="00646F97" w:rsidRDefault="002B2422" w:rsidP="002B2422">
      <w:pPr>
        <w:spacing w:after="0" w:line="240" w:lineRule="auto"/>
        <w:ind w:left="6000" w:hanging="36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34586" w:rsidRDefault="00B34586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Pr="002213AF" w:rsidRDefault="002213AF" w:rsidP="002213AF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3AF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  <w:r w:rsidRPr="002213AF">
        <w:rPr>
          <w:rFonts w:ascii="Times New Roman" w:hAnsi="Times New Roman"/>
          <w:b/>
          <w:sz w:val="28"/>
          <w:szCs w:val="28"/>
        </w:rPr>
        <w:br/>
        <w:t>к проекту Закона Камчатского края «О государственной поддержке инвестиционной деятельности в Камчатском крае»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З</w:t>
      </w:r>
      <w:r w:rsidRPr="00646F97">
        <w:rPr>
          <w:rFonts w:ascii="Times New Roman" w:hAnsi="Times New Roman"/>
          <w:sz w:val="28"/>
          <w:szCs w:val="28"/>
        </w:rPr>
        <w:t xml:space="preserve">акона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О государственной поддержке инвестиционной деятельности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646F97">
        <w:rPr>
          <w:rFonts w:ascii="Times New Roman" w:hAnsi="Times New Roman"/>
          <w:sz w:val="28"/>
          <w:szCs w:val="28"/>
        </w:rPr>
        <w:t xml:space="preserve"> разработан в целях совершенствования системы государственной поддержки инвестиционной </w:t>
      </w:r>
      <w:r>
        <w:rPr>
          <w:rFonts w:ascii="Times New Roman" w:hAnsi="Times New Roman"/>
          <w:sz w:val="28"/>
          <w:szCs w:val="28"/>
        </w:rPr>
        <w:t xml:space="preserve">деятельности в Камчатском крае </w:t>
      </w:r>
      <w:r w:rsidRPr="00646F97">
        <w:rPr>
          <w:rFonts w:ascii="Times New Roman" w:hAnsi="Times New Roman"/>
          <w:sz w:val="28"/>
          <w:szCs w:val="28"/>
        </w:rPr>
        <w:t xml:space="preserve">и в целях </w:t>
      </w:r>
      <w:r>
        <w:rPr>
          <w:rFonts w:ascii="Times New Roman" w:hAnsi="Times New Roman"/>
          <w:sz w:val="28"/>
          <w:szCs w:val="28"/>
        </w:rPr>
        <w:t>взаимосвязи</w:t>
      </w:r>
      <w:r w:rsidRPr="00646F97">
        <w:rPr>
          <w:rFonts w:ascii="Times New Roman" w:hAnsi="Times New Roman"/>
          <w:sz w:val="28"/>
          <w:szCs w:val="28"/>
        </w:rPr>
        <w:t xml:space="preserve"> с разработанным проектом Закона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в Камчатском крае»</w:t>
      </w:r>
      <w:r w:rsidRPr="00646F97">
        <w:rPr>
          <w:rFonts w:ascii="Times New Roman" w:hAnsi="Times New Roman"/>
          <w:sz w:val="28"/>
          <w:szCs w:val="28"/>
        </w:rPr>
        <w:t>.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 xml:space="preserve">Настоящий проект Закона Камчатского края разработан Министерством экономического развития Камчатского края в соответствии приказом Министерством экономического развития Российской Федерации от 30.09.2021 № 591 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О системе поддержки новых инвестиционных проектов в субъектах Российской Федерации (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Региональный инвестиционный стандарт</w:t>
      </w:r>
      <w:r>
        <w:rPr>
          <w:rFonts w:ascii="Times New Roman" w:hAnsi="Times New Roman"/>
          <w:sz w:val="28"/>
          <w:szCs w:val="28"/>
        </w:rPr>
        <w:t xml:space="preserve"> 2.0»</w:t>
      </w:r>
      <w:r w:rsidRPr="00646F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 xml:space="preserve">Законопроект закрепляет наличие в регионе таких элементов Регионального инвестиционного стандарта 2.0, как инвестиционная декларация региона, свод инвестиционных правил региона, переформатирует Инвестиционный Совет в Камчатском крае в Инвестиционный Комитет Камчатского края, </w:t>
      </w:r>
      <w:r>
        <w:rPr>
          <w:rFonts w:ascii="Times New Roman" w:hAnsi="Times New Roman"/>
          <w:sz w:val="28"/>
          <w:szCs w:val="28"/>
        </w:rPr>
        <w:t xml:space="preserve">расширяет существующие формы </w:t>
      </w:r>
      <w:r w:rsidRPr="00C73844">
        <w:rPr>
          <w:rFonts w:ascii="Times New Roman" w:hAnsi="Times New Roman"/>
          <w:sz w:val="28"/>
          <w:szCs w:val="28"/>
        </w:rPr>
        <w:t>и условия предоставления государственной поддержки инвестиционной деятельности в Камчатском крае</w:t>
      </w:r>
      <w:r w:rsidRPr="00646F97">
        <w:rPr>
          <w:rFonts w:ascii="Times New Roman" w:hAnsi="Times New Roman"/>
          <w:sz w:val="28"/>
          <w:szCs w:val="28"/>
        </w:rPr>
        <w:t xml:space="preserve">. Совокупность данных </w:t>
      </w:r>
      <w:r>
        <w:rPr>
          <w:rFonts w:ascii="Times New Roman" w:hAnsi="Times New Roman"/>
          <w:sz w:val="28"/>
          <w:szCs w:val="28"/>
        </w:rPr>
        <w:t>нововведений</w:t>
      </w:r>
      <w:r w:rsidRPr="00646F97">
        <w:rPr>
          <w:rFonts w:ascii="Times New Roman" w:hAnsi="Times New Roman"/>
          <w:sz w:val="28"/>
          <w:szCs w:val="28"/>
        </w:rPr>
        <w:t xml:space="preserve"> приводит к расширению круга лиц, которым могут быть предоставлены меры государственной поддержки инвестиционной деятельности, что положительно скажется на достижени</w:t>
      </w:r>
      <w:r>
        <w:rPr>
          <w:rFonts w:ascii="Times New Roman" w:hAnsi="Times New Roman"/>
          <w:sz w:val="28"/>
          <w:szCs w:val="28"/>
        </w:rPr>
        <w:t>и</w:t>
      </w:r>
      <w:r w:rsidRPr="00646F97">
        <w:rPr>
          <w:rFonts w:ascii="Times New Roman" w:hAnsi="Times New Roman"/>
          <w:sz w:val="28"/>
          <w:szCs w:val="28"/>
        </w:rPr>
        <w:t xml:space="preserve"> показателей инвестиционного климата в субъектах Российской Федерации, входящих в состав Дальневосточного федерального округа, не ниже соответствующих показателей субъектов Российской Федерации, входящих в топ-30 Национального рейтинга инвестиционного климата в субъектах Российской Федерации.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>Планируемая реализация законопроекта не приведет: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46F97">
        <w:rPr>
          <w:rFonts w:ascii="Times New Roman" w:hAnsi="Times New Roman"/>
          <w:sz w:val="28"/>
          <w:szCs w:val="28"/>
        </w:rPr>
        <w:t>к невозможности исполнения субъектами предпринимательской и инвестиционной деятельности возложенных на них обязанностей вследствие возникновения избыточных обязанностей, запретов и ограничений для субъектов предпринимательской и инвестиционной деятельности, отсутствия необходимых организационных или технических условий у исполнительных органов Камчатского края, а также сложившегося в Камчатском крае уровня развития технологий, инфраструктуры, рынков товаров и услуг;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46F97">
        <w:rPr>
          <w:rFonts w:ascii="Times New Roman" w:hAnsi="Times New Roman"/>
          <w:sz w:val="28"/>
          <w:szCs w:val="28"/>
        </w:rPr>
        <w:t>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краевого бюджета.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>Принятие законопроекта не потребует дополнительного финансирования из краевого бюджета.</w:t>
      </w:r>
    </w:p>
    <w:p w:rsidR="002213AF" w:rsidRPr="00646F97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lastRenderedPageBreak/>
        <w:t xml:space="preserve">Настоящий законопроект в соответствии с постановлением Правительства Камчатского края от 21.07.2022 № 386-П 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</w:t>
      </w:r>
      <w:r>
        <w:rPr>
          <w:rFonts w:ascii="Times New Roman" w:hAnsi="Times New Roman"/>
          <w:sz w:val="28"/>
          <w:szCs w:val="28"/>
        </w:rPr>
        <w:t>»</w:t>
      </w:r>
      <w:r w:rsidRPr="00646F97">
        <w:rPr>
          <w:rFonts w:ascii="Times New Roman" w:hAnsi="Times New Roman"/>
          <w:sz w:val="28"/>
          <w:szCs w:val="28"/>
        </w:rPr>
        <w:t xml:space="preserve"> подлежит размещению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2213AF" w:rsidRPr="006F3F26" w:rsidRDefault="002213AF" w:rsidP="0022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97">
        <w:rPr>
          <w:rFonts w:ascii="Times New Roman" w:hAnsi="Times New Roman"/>
          <w:sz w:val="28"/>
          <w:szCs w:val="28"/>
        </w:rPr>
        <w:t xml:space="preserve">Законопроект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/>
          <w:sz w:val="28"/>
          <w:szCs w:val="28"/>
        </w:rPr>
        <w:t>«</w:t>
      </w:r>
      <w:r w:rsidRPr="00646F97">
        <w:rPr>
          <w:rFonts w:ascii="Times New Roman" w:hAnsi="Times New Roman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646F97">
        <w:rPr>
          <w:rFonts w:ascii="Times New Roman" w:hAnsi="Times New Roman"/>
          <w:sz w:val="28"/>
          <w:szCs w:val="28"/>
        </w:rPr>
        <w:t>.</w:t>
      </w: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Pr="002213AF" w:rsidRDefault="002213AF" w:rsidP="002213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213AF" w:rsidRPr="002213AF" w:rsidRDefault="002213AF" w:rsidP="002213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80"/>
        </w:rPr>
      </w:pPr>
      <w:r w:rsidRPr="002213AF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государственной поддержке инвестиционной деятельности в Камчатском крае»</w:t>
      </w:r>
    </w:p>
    <w:p w:rsidR="002213AF" w:rsidRPr="00646F97" w:rsidRDefault="002213AF" w:rsidP="002213AF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2213AF" w:rsidRPr="002213AF" w:rsidRDefault="002213AF" w:rsidP="00221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3AF">
        <w:rPr>
          <w:rFonts w:ascii="Times New Roman" w:eastAsia="Calibri" w:hAnsi="Times New Roman" w:cs="Times New Roman"/>
          <w:sz w:val="28"/>
          <w:szCs w:val="28"/>
        </w:rPr>
        <w:t xml:space="preserve">Реализация Закона Камчатского края </w:t>
      </w:r>
      <w:r w:rsidRPr="002213AF">
        <w:rPr>
          <w:rFonts w:ascii="Times New Roman" w:hAnsi="Times New Roman" w:cs="Times New Roman"/>
          <w:sz w:val="28"/>
          <w:szCs w:val="28"/>
        </w:rPr>
        <w:t xml:space="preserve">«О государственной поддержке инвестиционной деятельности в Камчатском крае» </w:t>
      </w:r>
      <w:r w:rsidRPr="002213AF">
        <w:rPr>
          <w:rFonts w:ascii="Times New Roman" w:eastAsia="Calibri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 </w:t>
      </w:r>
      <w:r w:rsidRPr="002213AF">
        <w:rPr>
          <w:rFonts w:ascii="Times New Roman" w:hAnsi="Times New Roman" w:cs="Times New Roman"/>
          <w:sz w:val="28"/>
          <w:szCs w:val="28"/>
        </w:rPr>
        <w:t xml:space="preserve">и не приведет к появлению выпадающих доходов краевого бюджета. </w:t>
      </w:r>
    </w:p>
    <w:p w:rsidR="002213AF" w:rsidRPr="004C1BA9" w:rsidRDefault="002213AF" w:rsidP="002213AF">
      <w:pPr>
        <w:rPr>
          <w:b/>
          <w:sz w:val="28"/>
          <w:szCs w:val="28"/>
        </w:rPr>
      </w:pPr>
    </w:p>
    <w:p w:rsidR="002213AF" w:rsidRDefault="002213AF" w:rsidP="00AF4002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AF" w:rsidRPr="002213AF" w:rsidRDefault="002213AF" w:rsidP="002213A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13AF" w:rsidRPr="002213AF" w:rsidRDefault="002213AF" w:rsidP="002213AF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F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2213AF" w:rsidRPr="002213AF" w:rsidRDefault="002213AF" w:rsidP="002213AF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F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«О государственной поддержке инвестиционной деятельности в Камчатском крае», признанию утратившими силу, приостановлению, изменению</w:t>
      </w:r>
    </w:p>
    <w:p w:rsidR="002213AF" w:rsidRPr="002213AF" w:rsidRDefault="002213AF" w:rsidP="002213A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0">
        <w:rPr>
          <w:sz w:val="28"/>
          <w:szCs w:val="28"/>
        </w:rPr>
        <w:tab/>
      </w:r>
      <w:r w:rsidRPr="002213AF"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«О государственной поддержке инвестиционной деятельности в Камчатском крае» потребуется признание утратившими силу: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1) Закона Камчатского края от 22.09.2008 № 129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lastRenderedPageBreak/>
        <w:t>2) Закона Камчатского края от 11.06.2009 № 274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3) Закона Камчатского края от 16.12.2009 № 368 «О внесении изменений в статью 6 Закона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4) Закона Камчатского края от 07.06.2010 № 462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5) статьи 7 Закона Камчатского края от 04.05.2011 № 601 «О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6) Закона Камчатского края от 04.03.2013 № 208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7) Закона Камчатского края от 25.12.2013 № 380 «О внесении изменений в Закон Камчатского края «О государственной поддержке инвестиционной деятельности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8) Закона Камчатского края от 10.03.2015 № 587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9) Закона Камчатского края от 30.07.2015 № 657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10) Закона Камчатского края от 12.10.2015 № 673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11) Закона Камчатского края от 28.12.2015 № 745 «О внесении изменений в Закон Камчатского кран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12) Закона Камчатского края от 03.06.2016 № 805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lastRenderedPageBreak/>
        <w:t>13) Закона Камчатского края от 21.06.2017 № 108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14) Закона Камчатского края от 06.05.2019 № 321 (ред. от 05.07.2019)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15) Закона Камчатского края от 05.07.2019 № 361 «О внесении изменений в статью 1 Закона Камчатского края «О внесении изменений в Закон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16) Закона Камчатского края от 07.11.2019 № 385 «О внесении изменения в статью 7 Закона Камчатского края «О государственной поддержке инвестиционной деятельности в Камчатском крае»;</w:t>
      </w:r>
    </w:p>
    <w:p w:rsidR="002213AF" w:rsidRPr="002213AF" w:rsidRDefault="002213AF" w:rsidP="00221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17) Закона Камчатского края от 26.05.2020 № 464 «О внесении изменений в статьи 2 и 6 Закона Камчатского края «О государственной поддержке инвестиционной деятельности в Камчатском крае».</w:t>
      </w: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Кроме того, потребуются разработка и принятие следующих законов и иных нормативных правовых актов Камчатского края:</w:t>
      </w: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1) Закона Камчатского края «Об установлении единых критериев соответствия инвестиционных проектов и объектов социально-культурного и коммунально-бытового назначения для получения мер государственной поддержки»;</w:t>
      </w: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 xml:space="preserve">2) постановления Губернатора Камчатского края </w:t>
      </w:r>
      <w:r w:rsidRPr="002213AF">
        <w:rPr>
          <w:rFonts w:ascii="Times New Roman" w:hAnsi="Times New Roman" w:cs="Times New Roman"/>
          <w:sz w:val="28"/>
          <w:szCs w:val="28"/>
        </w:rPr>
        <w:br/>
        <w:t>«О внесении изменений в приложение к постановлению губернатора Камчатского края от 22.10.2007 № 128 «О создании инвестиционного совета в Камчатском крае»;</w:t>
      </w: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3) постановления Правительства Камчатского края «Об утверждении порядка и условий предоставления мер государственной поддержки инвестиционной деятельности в Камчатском крае»;</w:t>
      </w:r>
    </w:p>
    <w:p w:rsidR="002213AF" w:rsidRPr="002213AF" w:rsidRDefault="002213AF" w:rsidP="002213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4) постановления Правительства Камчатского края «Об утверждении положения о Комиссии по государственной поддержке инвестиционных проектов в Камчатском крае и ее персональном составе»;</w:t>
      </w:r>
    </w:p>
    <w:p w:rsidR="002213AF" w:rsidRPr="002213AF" w:rsidRDefault="002213AF" w:rsidP="002213AF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AF">
        <w:rPr>
          <w:rFonts w:ascii="Times New Roman" w:hAnsi="Times New Roman" w:cs="Times New Roman"/>
          <w:sz w:val="28"/>
          <w:szCs w:val="28"/>
        </w:rPr>
        <w:t>5) постановления Правительства Камчатского края «Об утверждении положения о Проектном офисе по улучшению инвестиционного климата в Камчатском крае и его персональном составе».</w:t>
      </w:r>
    </w:p>
    <w:p w:rsidR="002213AF" w:rsidRPr="002213AF" w:rsidRDefault="002213AF" w:rsidP="002213A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13AF" w:rsidRPr="002213AF" w:rsidSect="006D5F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17" w:rsidRDefault="00624517" w:rsidP="008A6DC8">
      <w:pPr>
        <w:spacing w:after="0" w:line="240" w:lineRule="auto"/>
      </w:pPr>
      <w:r>
        <w:separator/>
      </w:r>
    </w:p>
  </w:endnote>
  <w:endnote w:type="continuationSeparator" w:id="0">
    <w:p w:rsidR="00624517" w:rsidRDefault="00624517" w:rsidP="008A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17" w:rsidRDefault="00624517" w:rsidP="008A6DC8">
      <w:pPr>
        <w:spacing w:after="0" w:line="240" w:lineRule="auto"/>
      </w:pPr>
      <w:r>
        <w:separator/>
      </w:r>
    </w:p>
  </w:footnote>
  <w:footnote w:type="continuationSeparator" w:id="0">
    <w:p w:rsidR="00624517" w:rsidRDefault="00624517" w:rsidP="008A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535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0A5" w:rsidRPr="00FB00A5" w:rsidRDefault="009C149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0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499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331B"/>
    <w:multiLevelType w:val="hybridMultilevel"/>
    <w:tmpl w:val="54BC273C"/>
    <w:lvl w:ilvl="0" w:tplc="EB34C9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D082A"/>
    <w:multiLevelType w:val="hybridMultilevel"/>
    <w:tmpl w:val="0D5CE848"/>
    <w:lvl w:ilvl="0" w:tplc="16D6530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F5F03"/>
    <w:multiLevelType w:val="hybridMultilevel"/>
    <w:tmpl w:val="A65A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94BCA"/>
    <w:multiLevelType w:val="hybridMultilevel"/>
    <w:tmpl w:val="F84AB0B6"/>
    <w:lvl w:ilvl="0" w:tplc="E50CBEF2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667C8F"/>
    <w:multiLevelType w:val="hybridMultilevel"/>
    <w:tmpl w:val="553C43A0"/>
    <w:lvl w:ilvl="0" w:tplc="A5505E5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298B"/>
    <w:rsid w:val="0001113C"/>
    <w:rsid w:val="000160E4"/>
    <w:rsid w:val="00023D55"/>
    <w:rsid w:val="000272C1"/>
    <w:rsid w:val="000458A2"/>
    <w:rsid w:val="00072AD8"/>
    <w:rsid w:val="000752DC"/>
    <w:rsid w:val="00085265"/>
    <w:rsid w:val="000A40B8"/>
    <w:rsid w:val="000D5C2D"/>
    <w:rsid w:val="000E3538"/>
    <w:rsid w:val="000F2080"/>
    <w:rsid w:val="001038FD"/>
    <w:rsid w:val="00114A56"/>
    <w:rsid w:val="00117369"/>
    <w:rsid w:val="00120730"/>
    <w:rsid w:val="00124C4F"/>
    <w:rsid w:val="001420D2"/>
    <w:rsid w:val="00161FFA"/>
    <w:rsid w:val="001639B5"/>
    <w:rsid w:val="001835E8"/>
    <w:rsid w:val="001838A0"/>
    <w:rsid w:val="001A66BC"/>
    <w:rsid w:val="001A6C2A"/>
    <w:rsid w:val="001E7906"/>
    <w:rsid w:val="00215A71"/>
    <w:rsid w:val="002175CF"/>
    <w:rsid w:val="002213AF"/>
    <w:rsid w:val="00225F05"/>
    <w:rsid w:val="00230027"/>
    <w:rsid w:val="00231A61"/>
    <w:rsid w:val="00234A2B"/>
    <w:rsid w:val="00261CA8"/>
    <w:rsid w:val="00280083"/>
    <w:rsid w:val="002813EC"/>
    <w:rsid w:val="002B1EEB"/>
    <w:rsid w:val="002B2422"/>
    <w:rsid w:val="002C200F"/>
    <w:rsid w:val="002C7F7C"/>
    <w:rsid w:val="002D7677"/>
    <w:rsid w:val="002E58C6"/>
    <w:rsid w:val="002E7B93"/>
    <w:rsid w:val="002F37B8"/>
    <w:rsid w:val="002F62C6"/>
    <w:rsid w:val="00314B39"/>
    <w:rsid w:val="00324B37"/>
    <w:rsid w:val="00341821"/>
    <w:rsid w:val="0034559E"/>
    <w:rsid w:val="00356CA2"/>
    <w:rsid w:val="003745E5"/>
    <w:rsid w:val="00386477"/>
    <w:rsid w:val="003A570A"/>
    <w:rsid w:val="003A5F22"/>
    <w:rsid w:val="003B50B4"/>
    <w:rsid w:val="003B791B"/>
    <w:rsid w:val="003C09F5"/>
    <w:rsid w:val="003C15A0"/>
    <w:rsid w:val="003C3DE7"/>
    <w:rsid w:val="003D4B08"/>
    <w:rsid w:val="003E73FC"/>
    <w:rsid w:val="003F58A4"/>
    <w:rsid w:val="00404990"/>
    <w:rsid w:val="00405D5A"/>
    <w:rsid w:val="0041116D"/>
    <w:rsid w:val="0041368C"/>
    <w:rsid w:val="00413ABC"/>
    <w:rsid w:val="00416E83"/>
    <w:rsid w:val="0041756A"/>
    <w:rsid w:val="00435488"/>
    <w:rsid w:val="004426DC"/>
    <w:rsid w:val="00446E07"/>
    <w:rsid w:val="004811FB"/>
    <w:rsid w:val="00490D05"/>
    <w:rsid w:val="004A0EF4"/>
    <w:rsid w:val="004B37B1"/>
    <w:rsid w:val="004B483F"/>
    <w:rsid w:val="004C1BA9"/>
    <w:rsid w:val="004D02EF"/>
    <w:rsid w:val="004D5CFE"/>
    <w:rsid w:val="004F55EB"/>
    <w:rsid w:val="005016CD"/>
    <w:rsid w:val="005450CD"/>
    <w:rsid w:val="00546B3D"/>
    <w:rsid w:val="005611C1"/>
    <w:rsid w:val="00564996"/>
    <w:rsid w:val="00591ECB"/>
    <w:rsid w:val="005A4218"/>
    <w:rsid w:val="005A571A"/>
    <w:rsid w:val="005C0E75"/>
    <w:rsid w:val="005C1547"/>
    <w:rsid w:val="005C5F5D"/>
    <w:rsid w:val="005D08FF"/>
    <w:rsid w:val="005D0A4B"/>
    <w:rsid w:val="005D76C7"/>
    <w:rsid w:val="005E3009"/>
    <w:rsid w:val="00604723"/>
    <w:rsid w:val="0061222D"/>
    <w:rsid w:val="00612D48"/>
    <w:rsid w:val="00624517"/>
    <w:rsid w:val="006321FD"/>
    <w:rsid w:val="00634B73"/>
    <w:rsid w:val="00636E7C"/>
    <w:rsid w:val="00641B14"/>
    <w:rsid w:val="00646F97"/>
    <w:rsid w:val="00654357"/>
    <w:rsid w:val="00657325"/>
    <w:rsid w:val="006751F0"/>
    <w:rsid w:val="00680353"/>
    <w:rsid w:val="006A5BDE"/>
    <w:rsid w:val="006C196E"/>
    <w:rsid w:val="006C23DD"/>
    <w:rsid w:val="006C30A5"/>
    <w:rsid w:val="006C4A45"/>
    <w:rsid w:val="006D5F91"/>
    <w:rsid w:val="006D7FF1"/>
    <w:rsid w:val="006F458A"/>
    <w:rsid w:val="00733948"/>
    <w:rsid w:val="007627EC"/>
    <w:rsid w:val="007666AD"/>
    <w:rsid w:val="007A0F19"/>
    <w:rsid w:val="007C1C89"/>
    <w:rsid w:val="007D2DD4"/>
    <w:rsid w:val="007D32BF"/>
    <w:rsid w:val="007E4B36"/>
    <w:rsid w:val="00800331"/>
    <w:rsid w:val="00805114"/>
    <w:rsid w:val="008132AB"/>
    <w:rsid w:val="008241F1"/>
    <w:rsid w:val="008252C5"/>
    <w:rsid w:val="00827A13"/>
    <w:rsid w:val="00834C0F"/>
    <w:rsid w:val="00841664"/>
    <w:rsid w:val="00865A50"/>
    <w:rsid w:val="00876D27"/>
    <w:rsid w:val="0088229E"/>
    <w:rsid w:val="0088494E"/>
    <w:rsid w:val="008943EB"/>
    <w:rsid w:val="008A026C"/>
    <w:rsid w:val="008A1465"/>
    <w:rsid w:val="008A1681"/>
    <w:rsid w:val="008A2221"/>
    <w:rsid w:val="008A6DC8"/>
    <w:rsid w:val="008B0E92"/>
    <w:rsid w:val="008C425C"/>
    <w:rsid w:val="008C7B19"/>
    <w:rsid w:val="008E7DE4"/>
    <w:rsid w:val="008F55C7"/>
    <w:rsid w:val="00912409"/>
    <w:rsid w:val="00915766"/>
    <w:rsid w:val="00932434"/>
    <w:rsid w:val="00951A30"/>
    <w:rsid w:val="0095604A"/>
    <w:rsid w:val="009637FD"/>
    <w:rsid w:val="00972D30"/>
    <w:rsid w:val="009870B3"/>
    <w:rsid w:val="009A3C97"/>
    <w:rsid w:val="009A763D"/>
    <w:rsid w:val="009B371A"/>
    <w:rsid w:val="009B4EFA"/>
    <w:rsid w:val="009C1493"/>
    <w:rsid w:val="009C287F"/>
    <w:rsid w:val="009F12E2"/>
    <w:rsid w:val="00A11F92"/>
    <w:rsid w:val="00A16500"/>
    <w:rsid w:val="00A22927"/>
    <w:rsid w:val="00A71A99"/>
    <w:rsid w:val="00A953FB"/>
    <w:rsid w:val="00AE2E53"/>
    <w:rsid w:val="00AF2C90"/>
    <w:rsid w:val="00AF4002"/>
    <w:rsid w:val="00AF4BD3"/>
    <w:rsid w:val="00B067A2"/>
    <w:rsid w:val="00B21A88"/>
    <w:rsid w:val="00B26B9A"/>
    <w:rsid w:val="00B273DB"/>
    <w:rsid w:val="00B31816"/>
    <w:rsid w:val="00B34586"/>
    <w:rsid w:val="00B476F3"/>
    <w:rsid w:val="00B5545D"/>
    <w:rsid w:val="00B56D2D"/>
    <w:rsid w:val="00B762B9"/>
    <w:rsid w:val="00B90BF1"/>
    <w:rsid w:val="00BB6881"/>
    <w:rsid w:val="00BD2C8A"/>
    <w:rsid w:val="00BE14F1"/>
    <w:rsid w:val="00C2193C"/>
    <w:rsid w:val="00C57C23"/>
    <w:rsid w:val="00C644D2"/>
    <w:rsid w:val="00C668A8"/>
    <w:rsid w:val="00C671D6"/>
    <w:rsid w:val="00C67CC7"/>
    <w:rsid w:val="00C71362"/>
    <w:rsid w:val="00C87B22"/>
    <w:rsid w:val="00C96A96"/>
    <w:rsid w:val="00CA3932"/>
    <w:rsid w:val="00CB1FFD"/>
    <w:rsid w:val="00CC4434"/>
    <w:rsid w:val="00CE5C6C"/>
    <w:rsid w:val="00D10447"/>
    <w:rsid w:val="00D14267"/>
    <w:rsid w:val="00D14CEB"/>
    <w:rsid w:val="00D44B76"/>
    <w:rsid w:val="00D5134E"/>
    <w:rsid w:val="00D55D29"/>
    <w:rsid w:val="00D744B1"/>
    <w:rsid w:val="00D75CB3"/>
    <w:rsid w:val="00D87DA4"/>
    <w:rsid w:val="00DC202F"/>
    <w:rsid w:val="00DD7333"/>
    <w:rsid w:val="00DE1537"/>
    <w:rsid w:val="00E06005"/>
    <w:rsid w:val="00E2332C"/>
    <w:rsid w:val="00E3063D"/>
    <w:rsid w:val="00E310B4"/>
    <w:rsid w:val="00E35400"/>
    <w:rsid w:val="00E3582E"/>
    <w:rsid w:val="00E439B5"/>
    <w:rsid w:val="00E43E4B"/>
    <w:rsid w:val="00E51BAB"/>
    <w:rsid w:val="00E7277C"/>
    <w:rsid w:val="00E759D1"/>
    <w:rsid w:val="00E936BA"/>
    <w:rsid w:val="00E942FA"/>
    <w:rsid w:val="00EA3D0D"/>
    <w:rsid w:val="00EA71AE"/>
    <w:rsid w:val="00EC420E"/>
    <w:rsid w:val="00ED0CCA"/>
    <w:rsid w:val="00EE2E7A"/>
    <w:rsid w:val="00EF013C"/>
    <w:rsid w:val="00EF3D4A"/>
    <w:rsid w:val="00EF3D71"/>
    <w:rsid w:val="00F02E15"/>
    <w:rsid w:val="00F0795C"/>
    <w:rsid w:val="00F13C00"/>
    <w:rsid w:val="00F2710C"/>
    <w:rsid w:val="00F43AD8"/>
    <w:rsid w:val="00F44478"/>
    <w:rsid w:val="00F47B1D"/>
    <w:rsid w:val="00F772F9"/>
    <w:rsid w:val="00F929AF"/>
    <w:rsid w:val="00FA6082"/>
    <w:rsid w:val="00FB2D98"/>
    <w:rsid w:val="00FB471F"/>
    <w:rsid w:val="00FD2216"/>
    <w:rsid w:val="00FD62E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B22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560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0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Hyperlink"/>
    <w:basedOn w:val="a0"/>
    <w:uiPriority w:val="99"/>
    <w:unhideWhenUsed/>
    <w:rsid w:val="003A570A"/>
    <w:rPr>
      <w:color w:val="0563C1" w:themeColor="hyperlink"/>
      <w:u w:val="single"/>
    </w:rPr>
  </w:style>
  <w:style w:type="paragraph" w:styleId="a9">
    <w:name w:val="No Spacing"/>
    <w:uiPriority w:val="1"/>
    <w:qFormat/>
    <w:rsid w:val="00D55D2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DC8"/>
  </w:style>
  <w:style w:type="paragraph" w:styleId="ac">
    <w:name w:val="footer"/>
    <w:basedOn w:val="a"/>
    <w:link w:val="ad"/>
    <w:uiPriority w:val="99"/>
    <w:unhideWhenUsed/>
    <w:rsid w:val="008A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D107-17CD-4651-BB65-BB52B69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Крюкова Людмила Сергеевна</cp:lastModifiedBy>
  <cp:revision>8</cp:revision>
  <cp:lastPrinted>2022-05-30T01:09:00Z</cp:lastPrinted>
  <dcterms:created xsi:type="dcterms:W3CDTF">2022-09-08T05:12:00Z</dcterms:created>
  <dcterms:modified xsi:type="dcterms:W3CDTF">2022-09-14T03:13:00Z</dcterms:modified>
</cp:coreProperties>
</file>