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F8" w:rsidRDefault="0079688A" w:rsidP="0079688A">
      <w:pPr>
        <w:pStyle w:val="1"/>
        <w:spacing w:after="900" w:line="240" w:lineRule="auto"/>
        <w:ind w:left="10206" w:hanging="567"/>
        <w:jc w:val="center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7229475</wp:posOffset>
            </wp:positionH>
            <wp:positionV relativeFrom="paragraph">
              <wp:posOffset>781685</wp:posOffset>
            </wp:positionV>
            <wp:extent cx="2838450" cy="571500"/>
            <wp:effectExtent l="0" t="0" r="0" b="0"/>
            <wp:wrapTight wrapText="left">
              <wp:wrapPolygon edited="0">
                <wp:start x="0" y="0"/>
                <wp:lineTo x="0" y="20880"/>
                <wp:lineTo x="21455" y="20880"/>
                <wp:lineTo x="21455" y="1440"/>
                <wp:lineTo x="6813" y="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2838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bCs w:val="0"/>
          <w:sz w:val="24"/>
          <w:szCs w:val="24"/>
        </w:rPr>
        <w:t>УТВЕРЖДАЮ</w:t>
      </w:r>
      <w:r>
        <w:rPr>
          <w:b w:val="0"/>
          <w:bCs w:val="0"/>
          <w:sz w:val="24"/>
          <w:szCs w:val="24"/>
        </w:rPr>
        <w:br/>
        <w:t>Председатель</w:t>
      </w:r>
      <w:r>
        <w:rPr>
          <w:b w:val="0"/>
          <w:bCs w:val="0"/>
          <w:sz w:val="24"/>
          <w:szCs w:val="24"/>
        </w:rPr>
        <w:br/>
        <w:t>Законодательного Собрания</w:t>
      </w:r>
      <w:r>
        <w:rPr>
          <w:b w:val="0"/>
          <w:bCs w:val="0"/>
          <w:sz w:val="24"/>
          <w:szCs w:val="24"/>
        </w:rPr>
        <w:br/>
        <w:t>Камчатского края</w:t>
      </w:r>
    </w:p>
    <w:p w:rsidR="007865F8" w:rsidRDefault="0079688A" w:rsidP="0079688A">
      <w:pPr>
        <w:pStyle w:val="11"/>
        <w:keepNext/>
        <w:keepLines/>
      </w:pPr>
      <w:bookmarkStart w:id="0" w:name="bookmark0"/>
      <w:r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>ГРАФИК</w:t>
      </w:r>
      <w:r>
        <w:rPr>
          <w:sz w:val="24"/>
          <w:szCs w:val="24"/>
        </w:rPr>
        <w:br/>
      </w:r>
      <w:r>
        <w:t xml:space="preserve">организации приема граждан депутатами Законодательного Собрания Камчатского края четвертого созыва </w:t>
      </w:r>
      <w:r>
        <w:t xml:space="preserve">(на </w:t>
      </w:r>
      <w:r>
        <w:rPr>
          <w:sz w:val="24"/>
          <w:szCs w:val="24"/>
        </w:rPr>
        <w:t xml:space="preserve">январь 2025 </w:t>
      </w:r>
      <w:r>
        <w:t>года)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2"/>
        <w:gridCol w:w="1560"/>
        <w:gridCol w:w="6614"/>
        <w:gridCol w:w="6998"/>
      </w:tblGrid>
      <w:tr w:rsidR="007865F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День недели</w:t>
            </w:r>
          </w:p>
        </w:tc>
        <w:tc>
          <w:tcPr>
            <w:tcW w:w="136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 xml:space="preserve">Ф.И.О. депутата Законодательного Собрания </w:t>
            </w:r>
            <w:r>
              <w:t>Камчатского края четвертого созыва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633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Место проведения приема: г. Петропавловск-Камчатский ул. Вольского, д. 32*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</w:pPr>
            <w:r>
              <w:t>Раз в месяц по предварительной записи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Унтилова Ирина Леонидовна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Контактный телефон: 8 914 993 16 39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5F8" w:rsidRDefault="007865F8">
            <w:pPr>
              <w:pStyle w:val="a5"/>
            </w:pPr>
          </w:p>
        </w:tc>
        <w:tc>
          <w:tcPr>
            <w:tcW w:w="1517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65F8" w:rsidRDefault="0079688A" w:rsidP="0079688A">
            <w:pPr>
              <w:pStyle w:val="a5"/>
            </w:pPr>
            <w:r>
              <w:t>М</w:t>
            </w:r>
            <w:r>
              <w:t xml:space="preserve">есто проведения приема: г. </w:t>
            </w:r>
            <w:r>
              <w:t>Петропавловск-Камчатский, ул. Ленинская, д. 18, 1 этаж (Штаб общественной поддержки Камчатского края)**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14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вторник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9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Сайдачаков Павел Валерьевич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15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среда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Коростелев Дмитрий Анатольевич (с 10.00 до 13.00)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Агеев Владимир </w:t>
            </w:r>
            <w:r>
              <w:rPr>
                <w:sz w:val="22"/>
                <w:szCs w:val="22"/>
              </w:rPr>
              <w:t>Александрович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16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четверг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Новоселов Евгений Аликович (с 10.00 до 13.00)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21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вторник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8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Анна Владимировна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22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среда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Лозовский Сергей Владимирович (с 10.00 до 13.00)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9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Тимофеев Дмитрий </w:t>
            </w:r>
            <w:r>
              <w:rPr>
                <w:sz w:val="22"/>
                <w:szCs w:val="22"/>
              </w:rPr>
              <w:t>Романович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28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вторник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70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Оксана Владимировна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162" w:type="dxa"/>
            <w:tcBorders>
              <w:top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29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среда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Илья Юрьевич (с 10.00 до 13.00)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Долгунков Александр Александрович (с 14.00 до 17.00)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BFB"/>
            <w:vAlign w:val="bottom"/>
          </w:tcPr>
          <w:p w:rsidR="007865F8" w:rsidRDefault="0079688A">
            <w:pPr>
              <w:pStyle w:val="a5"/>
              <w:jc w:val="left"/>
            </w:pPr>
            <w:r>
              <w:t>30 января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четверг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Мананников Михаил </w:t>
            </w:r>
            <w:r>
              <w:rPr>
                <w:sz w:val="22"/>
                <w:szCs w:val="22"/>
              </w:rPr>
              <w:t>Михайлович (с 10.00 до 13.00)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ind w:firstLine="5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Кирносенко Анатолий Владимирович (с 14.00 до 17.00)</w:t>
            </w:r>
          </w:p>
        </w:tc>
      </w:tr>
    </w:tbl>
    <w:p w:rsidR="007865F8" w:rsidRDefault="007865F8">
      <w:pPr>
        <w:spacing w:line="1" w:lineRule="exact"/>
      </w:pPr>
    </w:p>
    <w:p w:rsidR="007865F8" w:rsidRDefault="0079688A" w:rsidP="0079688A">
      <w:pPr>
        <w:pStyle w:val="a7"/>
        <w:ind w:left="1109"/>
        <w:jc w:val="center"/>
      </w:pPr>
      <w:r>
        <w:t>Место проведения приема: г. Петропавловск-Камчатский,</w:t>
      </w:r>
      <w:bookmarkStart w:id="1" w:name="_GoBack"/>
      <w:bookmarkEnd w:id="1"/>
      <w:r>
        <w:t xml:space="preserve"> пл. В.И. Ленина, д. 1 («Единая приемная граждан Правительства Камчатского края»)***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1565"/>
        <w:gridCol w:w="6624"/>
        <w:gridCol w:w="6998"/>
      </w:tblGrid>
      <w:tr w:rsidR="007865F8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6EBFB"/>
          </w:tcPr>
          <w:p w:rsidR="007865F8" w:rsidRDefault="0079688A">
            <w:pPr>
              <w:pStyle w:val="a5"/>
              <w:jc w:val="left"/>
            </w:pPr>
            <w:r>
              <w:t>13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понедельник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Коростелев </w:t>
            </w:r>
            <w:r>
              <w:rPr>
                <w:sz w:val="22"/>
                <w:szCs w:val="22"/>
              </w:rPr>
              <w:t>Дмитрий Анатольевич Калашников Валерий Юрьевич (с 13.00 до 15.00)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</w:pPr>
            <w:r>
              <w:t>Постоянный комитет по бюджетной, налоговой, экономической политике, вопросам собственности и предпринимательства</w:t>
            </w:r>
          </w:p>
          <w:p w:rsidR="007865F8" w:rsidRDefault="0079688A">
            <w:pPr>
              <w:pStyle w:val="a5"/>
              <w:rPr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</w:t>
            </w:r>
            <w:r>
              <w:rPr>
                <w:b w:val="0"/>
                <w:bCs w:val="0"/>
                <w:sz w:val="16"/>
                <w:szCs w:val="16"/>
              </w:rPr>
              <w:t>ного комитета конт. тел. 42-51-75,42-53-65,41-10-60)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6EBFB"/>
          </w:tcPr>
          <w:p w:rsidR="007865F8" w:rsidRDefault="0079688A">
            <w:pPr>
              <w:pStyle w:val="a5"/>
              <w:jc w:val="left"/>
            </w:pPr>
            <w:r>
              <w:t>16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четверг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Тимофеев Дмитрий Романович (с 13.00 до 15.00)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spacing w:line="226" w:lineRule="auto"/>
              <w:rPr>
                <w:sz w:val="16"/>
                <w:szCs w:val="16"/>
              </w:rPr>
            </w:pPr>
            <w:r>
              <w:t xml:space="preserve">Постоянный комитет ПО социальной политике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</w:t>
            </w:r>
            <w:r>
              <w:rPr>
                <w:b w:val="0"/>
                <w:bCs w:val="0"/>
                <w:sz w:val="16"/>
                <w:szCs w:val="16"/>
              </w:rPr>
              <w:t xml:space="preserve"> тел. 42-03-02,42-05-32, 42-53-65,41-10-60)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6EBFB"/>
          </w:tcPr>
          <w:p w:rsidR="007865F8" w:rsidRDefault="0079688A">
            <w:pPr>
              <w:pStyle w:val="a5"/>
              <w:jc w:val="left"/>
            </w:pPr>
            <w:r>
              <w:t>20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понедельник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ind w:firstLine="4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Оксана Владимировна (с 13.00 до 15.00)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spacing w:line="252" w:lineRule="auto"/>
              <w:rPr>
                <w:sz w:val="16"/>
                <w:szCs w:val="16"/>
              </w:rPr>
            </w:pPr>
            <w:r>
              <w:t xml:space="preserve">Постоянный комитет по природопользованию, аграрной политике и экологической безопасности </w:t>
            </w:r>
            <w:r>
              <w:rPr>
                <w:b w:val="0"/>
                <w:bCs w:val="0"/>
                <w:sz w:val="16"/>
                <w:szCs w:val="16"/>
              </w:rPr>
              <w:t xml:space="preserve">(по предварительной записи в соответствии с </w:t>
            </w:r>
            <w:r>
              <w:rPr>
                <w:b w:val="0"/>
                <w:bCs w:val="0"/>
                <w:sz w:val="16"/>
                <w:szCs w:val="16"/>
              </w:rPr>
              <w:t>направлением деятельности постоянного комитета конт. тел. 41-05-87,42-53-65,41-10-60)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D6EBFB"/>
          </w:tcPr>
          <w:p w:rsidR="007865F8" w:rsidRDefault="0079688A">
            <w:pPr>
              <w:pStyle w:val="a5"/>
              <w:jc w:val="left"/>
            </w:pPr>
            <w:r>
              <w:t>27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понедельник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Мананников Михаил Михайлович (с 13.00 до 15.00)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spacing w:line="228" w:lineRule="auto"/>
              <w:rPr>
                <w:sz w:val="16"/>
                <w:szCs w:val="16"/>
              </w:rPr>
            </w:pPr>
            <w:r>
              <w:t xml:space="preserve">Постоянный комитет по вопросам государственного строительства, местного самоуправления и гармонизации межнациональных отношений </w:t>
            </w:r>
            <w:r>
              <w:rPr>
                <w:b w:val="0"/>
                <w:bCs w:val="0"/>
                <w:sz w:val="16"/>
                <w:szCs w:val="16"/>
              </w:rPr>
              <w:t>(по предварительной записи в соответствии с направлением деятельности постоянного комитета конт. тел. 42-09-39,42-53-65,41-10-60</w:t>
            </w:r>
            <w:r>
              <w:rPr>
                <w:b w:val="0"/>
                <w:bCs w:val="0"/>
                <w:sz w:val="16"/>
                <w:szCs w:val="16"/>
              </w:rPr>
              <w:t>)</w:t>
            </w:r>
          </w:p>
        </w:tc>
      </w:tr>
      <w:tr w:rsidR="007865F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BFB"/>
          </w:tcPr>
          <w:p w:rsidR="007865F8" w:rsidRDefault="0079688A">
            <w:pPr>
              <w:pStyle w:val="a5"/>
              <w:jc w:val="left"/>
            </w:pPr>
            <w:r>
              <w:t>30 января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</w:pPr>
            <w:r>
              <w:t>четверг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65F8" w:rsidRDefault="0079688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Давыдова Анна Владимировна (с 13.00 до 15.00)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865F8" w:rsidRDefault="0079688A">
            <w:pPr>
              <w:pStyle w:val="a5"/>
              <w:spacing w:line="226" w:lineRule="auto"/>
              <w:rPr>
                <w:sz w:val="16"/>
                <w:szCs w:val="16"/>
              </w:rPr>
            </w:pPr>
            <w:r>
              <w:t xml:space="preserve">Постоянный комитет по строительству, транспорту, энергетике и вопросам жилншно-коммунального хозяйства </w:t>
            </w:r>
            <w:r>
              <w:rPr>
                <w:b w:val="0"/>
                <w:bCs w:val="0"/>
                <w:sz w:val="16"/>
                <w:szCs w:val="16"/>
              </w:rPr>
              <w:t xml:space="preserve">(по предварительной записи в соответствии с направлением деятельности постоянного </w:t>
            </w:r>
            <w:r>
              <w:rPr>
                <w:b w:val="0"/>
                <w:bCs w:val="0"/>
                <w:sz w:val="16"/>
                <w:szCs w:val="16"/>
              </w:rPr>
              <w:t>комитета конт. тел. 42-05-12,42-53-65, 41-10-60)</w:t>
            </w:r>
          </w:p>
        </w:tc>
      </w:tr>
    </w:tbl>
    <w:p w:rsidR="0079688A" w:rsidRDefault="0079688A">
      <w:pPr>
        <w:pStyle w:val="1"/>
        <w:spacing w:line="293" w:lineRule="auto"/>
        <w:ind w:left="900"/>
        <w:jc w:val="both"/>
      </w:pPr>
    </w:p>
    <w:p w:rsidR="007865F8" w:rsidRDefault="0079688A">
      <w:pPr>
        <w:pStyle w:val="1"/>
        <w:spacing w:line="293" w:lineRule="auto"/>
        <w:ind w:left="900"/>
        <w:jc w:val="both"/>
      </w:pPr>
      <w:r>
        <w:lastRenderedPageBreak/>
        <w:t>*Прием к Председателю Законодательного Собрания Камчатского края осуществляется по предварительной записи (контактные телефоны: 8 914 993 16 39,41-10-60).</w:t>
      </w:r>
    </w:p>
    <w:p w:rsidR="007865F8" w:rsidRDefault="0079688A">
      <w:pPr>
        <w:pStyle w:val="1"/>
        <w:spacing w:line="298" w:lineRule="auto"/>
        <w:ind w:left="900"/>
        <w:jc w:val="both"/>
      </w:pPr>
      <w:r>
        <w:t xml:space="preserve">**Штаб общественной поддержки Камчатского края. В </w:t>
      </w:r>
      <w:r>
        <w:t>графике возможны изменения. Информацию можно уточнить по следующим контактным телефонам: 41-10-60, 41-01-15.</w:t>
      </w:r>
    </w:p>
    <w:p w:rsidR="007865F8" w:rsidRDefault="0079688A">
      <w:pPr>
        <w:pStyle w:val="1"/>
        <w:ind w:left="900"/>
        <w:jc w:val="both"/>
      </w:pPr>
      <w:r>
        <w:t>***В «Единой приемной граждан Законодательного Собрания Камчатского края» прием осуществляется по предварительной записи в соответствии с направлен</w:t>
      </w:r>
      <w:r>
        <w:t xml:space="preserve">ием деятельности постоянного комитета Законодательного Собрания Камчатского края в состав которого входит депутат. Информацию можно уточнить по следующим контактным телефонам: 42-53-65. Для входа в здание Правительства Камчатского края необходимо при себе </w:t>
      </w:r>
      <w:r>
        <w:t>иметь паспорт.</w:t>
      </w:r>
    </w:p>
    <w:sectPr w:rsidR="007865F8">
      <w:pgSz w:w="16840" w:h="11900" w:orient="landscape"/>
      <w:pgMar w:top="299" w:right="202" w:bottom="668" w:left="250" w:header="0" w:footer="2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688A">
      <w:r>
        <w:separator/>
      </w:r>
    </w:p>
  </w:endnote>
  <w:endnote w:type="continuationSeparator" w:id="0">
    <w:p w:rsidR="00000000" w:rsidRDefault="007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F8" w:rsidRDefault="007865F8"/>
  </w:footnote>
  <w:footnote w:type="continuationSeparator" w:id="0">
    <w:p w:rsidR="007865F8" w:rsidRDefault="007865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F8"/>
    <w:rsid w:val="007865F8"/>
    <w:rsid w:val="0079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798D"/>
  <w15:docId w15:val="{3F4E5955-7398-4C5B-9120-19E6F71E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after="240" w:line="288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Кулагина Екатерина Васильевна</cp:lastModifiedBy>
  <cp:revision>2</cp:revision>
  <dcterms:created xsi:type="dcterms:W3CDTF">2025-01-13T22:13:00Z</dcterms:created>
  <dcterms:modified xsi:type="dcterms:W3CDTF">2025-01-13T22:17:00Z</dcterms:modified>
</cp:coreProperties>
</file>