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264" w:rsidRDefault="007C4264" w:rsidP="000D5B4F">
      <w:pPr>
        <w:jc w:val="both"/>
        <w:rPr>
          <w:bCs/>
        </w:rPr>
      </w:pPr>
      <w:r w:rsidRPr="00CA7C87">
        <w:rPr>
          <w:bCs/>
        </w:rPr>
        <w:t xml:space="preserve">                                                                                                                                      </w:t>
      </w:r>
      <w:r w:rsidRPr="00CA7C87">
        <w:rPr>
          <w:bCs/>
        </w:rPr>
        <w:tab/>
      </w:r>
    </w:p>
    <w:p w:rsidR="00593483" w:rsidRPr="00CA7C87" w:rsidRDefault="00593483" w:rsidP="000D5B4F">
      <w:pPr>
        <w:jc w:val="both"/>
        <w:rPr>
          <w:rFonts w:eastAsia="NotDefSpecial"/>
          <w:b/>
        </w:rPr>
      </w:pPr>
    </w:p>
    <w:p w:rsidR="007C4264" w:rsidRPr="00CA7C87" w:rsidRDefault="007C4264" w:rsidP="000D5B4F">
      <w:pPr>
        <w:autoSpaceDE w:val="0"/>
        <w:autoSpaceDN w:val="0"/>
        <w:adjustRightInd w:val="0"/>
        <w:jc w:val="center"/>
        <w:rPr>
          <w:rFonts w:eastAsia="NotDefSpecial"/>
          <w:b/>
        </w:rPr>
      </w:pPr>
      <w:r w:rsidRPr="00CA7C87">
        <w:rPr>
          <w:rFonts w:eastAsia="NotDefSpecial"/>
          <w:b/>
        </w:rPr>
        <w:t>ИНФОРМАЦИЯ</w:t>
      </w:r>
    </w:p>
    <w:p w:rsidR="007C4264" w:rsidRPr="00CA7C87" w:rsidRDefault="007C4264" w:rsidP="000D5B4F">
      <w:pPr>
        <w:autoSpaceDE w:val="0"/>
        <w:autoSpaceDN w:val="0"/>
        <w:adjustRightInd w:val="0"/>
        <w:jc w:val="center"/>
        <w:rPr>
          <w:rFonts w:eastAsia="NotDefSpecial"/>
          <w:b/>
        </w:rPr>
      </w:pPr>
      <w:r w:rsidRPr="00CA7C87">
        <w:rPr>
          <w:rFonts w:eastAsia="NotDefSpecial"/>
          <w:b/>
        </w:rPr>
        <w:t>о ходе выполнения плана мероприятий Законодательного Собрания Камчатского края</w:t>
      </w:r>
    </w:p>
    <w:p w:rsidR="007C4264" w:rsidRPr="00CA7C87" w:rsidRDefault="007C4264" w:rsidP="000D5B4F">
      <w:pPr>
        <w:autoSpaceDE w:val="0"/>
        <w:autoSpaceDN w:val="0"/>
        <w:adjustRightInd w:val="0"/>
        <w:jc w:val="center"/>
        <w:rPr>
          <w:rFonts w:eastAsia="NotDefSpecial"/>
          <w:b/>
        </w:rPr>
      </w:pPr>
      <w:r w:rsidRPr="00CA7C87">
        <w:rPr>
          <w:rFonts w:eastAsia="NotDefSpecial"/>
          <w:b/>
        </w:rPr>
        <w:t>по реализации положений Послания Президента Российской Федерации Федеральному Собранию</w:t>
      </w:r>
    </w:p>
    <w:p w:rsidR="007C4264" w:rsidRPr="00CA7C87" w:rsidRDefault="007C4264" w:rsidP="000D5B4F">
      <w:pPr>
        <w:autoSpaceDE w:val="0"/>
        <w:autoSpaceDN w:val="0"/>
        <w:adjustRightInd w:val="0"/>
        <w:jc w:val="center"/>
        <w:rPr>
          <w:rFonts w:eastAsia="NotDefSpecial"/>
          <w:b/>
        </w:rPr>
      </w:pPr>
      <w:r w:rsidRPr="00CA7C87">
        <w:rPr>
          <w:rFonts w:eastAsia="NotDefSpecial"/>
          <w:b/>
        </w:rPr>
        <w:t xml:space="preserve">Российской Федерации от </w:t>
      </w:r>
      <w:r>
        <w:rPr>
          <w:rFonts w:eastAsia="NotDefSpecial"/>
          <w:b/>
        </w:rPr>
        <w:t>04.12.2014</w:t>
      </w:r>
      <w:r w:rsidRPr="00CA7C87">
        <w:rPr>
          <w:rFonts w:eastAsia="NotDefSpecial"/>
          <w:b/>
        </w:rPr>
        <w:t xml:space="preserve"> (далее – </w:t>
      </w:r>
      <w:r w:rsidRPr="00CA7C87">
        <w:rPr>
          <w:rFonts w:eastAsia="NotDefSpecial"/>
          <w:b/>
          <w:caps/>
        </w:rPr>
        <w:t>п</w:t>
      </w:r>
      <w:r w:rsidRPr="00CA7C87">
        <w:rPr>
          <w:rFonts w:eastAsia="NotDefSpecial"/>
          <w:b/>
        </w:rPr>
        <w:t>ослание)</w:t>
      </w:r>
      <w:r w:rsidR="00A37948">
        <w:rPr>
          <w:rFonts w:eastAsia="NotDefSpecial"/>
          <w:b/>
        </w:rPr>
        <w:t xml:space="preserve"> за 2015 год</w:t>
      </w:r>
    </w:p>
    <w:p w:rsidR="007C4264" w:rsidRPr="00CA7C87" w:rsidRDefault="007C4264" w:rsidP="000D5B4F">
      <w:pPr>
        <w:autoSpaceDE w:val="0"/>
        <w:autoSpaceDN w:val="0"/>
        <w:adjustRightInd w:val="0"/>
        <w:jc w:val="center"/>
        <w:rPr>
          <w:rFonts w:eastAsia="NotDefSpecial"/>
        </w:rPr>
      </w:pPr>
    </w:p>
    <w:p w:rsidR="007C4264" w:rsidRDefault="007C4264" w:rsidP="000D5B4F">
      <w:pPr>
        <w:autoSpaceDE w:val="0"/>
        <w:autoSpaceDN w:val="0"/>
        <w:adjustRightInd w:val="0"/>
        <w:jc w:val="center"/>
        <w:rPr>
          <w:rFonts w:eastAsia="NotDefSpecial"/>
        </w:rPr>
      </w:pPr>
    </w:p>
    <w:p w:rsidR="00C17C41" w:rsidRPr="00CA7C87" w:rsidRDefault="00C17C41" w:rsidP="000D5B4F">
      <w:pPr>
        <w:autoSpaceDE w:val="0"/>
        <w:autoSpaceDN w:val="0"/>
        <w:adjustRightInd w:val="0"/>
        <w:jc w:val="center"/>
        <w:rPr>
          <w:rFonts w:eastAsia="NotDefSpecial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58"/>
        <w:gridCol w:w="4111"/>
        <w:gridCol w:w="1134"/>
        <w:gridCol w:w="5925"/>
      </w:tblGrid>
      <w:tr w:rsidR="007C4264" w:rsidRPr="00CA7C87" w:rsidTr="00550586">
        <w:tc>
          <w:tcPr>
            <w:tcW w:w="720" w:type="dxa"/>
          </w:tcPr>
          <w:p w:rsidR="007C4264" w:rsidRPr="00CA7C87" w:rsidRDefault="007C4264" w:rsidP="000D5B4F">
            <w:pPr>
              <w:jc w:val="center"/>
              <w:rPr>
                <w:b/>
              </w:rPr>
            </w:pPr>
            <w:r w:rsidRPr="00CA7C87">
              <w:rPr>
                <w:b/>
              </w:rPr>
              <w:t>№№</w:t>
            </w:r>
          </w:p>
        </w:tc>
        <w:tc>
          <w:tcPr>
            <w:tcW w:w="3458" w:type="dxa"/>
          </w:tcPr>
          <w:p w:rsidR="007C4264" w:rsidRPr="00CA7C87" w:rsidRDefault="00550586" w:rsidP="004F529A">
            <w:pPr>
              <w:jc w:val="center"/>
              <w:rPr>
                <w:b/>
              </w:rPr>
            </w:pPr>
            <w:r w:rsidRPr="006A1FCB">
              <w:rPr>
                <w:b/>
              </w:rPr>
              <w:t xml:space="preserve">Положения Послания </w:t>
            </w:r>
          </w:p>
        </w:tc>
        <w:tc>
          <w:tcPr>
            <w:tcW w:w="4111" w:type="dxa"/>
          </w:tcPr>
          <w:p w:rsidR="004F529A" w:rsidRPr="00CA7C87" w:rsidRDefault="00550586" w:rsidP="004F529A">
            <w:pPr>
              <w:pStyle w:val="a3"/>
              <w:ind w:left="0"/>
              <w:jc w:val="center"/>
              <w:rPr>
                <w:b/>
              </w:rPr>
            </w:pPr>
            <w:r w:rsidRPr="006A1FCB">
              <w:rPr>
                <w:b/>
              </w:rPr>
              <w:t xml:space="preserve">Мероприятия, законопроекты по реализации положений Послания </w:t>
            </w:r>
          </w:p>
          <w:p w:rsidR="007C4264" w:rsidRPr="00CA7C87" w:rsidRDefault="007C4264" w:rsidP="000D5B4F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0586" w:rsidRDefault="00550586" w:rsidP="000D5B4F">
            <w:pPr>
              <w:pStyle w:val="a3"/>
              <w:ind w:left="0"/>
              <w:jc w:val="center"/>
              <w:rPr>
                <w:b/>
              </w:rPr>
            </w:pPr>
            <w:r w:rsidRPr="006A1FCB">
              <w:rPr>
                <w:b/>
              </w:rPr>
              <w:t>Срок</w:t>
            </w:r>
          </w:p>
          <w:p w:rsidR="007C4264" w:rsidRPr="00CA7C87" w:rsidRDefault="00550586" w:rsidP="000D5B4F">
            <w:pPr>
              <w:jc w:val="center"/>
              <w:rPr>
                <w:b/>
              </w:rPr>
            </w:pPr>
            <w:r w:rsidRPr="006A1FCB">
              <w:rPr>
                <w:b/>
              </w:rPr>
              <w:t>исполнения</w:t>
            </w:r>
          </w:p>
        </w:tc>
        <w:tc>
          <w:tcPr>
            <w:tcW w:w="5925" w:type="dxa"/>
          </w:tcPr>
          <w:p w:rsidR="007C4264" w:rsidRPr="00CA7C87" w:rsidRDefault="007C4264" w:rsidP="000D5B4F">
            <w:pPr>
              <w:jc w:val="center"/>
              <w:rPr>
                <w:rFonts w:eastAsia="NotDefSpecial"/>
                <w:b/>
              </w:rPr>
            </w:pPr>
            <w:r w:rsidRPr="00CA7C87">
              <w:rPr>
                <w:rFonts w:eastAsia="NotDefSpecial"/>
                <w:b/>
              </w:rPr>
              <w:t>Отметка об исполнении</w:t>
            </w:r>
          </w:p>
        </w:tc>
      </w:tr>
      <w:tr w:rsidR="00C17C41" w:rsidRPr="00CA7C87" w:rsidTr="00550586">
        <w:tc>
          <w:tcPr>
            <w:tcW w:w="720" w:type="dxa"/>
          </w:tcPr>
          <w:p w:rsidR="00C17C41" w:rsidRPr="00CA7C87" w:rsidRDefault="00C17C41" w:rsidP="000D5B4F">
            <w:pPr>
              <w:jc w:val="center"/>
              <w:rPr>
                <w:b/>
              </w:rPr>
            </w:pPr>
          </w:p>
        </w:tc>
        <w:tc>
          <w:tcPr>
            <w:tcW w:w="3458" w:type="dxa"/>
          </w:tcPr>
          <w:p w:rsidR="00C17C41" w:rsidRPr="006A1FCB" w:rsidRDefault="000462BB" w:rsidP="00C17C41">
            <w:pPr>
              <w:jc w:val="both"/>
              <w:rPr>
                <w:b/>
              </w:rPr>
            </w:pPr>
            <w:r>
              <w:rPr>
                <w:b/>
                <w:i/>
              </w:rPr>
              <w:t>"</w:t>
            </w:r>
            <w:r w:rsidR="00C17C41" w:rsidRPr="00D55C6A">
              <w:rPr>
                <w:b/>
                <w:i/>
              </w:rPr>
              <w:t xml:space="preserve">В следующем году мы будем отмечать 70-летие Победы в Великой Отечественной войне. Наша армия сокрушила врага, </w:t>
            </w:r>
            <w:r w:rsidR="00283336" w:rsidRPr="00D55C6A">
              <w:rPr>
                <w:b/>
                <w:i/>
              </w:rPr>
              <w:t>освободила Европу</w:t>
            </w:r>
            <w:r w:rsidR="00C17C41" w:rsidRPr="00D55C6A">
              <w:rPr>
                <w:b/>
                <w:i/>
              </w:rPr>
              <w:t>. Но и о тяжких поражениях 1941 и 1942 годов нельзя забывать, чтобы не повторять ошибок в будущем</w:t>
            </w:r>
            <w:r>
              <w:rPr>
                <w:b/>
                <w:i/>
              </w:rPr>
              <w:t>"</w:t>
            </w:r>
            <w:r w:rsidR="00C17C41" w:rsidRPr="00D55C6A">
              <w:rPr>
                <w:b/>
                <w:i/>
              </w:rPr>
              <w:t>…</w:t>
            </w:r>
          </w:p>
        </w:tc>
        <w:tc>
          <w:tcPr>
            <w:tcW w:w="4111" w:type="dxa"/>
          </w:tcPr>
          <w:p w:rsidR="00C17C41" w:rsidRDefault="00C17C41" w:rsidP="004F529A">
            <w:pPr>
              <w:autoSpaceDE w:val="0"/>
              <w:autoSpaceDN w:val="0"/>
              <w:adjustRightInd w:val="0"/>
              <w:jc w:val="both"/>
            </w:pPr>
            <w:r w:rsidRPr="00E72592">
              <w:t>Организовать</w:t>
            </w:r>
            <w:r>
              <w:t xml:space="preserve"> проведение мероприятий по:</w:t>
            </w:r>
          </w:p>
          <w:p w:rsidR="00C17C41" w:rsidRDefault="00C17C41" w:rsidP="004F529A">
            <w:pPr>
              <w:autoSpaceDE w:val="0"/>
              <w:autoSpaceDN w:val="0"/>
              <w:adjustRightInd w:val="0"/>
              <w:jc w:val="both"/>
            </w:pPr>
            <w:r>
              <w:t xml:space="preserve">- подготовке и празднованию 70-й годовщины Победы в Великой Отечественной войне, Дня </w:t>
            </w:r>
            <w:r w:rsidRPr="00E72592">
              <w:t>Курильско</w:t>
            </w:r>
            <w:r>
              <w:t>го десанта</w:t>
            </w:r>
            <w:r w:rsidRPr="00E72592">
              <w:t xml:space="preserve"> и окончани</w:t>
            </w:r>
            <w:r>
              <w:t>я</w:t>
            </w:r>
            <w:r w:rsidRPr="00E72592">
              <w:t xml:space="preserve"> Второй мировой войны</w:t>
            </w:r>
            <w:r>
              <w:t xml:space="preserve"> (персональные поздравления ветеранов, проживающих в избирательных округах, оказани</w:t>
            </w:r>
            <w:bookmarkStart w:id="0" w:name="_GoBack"/>
            <w:bookmarkEnd w:id="0"/>
            <w:r>
              <w:t xml:space="preserve">е адресной помощи, взаимодействие с организациями ветеранов ВОВ, участие в акции </w:t>
            </w:r>
            <w:r w:rsidR="000462BB">
              <w:t>"</w:t>
            </w:r>
            <w:r>
              <w:t>Бессмертный полк</w:t>
            </w:r>
            <w:r w:rsidR="000462BB">
              <w:t>"</w:t>
            </w:r>
            <w:r>
              <w:t>);</w:t>
            </w:r>
          </w:p>
          <w:p w:rsidR="00C17C41" w:rsidRPr="006A1FCB" w:rsidRDefault="00C17C41" w:rsidP="004F529A">
            <w:pPr>
              <w:pStyle w:val="a3"/>
              <w:ind w:left="0"/>
              <w:jc w:val="both"/>
              <w:rPr>
                <w:b/>
              </w:rPr>
            </w:pPr>
            <w:r>
              <w:t>- патриотическому воспитанию подрастающего поколения (парламентские уроки в образовательных организациях Камчатского края)</w:t>
            </w:r>
          </w:p>
        </w:tc>
        <w:tc>
          <w:tcPr>
            <w:tcW w:w="1134" w:type="dxa"/>
          </w:tcPr>
          <w:p w:rsidR="00C17C41" w:rsidRPr="00C17C41" w:rsidRDefault="00C17C41" w:rsidP="000D5B4F">
            <w:pPr>
              <w:pStyle w:val="a3"/>
              <w:ind w:left="0"/>
              <w:jc w:val="center"/>
            </w:pPr>
            <w:r w:rsidRPr="00C17C41">
              <w:t xml:space="preserve">В </w:t>
            </w:r>
          </w:p>
          <w:p w:rsidR="00C17C41" w:rsidRPr="00C17C41" w:rsidRDefault="00C17C41" w:rsidP="000D5B4F">
            <w:pPr>
              <w:pStyle w:val="a3"/>
              <w:ind w:left="0"/>
              <w:jc w:val="center"/>
            </w:pPr>
            <w:r w:rsidRPr="00C17C41">
              <w:t xml:space="preserve">течение </w:t>
            </w:r>
          </w:p>
          <w:p w:rsidR="00C17C41" w:rsidRPr="006A1FCB" w:rsidRDefault="00C17C41" w:rsidP="000D5B4F">
            <w:pPr>
              <w:pStyle w:val="a3"/>
              <w:ind w:left="0"/>
              <w:jc w:val="center"/>
              <w:rPr>
                <w:b/>
              </w:rPr>
            </w:pPr>
            <w:r w:rsidRPr="00C17C41">
              <w:t>года</w:t>
            </w:r>
          </w:p>
        </w:tc>
        <w:tc>
          <w:tcPr>
            <w:tcW w:w="5925" w:type="dxa"/>
          </w:tcPr>
          <w:p w:rsidR="00C17C41" w:rsidRPr="00C17C41" w:rsidRDefault="00C17C41" w:rsidP="00C17C41">
            <w:pPr>
              <w:jc w:val="both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    </w:t>
            </w:r>
            <w:r w:rsidRPr="00C17C41">
              <w:rPr>
                <w:rFonts w:eastAsia="NotDefSpecial"/>
              </w:rPr>
              <w:t>Депутатами в рамках празднования 70-летней годовщины Победы над фашист</w:t>
            </w:r>
            <w:r w:rsidR="00B639C4">
              <w:rPr>
                <w:rFonts w:eastAsia="NotDefSpecial"/>
              </w:rPr>
              <w:t>с</w:t>
            </w:r>
            <w:r w:rsidRPr="00C17C41">
              <w:rPr>
                <w:rFonts w:eastAsia="NotDefSpecial"/>
              </w:rPr>
              <w:t xml:space="preserve">кой </w:t>
            </w:r>
            <w:r w:rsidR="00B639C4" w:rsidRPr="00C17C41">
              <w:rPr>
                <w:rFonts w:eastAsia="NotDefSpecial"/>
              </w:rPr>
              <w:t>Германией</w:t>
            </w:r>
            <w:r w:rsidR="00B639C4">
              <w:rPr>
                <w:rFonts w:eastAsia="NotDefSpecial"/>
              </w:rPr>
              <w:t xml:space="preserve"> в</w:t>
            </w:r>
            <w:r w:rsidR="000B77E6">
              <w:rPr>
                <w:rFonts w:eastAsia="NotDefSpecial"/>
              </w:rPr>
              <w:t xml:space="preserve"> дошкольных и об</w:t>
            </w:r>
            <w:r w:rsidR="00D93D93">
              <w:rPr>
                <w:rFonts w:eastAsia="NotDefSpecial"/>
              </w:rPr>
              <w:t>разовательных учреждениях проведены</w:t>
            </w:r>
            <w:r w:rsidR="000B77E6">
              <w:rPr>
                <w:rFonts w:eastAsia="NotDefSpecial"/>
              </w:rPr>
              <w:t>: цикл</w:t>
            </w:r>
            <w:r w:rsidR="00FE39A7">
              <w:rPr>
                <w:rFonts w:eastAsia="NotDefSpecial"/>
              </w:rPr>
              <w:t>ы</w:t>
            </w:r>
            <w:r w:rsidR="000B77E6">
              <w:rPr>
                <w:rFonts w:eastAsia="NotDefSpecial"/>
              </w:rPr>
              <w:t xml:space="preserve"> встреч с участниками ВОВ и тружениками тыла, уроки патриотизма и мужества</w:t>
            </w:r>
            <w:r w:rsidR="00FE39A7">
              <w:rPr>
                <w:rFonts w:eastAsia="NotDefSpecial"/>
              </w:rPr>
              <w:t>,</w:t>
            </w:r>
            <w:r w:rsidR="000B77E6">
              <w:rPr>
                <w:rFonts w:eastAsia="NotDefSpecial"/>
              </w:rPr>
              <w:t xml:space="preserve"> конкурсы чтецов, военной песни, акции </w:t>
            </w:r>
            <w:r w:rsidR="000462BB">
              <w:rPr>
                <w:rFonts w:eastAsia="NotDefSpecial"/>
              </w:rPr>
              <w:t>"</w:t>
            </w:r>
            <w:r w:rsidR="000B77E6">
              <w:rPr>
                <w:rFonts w:eastAsia="NotDefSpecial"/>
              </w:rPr>
              <w:t>Ри</w:t>
            </w:r>
            <w:r w:rsidR="00FE39A7">
              <w:rPr>
                <w:rFonts w:eastAsia="NotDefSpecial"/>
              </w:rPr>
              <w:t>сунок ветерану</w:t>
            </w:r>
            <w:r w:rsidR="000462BB">
              <w:rPr>
                <w:rFonts w:eastAsia="NotDefSpecial"/>
              </w:rPr>
              <w:t>"</w:t>
            </w:r>
            <w:r w:rsidR="00FE39A7">
              <w:rPr>
                <w:rFonts w:eastAsia="NotDefSpecial"/>
              </w:rPr>
              <w:t xml:space="preserve">, </w:t>
            </w:r>
            <w:r w:rsidR="000462BB">
              <w:rPr>
                <w:rFonts w:eastAsia="NotDefSpecial"/>
              </w:rPr>
              <w:t>"</w:t>
            </w:r>
            <w:r w:rsidR="00FE39A7">
              <w:rPr>
                <w:rFonts w:eastAsia="NotDefSpecial"/>
              </w:rPr>
              <w:t>Посылка воину</w:t>
            </w:r>
            <w:r w:rsidR="000462BB">
              <w:rPr>
                <w:rFonts w:eastAsia="NotDefSpecial"/>
              </w:rPr>
              <w:t>"</w:t>
            </w:r>
            <w:r w:rsidR="00D93D93">
              <w:rPr>
                <w:rFonts w:eastAsia="NotDefSpecial"/>
              </w:rPr>
              <w:t xml:space="preserve">, кинопоказы, </w:t>
            </w:r>
            <w:r w:rsidR="00FE39A7">
              <w:rPr>
                <w:rFonts w:eastAsia="NotDefSpecial"/>
              </w:rPr>
              <w:t>п</w:t>
            </w:r>
            <w:r w:rsidR="000B77E6">
              <w:rPr>
                <w:rFonts w:eastAsia="NotDefSpecial"/>
              </w:rPr>
              <w:t>раздничны</w:t>
            </w:r>
            <w:r w:rsidR="00D93D93">
              <w:rPr>
                <w:rFonts w:eastAsia="NotDefSpecial"/>
              </w:rPr>
              <w:t>е</w:t>
            </w:r>
            <w:r w:rsidR="000B77E6">
              <w:rPr>
                <w:rFonts w:eastAsia="NotDefSpecial"/>
              </w:rPr>
              <w:t xml:space="preserve"> концерт</w:t>
            </w:r>
            <w:r w:rsidR="00D93D93">
              <w:rPr>
                <w:rFonts w:eastAsia="NotDefSpecial"/>
              </w:rPr>
              <w:t>ы</w:t>
            </w:r>
            <w:r w:rsidR="00FE39A7">
              <w:rPr>
                <w:rFonts w:eastAsia="NotDefSpecial"/>
              </w:rPr>
              <w:t xml:space="preserve"> с участием творческих коллективов ветеранов войны и труда. Приобретены</w:t>
            </w:r>
            <w:r w:rsidR="00D93D93">
              <w:rPr>
                <w:rFonts w:eastAsia="NotDefSpecial"/>
              </w:rPr>
              <w:t xml:space="preserve"> и вручены</w:t>
            </w:r>
            <w:r w:rsidR="00FE39A7">
              <w:rPr>
                <w:rFonts w:eastAsia="NotDefSpecial"/>
              </w:rPr>
              <w:t xml:space="preserve"> ценные подарки и продуктовые наборы.</w:t>
            </w:r>
          </w:p>
          <w:p w:rsidR="00C17C41" w:rsidRPr="00CA7C87" w:rsidRDefault="00C17C41" w:rsidP="00C17C41">
            <w:pPr>
              <w:jc w:val="both"/>
              <w:rPr>
                <w:rFonts w:eastAsia="NotDefSpecial"/>
                <w:b/>
              </w:rPr>
            </w:pPr>
            <w:r>
              <w:rPr>
                <w:rFonts w:eastAsia="NotDefSpecial"/>
              </w:rPr>
              <w:t xml:space="preserve">    </w:t>
            </w:r>
            <w:r w:rsidRPr="00C17C41">
              <w:rPr>
                <w:rFonts w:eastAsia="NotDefSpecial"/>
              </w:rPr>
              <w:t>Депутатами Молодежного парламента Камчатского края проведены встречи учащихся школ</w:t>
            </w:r>
            <w:r w:rsidR="00FE39A7">
              <w:rPr>
                <w:rFonts w:eastAsia="NotDefSpecial"/>
              </w:rPr>
              <w:t xml:space="preserve"> г. Петропавловска-Камчатского</w:t>
            </w:r>
            <w:r w:rsidRPr="00C17C41">
              <w:rPr>
                <w:rFonts w:eastAsia="NotDefSpecial"/>
              </w:rPr>
              <w:t xml:space="preserve"> с ветеранами ВОВ.</w:t>
            </w:r>
            <w:r>
              <w:rPr>
                <w:rFonts w:eastAsia="NotDefSpecial"/>
                <w:b/>
              </w:rPr>
              <w:t xml:space="preserve"> </w:t>
            </w:r>
          </w:p>
        </w:tc>
      </w:tr>
      <w:tr w:rsidR="007C4264" w:rsidRPr="00CA7C87" w:rsidTr="000462BB">
        <w:tc>
          <w:tcPr>
            <w:tcW w:w="15348" w:type="dxa"/>
            <w:gridSpan w:val="5"/>
          </w:tcPr>
          <w:p w:rsidR="007C4264" w:rsidRPr="00CA7C87" w:rsidRDefault="007C4264" w:rsidP="000D5B4F">
            <w:pPr>
              <w:autoSpaceDE w:val="0"/>
              <w:autoSpaceDN w:val="0"/>
              <w:adjustRightInd w:val="0"/>
              <w:jc w:val="center"/>
              <w:rPr>
                <w:rFonts w:eastAsia="NotDefSpecial"/>
                <w:b/>
              </w:rPr>
            </w:pPr>
            <w:r w:rsidRPr="00CA7C87">
              <w:rPr>
                <w:rFonts w:eastAsia="NotDefSpecial"/>
                <w:b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</w:tr>
      <w:tr w:rsidR="00D05484" w:rsidRPr="00CA7C87" w:rsidTr="00550586">
        <w:tc>
          <w:tcPr>
            <w:tcW w:w="720" w:type="dxa"/>
          </w:tcPr>
          <w:p w:rsidR="00D05484" w:rsidRPr="00CA7C87" w:rsidRDefault="00D05484" w:rsidP="00D05484">
            <w:pPr>
              <w:jc w:val="center"/>
            </w:pPr>
          </w:p>
          <w:p w:rsidR="00D05484" w:rsidRPr="00CA7C87" w:rsidRDefault="00D05484" w:rsidP="00D05484">
            <w:pPr>
              <w:jc w:val="center"/>
            </w:pPr>
            <w:r w:rsidRPr="00CA7C87">
              <w:t>1.</w:t>
            </w:r>
          </w:p>
        </w:tc>
        <w:tc>
          <w:tcPr>
            <w:tcW w:w="3458" w:type="dxa"/>
          </w:tcPr>
          <w:p w:rsidR="00D05484" w:rsidRPr="0022661E" w:rsidRDefault="000462BB" w:rsidP="00D0548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D05484" w:rsidRPr="0022661E">
              <w:rPr>
                <w:b/>
                <w:i/>
                <w:color w:val="1D1D1D"/>
              </w:rPr>
              <w:t>…Отмечу, что оплата труда руководства госкомпаний должна прямо соотно</w:t>
            </w:r>
            <w:r w:rsidR="00D05484" w:rsidRPr="0022661E">
              <w:rPr>
                <w:b/>
                <w:i/>
                <w:color w:val="1D1D1D"/>
              </w:rPr>
              <w:lastRenderedPageBreak/>
              <w:t>ситься с достигнутыми результатами и экономическими реалиями.</w:t>
            </w:r>
            <w:r>
              <w:rPr>
                <w:b/>
                <w:i/>
                <w:color w:val="1D1D1D"/>
              </w:rPr>
              <w:t>"</w:t>
            </w:r>
          </w:p>
          <w:p w:rsidR="00D05484" w:rsidRPr="00CA7C87" w:rsidRDefault="00D05484" w:rsidP="00D05484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</w:p>
        </w:tc>
        <w:tc>
          <w:tcPr>
            <w:tcW w:w="4111" w:type="dxa"/>
          </w:tcPr>
          <w:p w:rsidR="00D05484" w:rsidRPr="00CA7C87" w:rsidRDefault="00D05484" w:rsidP="00D05484">
            <w:pPr>
              <w:autoSpaceDE w:val="0"/>
              <w:autoSpaceDN w:val="0"/>
              <w:adjustRightInd w:val="0"/>
              <w:jc w:val="both"/>
              <w:rPr>
                <w:rFonts w:eastAsia="NotDefSpecial"/>
              </w:rPr>
            </w:pPr>
            <w:r w:rsidRPr="001E521E">
              <w:lastRenderedPageBreak/>
              <w:t xml:space="preserve">Проведение мониторинга в части установления оплаты труда руководителям государственных учреждений, </w:t>
            </w:r>
            <w:r w:rsidRPr="001E521E">
              <w:lastRenderedPageBreak/>
              <w:t>а также руководителям хозяйственных обществ, акции (доли в уставном капитале) которых находятся в собственности Камчатского края в зависимости от показателей эффективности и достигнутых результатов работы</w:t>
            </w:r>
          </w:p>
        </w:tc>
        <w:tc>
          <w:tcPr>
            <w:tcW w:w="1134" w:type="dxa"/>
          </w:tcPr>
          <w:p w:rsidR="009F3BE3" w:rsidRDefault="00A37948" w:rsidP="00D05484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lastRenderedPageBreak/>
              <w:t>1,2</w:t>
            </w:r>
            <w:r w:rsidR="009F3BE3">
              <w:rPr>
                <w:rFonts w:eastAsia="NotDefSpecial"/>
              </w:rPr>
              <w:t xml:space="preserve"> </w:t>
            </w:r>
          </w:p>
          <w:p w:rsidR="00D05484" w:rsidRPr="00CA7C87" w:rsidRDefault="009F3BE3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  <w:r w:rsidR="00937A54">
              <w:rPr>
                <w:rFonts w:eastAsia="NotDefSpecial"/>
              </w:rPr>
              <w:t>ы</w:t>
            </w:r>
          </w:p>
        </w:tc>
        <w:tc>
          <w:tcPr>
            <w:tcW w:w="5925" w:type="dxa"/>
          </w:tcPr>
          <w:p w:rsidR="00D05484" w:rsidRDefault="00C17C41" w:rsidP="00B639C4">
            <w:pPr>
              <w:jc w:val="both"/>
            </w:pPr>
            <w:r>
              <w:t xml:space="preserve">     </w:t>
            </w:r>
            <w:r w:rsidR="00D05484">
              <w:t>24.02.2015 к</w:t>
            </w:r>
            <w:r w:rsidR="00D05484" w:rsidRPr="00F83359">
              <w:t xml:space="preserve">омитетом рассмотрен отчет о деятельности АО </w:t>
            </w:r>
            <w:r w:rsidR="000462BB">
              <w:t>"</w:t>
            </w:r>
            <w:r w:rsidR="00D05484" w:rsidRPr="00F83359">
              <w:t>Корпорация развития Камчатского края</w:t>
            </w:r>
            <w:r w:rsidR="000462BB">
              <w:t>"</w:t>
            </w:r>
            <w:r w:rsidR="00D05484" w:rsidRPr="00F83359">
              <w:t xml:space="preserve">. </w:t>
            </w:r>
            <w:r w:rsidR="00D05484">
              <w:t>Ч</w:t>
            </w:r>
            <w:r w:rsidR="00857F38">
              <w:t>лен</w:t>
            </w:r>
            <w:r w:rsidR="00B639C4">
              <w:t>ы</w:t>
            </w:r>
            <w:r w:rsidR="00D05484" w:rsidRPr="00F83359">
              <w:t xml:space="preserve"> комитета </w:t>
            </w:r>
            <w:r w:rsidR="00B639C4">
              <w:t xml:space="preserve">считают </w:t>
            </w:r>
            <w:r w:rsidR="00D05484" w:rsidRPr="00F83359">
              <w:t>необходим</w:t>
            </w:r>
            <w:r w:rsidR="00B639C4">
              <w:t>ым</w:t>
            </w:r>
            <w:r w:rsidR="00D05484" w:rsidRPr="00F83359">
              <w:t xml:space="preserve"> активиз</w:t>
            </w:r>
            <w:r w:rsidR="00B639C4">
              <w:t xml:space="preserve">ировать </w:t>
            </w:r>
            <w:r w:rsidR="00D05484" w:rsidRPr="00F83359">
              <w:t xml:space="preserve">деятельности Корпорации в целях получения прибыли, </w:t>
            </w:r>
            <w:r w:rsidR="00D05484" w:rsidRPr="00F83359">
              <w:lastRenderedPageBreak/>
              <w:t xml:space="preserve">переход на самоокупаемость, </w:t>
            </w:r>
            <w:r w:rsidR="00B639C4">
              <w:t>в том числе</w:t>
            </w:r>
            <w:r w:rsidR="00D05484" w:rsidRPr="00F83359">
              <w:t xml:space="preserve"> в части исключения неэффективных расходов</w:t>
            </w:r>
            <w:r w:rsidR="00D05484">
              <w:t>.</w:t>
            </w:r>
            <w:r w:rsidR="00D05484" w:rsidRPr="00F83359">
              <w:t xml:space="preserve"> По итогам проведения мероприятия принят</w:t>
            </w:r>
            <w:r w:rsidR="00D05484">
              <w:t>о</w:t>
            </w:r>
            <w:r w:rsidR="00D05484" w:rsidRPr="00F83359">
              <w:t xml:space="preserve"> решени</w:t>
            </w:r>
            <w:r w:rsidR="00D05484">
              <w:t>е</w:t>
            </w:r>
            <w:r w:rsidR="00D05484" w:rsidRPr="00F83359">
              <w:t xml:space="preserve"> рекомендовать Правительству Камчатского края совместно с Контрольно-счетной палатой Камчатского края рассмотреть возможность проведения аудита эффективности деятельности АО </w:t>
            </w:r>
            <w:r w:rsidR="000462BB">
              <w:t>"</w:t>
            </w:r>
            <w:r w:rsidR="00D05484" w:rsidRPr="00F83359">
              <w:t>Корпор</w:t>
            </w:r>
            <w:r w:rsidR="00D05484">
              <w:t>ация развития Камчатского края</w:t>
            </w:r>
            <w:r w:rsidR="000462BB">
              <w:t>"</w:t>
            </w:r>
            <w:r w:rsidR="00FE39A7">
              <w:t xml:space="preserve">. </w:t>
            </w:r>
          </w:p>
          <w:p w:rsidR="00937A54" w:rsidRPr="0095151F" w:rsidRDefault="00937A54" w:rsidP="00937A54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      </w:t>
            </w:r>
            <w:r w:rsidRPr="00937A54">
              <w:rPr>
                <w:rFonts w:eastAsia="Calibri"/>
              </w:rPr>
              <w:t>25.06.2015</w:t>
            </w:r>
            <w:r w:rsidRPr="0095151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</w:t>
            </w:r>
            <w:r w:rsidRPr="0095151F">
              <w:rPr>
                <w:rFonts w:eastAsia="Calibri"/>
              </w:rPr>
              <w:t xml:space="preserve">роведено заседание комитета </w:t>
            </w:r>
            <w:r w:rsidR="00B23454">
              <w:rPr>
                <w:rFonts w:eastAsia="Calibri"/>
              </w:rPr>
              <w:t xml:space="preserve">по вопросу: </w:t>
            </w:r>
            <w:r w:rsidR="000462BB">
              <w:rPr>
                <w:rFonts w:eastAsia="Calibri"/>
              </w:rPr>
              <w:t>"</w:t>
            </w:r>
            <w:r w:rsidRPr="0095151F">
              <w:rPr>
                <w:rFonts w:eastAsia="Calibri"/>
              </w:rPr>
              <w:t>О порядке формирования размера оплаты труда руководителей государственных предприятий, руководителей хозяйственных обществ, акции (доли в уставном капитале) которых находятся в собственности Камчатского края и составляют более 50%</w:t>
            </w:r>
            <w:r w:rsidR="000462BB">
              <w:rPr>
                <w:rFonts w:eastAsia="Calibri"/>
              </w:rPr>
              <w:t>"</w:t>
            </w:r>
            <w:r w:rsidRPr="0095151F">
              <w:rPr>
                <w:rFonts w:eastAsia="Calibri"/>
              </w:rPr>
              <w:t xml:space="preserve">. </w:t>
            </w:r>
          </w:p>
          <w:p w:rsidR="00937A54" w:rsidRPr="0095151F" w:rsidRDefault="00937A54" w:rsidP="00937A54">
            <w:pPr>
              <w:jc w:val="both"/>
              <w:rPr>
                <w:b/>
                <w:i/>
              </w:rPr>
            </w:pPr>
            <w:r>
              <w:t xml:space="preserve">      </w:t>
            </w:r>
            <w:r w:rsidRPr="0095151F">
              <w:t xml:space="preserve">По результатам обсуждения принято решение рекомендовать Министерству имущественных и земельных отношений Камчатского края пересмотреть Положение об условиях оплаты </w:t>
            </w:r>
            <w:r w:rsidR="00A95C7D">
              <w:t xml:space="preserve">труда руководителя предприятия </w:t>
            </w:r>
            <w:r w:rsidRPr="0095151F">
              <w:t>в части установления критериев эффективности работы.  Включить следующие дополнительные критерии:</w:t>
            </w:r>
          </w:p>
          <w:p w:rsidR="00937A54" w:rsidRPr="0095151F" w:rsidRDefault="00937A54" w:rsidP="00937A54">
            <w:pPr>
              <w:jc w:val="both"/>
            </w:pPr>
            <w:r w:rsidRPr="0095151F">
              <w:t>- снижение себестоимости продукции;</w:t>
            </w:r>
          </w:p>
          <w:p w:rsidR="00937A54" w:rsidRPr="0095151F" w:rsidRDefault="00937A54" w:rsidP="00937A54">
            <w:pPr>
              <w:jc w:val="both"/>
            </w:pPr>
            <w:r w:rsidRPr="0095151F">
              <w:t>- увеличение производительности труда;</w:t>
            </w:r>
          </w:p>
          <w:p w:rsidR="00937A54" w:rsidRPr="0095151F" w:rsidRDefault="00937A54" w:rsidP="00937A54">
            <w:pPr>
              <w:jc w:val="both"/>
            </w:pPr>
            <w:r w:rsidRPr="0095151F">
              <w:t>- увеличение объема выпуска продукции;</w:t>
            </w:r>
          </w:p>
          <w:p w:rsidR="00937A54" w:rsidRPr="00B4755F" w:rsidRDefault="00937A54" w:rsidP="00B23454">
            <w:pPr>
              <w:tabs>
                <w:tab w:val="left" w:pos="175"/>
              </w:tabs>
              <w:jc w:val="both"/>
              <w:rPr>
                <w:b/>
                <w:i/>
              </w:rPr>
            </w:pPr>
            <w:r w:rsidRPr="0095151F">
              <w:t>- увеличение ассортимента выпуска</w:t>
            </w:r>
            <w:r w:rsidR="00B23454">
              <w:t>емой</w:t>
            </w:r>
            <w:r w:rsidRPr="0095151F">
              <w:t xml:space="preserve"> продукции </w:t>
            </w:r>
            <w:r w:rsidR="00B23454">
              <w:t xml:space="preserve">        </w:t>
            </w:r>
            <w:r w:rsidRPr="0095151F">
              <w:t>и т.д</w:t>
            </w:r>
            <w:r w:rsidR="00B23454">
              <w:t>.</w:t>
            </w:r>
          </w:p>
        </w:tc>
      </w:tr>
      <w:tr w:rsidR="00633B16" w:rsidRPr="00CA7C87" w:rsidTr="00550586">
        <w:tc>
          <w:tcPr>
            <w:tcW w:w="720" w:type="dxa"/>
            <w:vMerge w:val="restart"/>
          </w:tcPr>
          <w:p w:rsidR="00633B16" w:rsidRPr="00CA7C87" w:rsidRDefault="00633B16" w:rsidP="00D05484">
            <w:pPr>
              <w:jc w:val="center"/>
            </w:pPr>
            <w:r w:rsidRPr="00CA7C87">
              <w:lastRenderedPageBreak/>
              <w:t>2.</w:t>
            </w:r>
          </w:p>
        </w:tc>
        <w:tc>
          <w:tcPr>
            <w:tcW w:w="3458" w:type="dxa"/>
            <w:vMerge w:val="restart"/>
          </w:tcPr>
          <w:p w:rsidR="00633B16" w:rsidRPr="00CA7C87" w:rsidRDefault="00633B16" w:rsidP="00314CA0">
            <w:pPr>
              <w:jc w:val="both"/>
              <w:rPr>
                <w:rFonts w:eastAsia="NotDefSpecial"/>
              </w:rPr>
            </w:pPr>
            <w:r>
              <w:rPr>
                <w:b/>
                <w:i/>
                <w:color w:val="1D1D1D"/>
              </w:rPr>
              <w:t>"…</w:t>
            </w:r>
            <w:r w:rsidRPr="00D55C6A">
              <w:rPr>
                <w:b/>
                <w:i/>
                <w:color w:val="1D1D1D"/>
              </w:rPr>
              <w:t>Что касается бюджетных расходов, то ключевыми требованиями здесь должны стать бережливость и максимальная отдача, правильный выбор приоритетов, учёт текущей экономической ситуации.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633B16" w:rsidRPr="00314CA0" w:rsidRDefault="00633B16" w:rsidP="00314CA0">
            <w:pPr>
              <w:jc w:val="both"/>
            </w:pPr>
            <w:r w:rsidRPr="00314CA0">
              <w:t>Проведение Правительственного часа на тему</w:t>
            </w:r>
            <w:r w:rsidR="0053438F">
              <w:t>:</w:t>
            </w:r>
            <w:r w:rsidRPr="00314CA0">
              <w:t xml:space="preserve"> </w:t>
            </w:r>
            <w:r>
              <w:t>"</w:t>
            </w:r>
            <w:r w:rsidRPr="00314CA0">
              <w:t>О социально-экономической ситуации, сложившейся в Камчатском крае</w:t>
            </w:r>
            <w:r>
              <w:t>"</w:t>
            </w:r>
          </w:p>
          <w:p w:rsidR="00633B16" w:rsidRPr="00CA7C87" w:rsidRDefault="00633B16" w:rsidP="00D05484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</w:p>
        </w:tc>
        <w:tc>
          <w:tcPr>
            <w:tcW w:w="1134" w:type="dxa"/>
          </w:tcPr>
          <w:p w:rsidR="00633B16" w:rsidRDefault="00633B16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1</w:t>
            </w:r>
          </w:p>
          <w:p w:rsidR="00633B16" w:rsidRPr="00CA7C87" w:rsidRDefault="00633B16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33B16" w:rsidRPr="00B4755F" w:rsidRDefault="00633B16" w:rsidP="00314CA0">
            <w:pPr>
              <w:jc w:val="both"/>
            </w:pPr>
            <w:r>
              <w:t xml:space="preserve">      </w:t>
            </w:r>
            <w:r w:rsidRPr="00B4755F">
              <w:t xml:space="preserve">Комитетом инициирован вопрос о проведении </w:t>
            </w:r>
            <w:r>
              <w:t>"Пр</w:t>
            </w:r>
            <w:r w:rsidRPr="00B4755F">
              <w:t>авительственного часа</w:t>
            </w:r>
            <w:r>
              <w:t>"</w:t>
            </w:r>
            <w:r w:rsidRPr="00B4755F">
              <w:t xml:space="preserve"> на тему</w:t>
            </w:r>
            <w:r>
              <w:t>:</w:t>
            </w:r>
            <w:r w:rsidRPr="00B4755F">
              <w:t xml:space="preserve"> </w:t>
            </w:r>
            <w:r>
              <w:t>"</w:t>
            </w:r>
            <w:r w:rsidRPr="00B4755F">
              <w:t>О социально-экономической ситуации, сложившейся на территории Камчатского края</w:t>
            </w:r>
            <w:r>
              <w:t>"</w:t>
            </w:r>
            <w:r w:rsidRPr="00B4755F">
              <w:t xml:space="preserve">, который </w:t>
            </w:r>
            <w:r>
              <w:t xml:space="preserve">состоялся </w:t>
            </w:r>
            <w:r w:rsidRPr="00B4755F">
              <w:t>26.02.2015 года на 28-й сессии Законодательного Собрания Камчатского края.</w:t>
            </w:r>
          </w:p>
          <w:p w:rsidR="00633B16" w:rsidRDefault="00633B16" w:rsidP="00D15F2D">
            <w:pPr>
              <w:autoSpaceDE w:val="0"/>
              <w:autoSpaceDN w:val="0"/>
              <w:adjustRightInd w:val="0"/>
              <w:ind w:firstLine="459"/>
              <w:jc w:val="both"/>
            </w:pPr>
            <w:r w:rsidRPr="00B4755F">
              <w:t xml:space="preserve">В рамках </w:t>
            </w:r>
            <w:r>
              <w:t>"П</w:t>
            </w:r>
            <w:r w:rsidRPr="00B4755F">
              <w:t>равительственного часа</w:t>
            </w:r>
            <w:r>
              <w:t>"</w:t>
            </w:r>
            <w:r w:rsidRPr="00B4755F">
              <w:t xml:space="preserve"> заслушан доклад </w:t>
            </w:r>
            <w:r>
              <w:t>М</w:t>
            </w:r>
            <w:r w:rsidRPr="00B4755F">
              <w:t xml:space="preserve">инистра экономического развития, предпринимательства и торговли Камчатского края. </w:t>
            </w:r>
          </w:p>
          <w:p w:rsidR="00633B16" w:rsidRPr="00CA7C87" w:rsidRDefault="00633B16" w:rsidP="006925B4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="NotDefSpecial"/>
              </w:rPr>
            </w:pPr>
            <w:r w:rsidRPr="006B6D69">
              <w:t xml:space="preserve">По результатам проведения мероприятия Законом Камчатского края от 26.03.2015 № 601 </w:t>
            </w:r>
            <w:r>
              <w:t>"</w:t>
            </w:r>
            <w:r w:rsidRPr="006B6D69">
              <w:t xml:space="preserve">О внесении изменений в Закон Камчатского края </w:t>
            </w:r>
            <w:r>
              <w:t>"</w:t>
            </w:r>
            <w:r w:rsidRPr="006B6D69">
              <w:t>О краевом бюджете на 2015 год и на плановый период 2016 и 2017 годов</w:t>
            </w:r>
            <w:r>
              <w:t>"</w:t>
            </w:r>
            <w:r w:rsidRPr="006B6D69">
              <w:t xml:space="preserve"> внесены изменения, в числе которых:</w:t>
            </w:r>
            <w:r>
              <w:t xml:space="preserve"> с</w:t>
            </w:r>
            <w:r w:rsidRPr="006B6D69">
              <w:t xml:space="preserve">окращение не менее чем на 5 </w:t>
            </w:r>
            <w:r>
              <w:t xml:space="preserve">% </w:t>
            </w:r>
            <w:r w:rsidRPr="006B6D69">
              <w:t xml:space="preserve">финансового обеспечения мероприятий государственных программ Камчатского края </w:t>
            </w:r>
            <w:proofErr w:type="spellStart"/>
            <w:r w:rsidRPr="006B6D69">
              <w:t>неинвестиционного</w:t>
            </w:r>
            <w:proofErr w:type="spellEnd"/>
            <w:r w:rsidRPr="006B6D69">
              <w:t xml:space="preserve"> характера (за исключением публичных нормативных обязательств, оплаты труда, коммунальных услуг, межбюджетных трансфертов, имеющих функцию выравнивания бюджетной обеспеченности, субвенций</w:t>
            </w:r>
            <w:r>
              <w:t xml:space="preserve">, а также за исключением государственных программ Камчатского края, имеющих приоритетное значение в современных условиях: "Развитие сельского хозяйства и регулирования рынков сельскохозяйственной продукции, сырья  и продовольствия Камчатского края на 2014 – 2018 годы",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 Камчатского края на 2014 – 2020" и "Развития экономики и внешнеэкономической деятельности Камчатского края на 2014 – 2018 годы"</w:t>
            </w:r>
            <w:r w:rsidRPr="006B6D69">
              <w:t>);</w:t>
            </w:r>
            <w:r>
              <w:t xml:space="preserve"> сокращение средств на содержание органов государственной власти краевых учреждений более чем на 170 млн рублей (в том числе: уменьшение ассигнований на обеспечение деятельности краевых государственных учреждений (за исключением расходов на оплату труда, коммунальные услуги, соц. обеспечение) в общем объеме – 70,5 млн рублей; уменьшение ассигнований на оплату труда работников государственных органов Камчатского края в размере 107,8 млн рублей; уменьшение ассигнований главным распорядителям средств краевого бюджета на приобретение транспортных средств в размере 73,9 млн рублей); у</w:t>
            </w:r>
            <w:r w:rsidRPr="006B6D69">
              <w:t>величение объемов государственной поддержки сельскохозяйственных товаропроизводителей Камчатского к</w:t>
            </w:r>
            <w:r>
              <w:t>рая более чем на 172 млн рублей.</w:t>
            </w:r>
          </w:p>
        </w:tc>
      </w:tr>
      <w:tr w:rsidR="00633B16" w:rsidRPr="00CA7C87" w:rsidTr="00550586">
        <w:tc>
          <w:tcPr>
            <w:tcW w:w="720" w:type="dxa"/>
            <w:vMerge/>
          </w:tcPr>
          <w:p w:rsidR="00633B16" w:rsidRPr="00CA7C87" w:rsidRDefault="00633B16" w:rsidP="00D05484">
            <w:pPr>
              <w:jc w:val="center"/>
            </w:pPr>
          </w:p>
        </w:tc>
        <w:tc>
          <w:tcPr>
            <w:tcW w:w="3458" w:type="dxa"/>
            <w:vMerge/>
          </w:tcPr>
          <w:p w:rsidR="00633B16" w:rsidRPr="00633B16" w:rsidRDefault="00633B16" w:rsidP="00314CA0">
            <w:pPr>
              <w:jc w:val="both"/>
              <w:rPr>
                <w:b/>
                <w:i/>
                <w:color w:val="00B0F0"/>
              </w:rPr>
            </w:pPr>
          </w:p>
        </w:tc>
        <w:tc>
          <w:tcPr>
            <w:tcW w:w="4111" w:type="dxa"/>
          </w:tcPr>
          <w:p w:rsidR="00633B16" w:rsidRPr="00633B16" w:rsidRDefault="00633B16" w:rsidP="00633B16">
            <w:pPr>
              <w:jc w:val="both"/>
            </w:pPr>
            <w:r w:rsidRPr="00633B16">
              <w:t>Подготовка проекта закона Камчатского края «О внесении изменений в Закон Камчатского края «О налоге на имущество организаций в Камчатском крае»</w:t>
            </w:r>
          </w:p>
          <w:p w:rsidR="00633B16" w:rsidRPr="00633B16" w:rsidRDefault="00633B16" w:rsidP="00314CA0">
            <w:pPr>
              <w:jc w:val="both"/>
            </w:pPr>
          </w:p>
        </w:tc>
        <w:tc>
          <w:tcPr>
            <w:tcW w:w="1134" w:type="dxa"/>
          </w:tcPr>
          <w:p w:rsidR="00633B16" w:rsidRPr="00633B16" w:rsidRDefault="00633B16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 w:rsidRPr="00633B16">
              <w:rPr>
                <w:rFonts w:eastAsia="NotDefSpecial"/>
              </w:rPr>
              <w:t>4</w:t>
            </w:r>
          </w:p>
          <w:p w:rsidR="00633B16" w:rsidRPr="00633B16" w:rsidRDefault="00633B16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 w:rsidRPr="00633B16">
              <w:rPr>
                <w:rFonts w:eastAsia="NotDefSpecial"/>
              </w:rPr>
              <w:t xml:space="preserve">квартал </w:t>
            </w:r>
          </w:p>
        </w:tc>
        <w:tc>
          <w:tcPr>
            <w:tcW w:w="5925" w:type="dxa"/>
          </w:tcPr>
          <w:p w:rsidR="00633B16" w:rsidRPr="00633B16" w:rsidRDefault="00633B16" w:rsidP="00633B16">
            <w:pPr>
              <w:jc w:val="both"/>
            </w:pPr>
            <w:r w:rsidRPr="00633B16">
              <w:t>Законопроект принят 25.11.2015 на 35</w:t>
            </w:r>
            <w:r w:rsidR="0053438F">
              <w:t>-й</w:t>
            </w:r>
            <w:r w:rsidRPr="00633B16">
              <w:t xml:space="preserve"> сессии Законодательного Собрания Камчатского края.  </w:t>
            </w:r>
            <w:r>
              <w:t>(</w:t>
            </w:r>
            <w:r w:rsidRPr="00633B16">
              <w:t>Закон от 07.12.2015 № 725</w:t>
            </w:r>
            <w:r>
              <w:t>)</w:t>
            </w:r>
          </w:p>
        </w:tc>
      </w:tr>
      <w:tr w:rsidR="008F777A" w:rsidRPr="00CA7C87" w:rsidTr="00550586">
        <w:tc>
          <w:tcPr>
            <w:tcW w:w="720" w:type="dxa"/>
          </w:tcPr>
          <w:p w:rsidR="008F777A" w:rsidRPr="00CA7C87" w:rsidRDefault="008F777A" w:rsidP="00D05484">
            <w:pPr>
              <w:jc w:val="center"/>
            </w:pPr>
            <w:r>
              <w:t>3.</w:t>
            </w:r>
          </w:p>
        </w:tc>
        <w:tc>
          <w:tcPr>
            <w:tcW w:w="3458" w:type="dxa"/>
          </w:tcPr>
          <w:p w:rsidR="008F777A" w:rsidRPr="00D55C6A" w:rsidRDefault="000462BB" w:rsidP="008F777A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8F777A">
              <w:rPr>
                <w:b/>
                <w:i/>
                <w:color w:val="1D1D1D"/>
              </w:rPr>
              <w:t>…</w:t>
            </w:r>
            <w:r w:rsidR="008F777A" w:rsidRPr="00D55C6A">
              <w:rPr>
                <w:b/>
                <w:i/>
                <w:color w:val="1D1D1D"/>
              </w:rPr>
              <w:t>Нужно объединить усилия проектных, творческих команд и динамично развивающихся компаний, которые готовы впитывать передовые разработки, подключить ведущие университеты, исследовательские центры, Российскую академию наук, крупные деловые объединения страны.</w:t>
            </w:r>
            <w:r w:rsidR="008F777A" w:rsidRPr="00D55C6A">
              <w:rPr>
                <w:b/>
                <w:i/>
              </w:rPr>
              <w:t xml:space="preserve"> &lt;...&gt;</w:t>
            </w:r>
            <w:r w:rsidR="008F777A" w:rsidRPr="00D55C6A">
              <w:rPr>
                <w:b/>
                <w:i/>
                <w:color w:val="1D1D1D"/>
              </w:rPr>
              <w:t xml:space="preserve"> Важно, чтобы сами представители бизнеса, исследователи, разработчики сформулировали, какие барьеры необходимо снять, какая поддержка им нужна дополнительно. Самые передовые технологии могут заработать, если будут люди, способные их развивать и использовать.</w:t>
            </w:r>
            <w:r>
              <w:rPr>
                <w:b/>
                <w:i/>
                <w:color w:val="1D1D1D"/>
              </w:rPr>
              <w:t>"</w:t>
            </w:r>
          </w:p>
          <w:p w:rsidR="008F777A" w:rsidRDefault="008F777A" w:rsidP="00314CA0">
            <w:pPr>
              <w:jc w:val="both"/>
              <w:rPr>
                <w:b/>
                <w:i/>
                <w:color w:val="1D1D1D"/>
              </w:rPr>
            </w:pPr>
          </w:p>
        </w:tc>
        <w:tc>
          <w:tcPr>
            <w:tcW w:w="4111" w:type="dxa"/>
          </w:tcPr>
          <w:p w:rsidR="008F777A" w:rsidRPr="00314CA0" w:rsidRDefault="008F777A" w:rsidP="00314CA0">
            <w:pPr>
              <w:jc w:val="both"/>
            </w:pPr>
            <w:r w:rsidRPr="001E521E">
              <w:t xml:space="preserve">Совместное </w:t>
            </w:r>
            <w:r>
              <w:t xml:space="preserve">с </w:t>
            </w:r>
            <w:r w:rsidRPr="001E521E">
              <w:t>комитето</w:t>
            </w:r>
            <w:r>
              <w:t>м по социальной политике заседание</w:t>
            </w:r>
            <w:r w:rsidRPr="001E521E">
              <w:t xml:space="preserve"> по вопросу: </w:t>
            </w:r>
            <w:r w:rsidR="000462BB">
              <w:t>"</w:t>
            </w:r>
            <w:r w:rsidRPr="001E521E">
              <w:t>Научный и инновационный потенциал как основа эффективности социально-экономического развития Камчатского края</w:t>
            </w:r>
            <w:r w:rsidR="000462BB">
              <w:t>"</w:t>
            </w:r>
          </w:p>
        </w:tc>
        <w:tc>
          <w:tcPr>
            <w:tcW w:w="1134" w:type="dxa"/>
          </w:tcPr>
          <w:p w:rsidR="008F777A" w:rsidRDefault="008F777A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2 </w:t>
            </w:r>
          </w:p>
          <w:p w:rsidR="008F777A" w:rsidRDefault="008F777A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8F777A" w:rsidRDefault="008F777A" w:rsidP="008F777A">
            <w:pPr>
              <w:ind w:firstLine="459"/>
              <w:jc w:val="both"/>
            </w:pPr>
            <w:r w:rsidRPr="00A474B3">
              <w:t>21.05.2015</w:t>
            </w:r>
            <w:r w:rsidRPr="0095151F">
              <w:rPr>
                <w:b/>
              </w:rPr>
              <w:t xml:space="preserve"> </w:t>
            </w:r>
            <w:r w:rsidR="00B23454" w:rsidRPr="00B23454">
              <w:t>п</w:t>
            </w:r>
            <w:r w:rsidRPr="00B23454">
              <w:t>р</w:t>
            </w:r>
            <w:r>
              <w:t>оведено совместное с комитетом по социальной политике</w:t>
            </w:r>
            <w:r w:rsidR="00937A54">
              <w:t xml:space="preserve"> </w:t>
            </w:r>
            <w:r>
              <w:t>заседание по вопросу:</w:t>
            </w:r>
            <w:r w:rsidRPr="0095151F">
              <w:rPr>
                <w:b/>
              </w:rPr>
              <w:t xml:space="preserve"> </w:t>
            </w:r>
            <w:r w:rsidR="000462BB">
              <w:rPr>
                <w:rFonts w:eastAsia="Calibri"/>
              </w:rPr>
              <w:t>"</w:t>
            </w:r>
            <w:r w:rsidRPr="0095151F">
              <w:rPr>
                <w:rFonts w:eastAsia="Calibri"/>
              </w:rPr>
              <w:t>Научный и инновационный потенциал как основа эффективности социально-экономического развития Камчатского края</w:t>
            </w:r>
            <w:r w:rsidR="000462BB">
              <w:rPr>
                <w:rFonts w:eastAsia="Calibri"/>
              </w:rPr>
              <w:t>"</w:t>
            </w:r>
            <w:r w:rsidR="00B23454">
              <w:rPr>
                <w:rFonts w:eastAsia="Calibri"/>
              </w:rPr>
              <w:t>.</w:t>
            </w:r>
            <w:r w:rsidRPr="0095151F">
              <w:rPr>
                <w:rFonts w:eastAsia="Calibri"/>
              </w:rPr>
              <w:t xml:space="preserve"> </w:t>
            </w:r>
            <w:r w:rsidR="00B23454">
              <w:rPr>
                <w:rFonts w:eastAsia="Calibri"/>
              </w:rPr>
              <w:t>П</w:t>
            </w:r>
            <w:r w:rsidRPr="0095151F">
              <w:rPr>
                <w:rFonts w:eastAsia="Calibri"/>
              </w:rPr>
              <w:t>о результатам рассмотрения вопроса принят</w:t>
            </w:r>
            <w:r>
              <w:rPr>
                <w:rFonts w:eastAsia="Calibri"/>
              </w:rPr>
              <w:t>ы</w:t>
            </w:r>
            <w:r w:rsidRPr="0095151F">
              <w:rPr>
                <w:rFonts w:eastAsia="Calibri"/>
              </w:rPr>
              <w:t xml:space="preserve"> решени</w:t>
            </w:r>
            <w:r>
              <w:rPr>
                <w:rFonts w:eastAsia="Calibri"/>
              </w:rPr>
              <w:t>я р</w:t>
            </w:r>
            <w:r w:rsidRPr="0095151F">
              <w:t>екомендовать</w:t>
            </w:r>
            <w:r>
              <w:t>:</w:t>
            </w:r>
          </w:p>
          <w:p w:rsidR="008F777A" w:rsidRPr="0095151F" w:rsidRDefault="008F777A" w:rsidP="008F777A">
            <w:pPr>
              <w:ind w:firstLine="459"/>
              <w:jc w:val="both"/>
              <w:rPr>
                <w:rFonts w:eastAsia="Calibri"/>
              </w:rPr>
            </w:pPr>
            <w:r w:rsidRPr="0095151F">
              <w:t>Правительству Камчатского края:</w:t>
            </w:r>
          </w:p>
          <w:p w:rsidR="008F777A" w:rsidRPr="0095151F" w:rsidRDefault="008F777A" w:rsidP="008F777A">
            <w:pPr>
              <w:jc w:val="both"/>
            </w:pPr>
            <w:r>
              <w:t>- а</w:t>
            </w:r>
            <w:r w:rsidRPr="0095151F">
              <w:t xml:space="preserve">ктуализировать </w:t>
            </w:r>
            <w:r w:rsidR="000462BB">
              <w:t>"</w:t>
            </w:r>
            <w:r w:rsidRPr="0095151F">
              <w:t>Стратегию развития инновационной деятельности в Камчатском крае на период до 2025 года</w:t>
            </w:r>
            <w:r w:rsidR="000462BB">
              <w:t>"</w:t>
            </w:r>
            <w:r w:rsidRPr="0095151F">
              <w:t xml:space="preserve"> и осуществлять контроль за её реализацией;</w:t>
            </w:r>
          </w:p>
          <w:p w:rsidR="008F777A" w:rsidRPr="0095151F" w:rsidRDefault="008F777A" w:rsidP="008F777A">
            <w:pPr>
              <w:jc w:val="both"/>
            </w:pPr>
            <w:r>
              <w:t>- р</w:t>
            </w:r>
            <w:r w:rsidRPr="0095151F">
              <w:t>асширить состав Совета по науке и инновациям при Губернаторе Камчатского края, включив в него представителей бизнес-сообщества;</w:t>
            </w:r>
          </w:p>
          <w:p w:rsidR="008F777A" w:rsidRPr="0095151F" w:rsidRDefault="008F777A" w:rsidP="008F777A">
            <w:pPr>
              <w:jc w:val="both"/>
            </w:pPr>
            <w:r>
              <w:t>-р</w:t>
            </w:r>
            <w:r w:rsidRPr="0095151F">
              <w:t>ассмотреть возможность долевого участия в финансировании инвестиционных проектов, реализация которых предусмотрена на территории Камчатского края;</w:t>
            </w:r>
          </w:p>
          <w:p w:rsidR="008F777A" w:rsidRPr="0095151F" w:rsidRDefault="008F777A" w:rsidP="008F777A">
            <w:pPr>
              <w:jc w:val="both"/>
            </w:pPr>
            <w:r>
              <w:t>- р</w:t>
            </w:r>
            <w:r w:rsidRPr="0095151F">
              <w:t>екомендовать научным организациям и учреждениям высшего и среднего профессионального образования Камчатского края при планировании тематики научно-исследовательских работ ориентироваться на потребности региона и перспективу последующего внедрения в практику результатов научных исследований;</w:t>
            </w:r>
          </w:p>
          <w:p w:rsidR="008F777A" w:rsidRPr="0095151F" w:rsidRDefault="008F777A" w:rsidP="008F777A">
            <w:pPr>
              <w:ind w:firstLine="601"/>
              <w:jc w:val="both"/>
            </w:pPr>
            <w:r w:rsidRPr="0095151F">
              <w:t xml:space="preserve">Законодательному Собранию Камчатского края: </w:t>
            </w:r>
          </w:p>
          <w:p w:rsidR="008F777A" w:rsidRPr="0095151F" w:rsidRDefault="008F777A" w:rsidP="008F777A">
            <w:pPr>
              <w:jc w:val="both"/>
            </w:pPr>
            <w:r>
              <w:t>- п</w:t>
            </w:r>
            <w:r w:rsidRPr="0095151F">
              <w:t xml:space="preserve">о результатам мониторинга </w:t>
            </w:r>
            <w:proofErr w:type="spellStart"/>
            <w:r w:rsidRPr="0095151F">
              <w:t>правоприменения</w:t>
            </w:r>
            <w:proofErr w:type="spellEnd"/>
            <w:r w:rsidRPr="0095151F">
              <w:t xml:space="preserve"> </w:t>
            </w:r>
            <w:proofErr w:type="gramStart"/>
            <w:r w:rsidRPr="0095151F">
              <w:t xml:space="preserve">Закона </w:t>
            </w:r>
            <w:r>
              <w:t xml:space="preserve"> разработать</w:t>
            </w:r>
            <w:proofErr w:type="gramEnd"/>
            <w:r>
              <w:t xml:space="preserve"> проект закона Камчатского края </w:t>
            </w:r>
            <w:r w:rsidR="000462BB">
              <w:t>"</w:t>
            </w:r>
            <w:r>
              <w:t xml:space="preserve">О внесении </w:t>
            </w:r>
            <w:r w:rsidRPr="0095151F">
              <w:t>изменений</w:t>
            </w:r>
            <w:r>
              <w:t xml:space="preserve"> в Закон </w:t>
            </w:r>
            <w:r w:rsidRPr="0095151F">
              <w:t>Камчатского края от 29</w:t>
            </w:r>
            <w:r>
              <w:t>.03.</w:t>
            </w:r>
            <w:r w:rsidRPr="0095151F">
              <w:t>2012</w:t>
            </w:r>
            <w:r>
              <w:t xml:space="preserve"> </w:t>
            </w:r>
            <w:r w:rsidRPr="0095151F">
              <w:t xml:space="preserve">№ 25 </w:t>
            </w:r>
            <w:r w:rsidR="000462BB">
              <w:t>"</w:t>
            </w:r>
            <w:r w:rsidRPr="0095151F">
              <w:t>Об отдельных вопросах в сфере развития научной, научно-технической и инновационной деятельности</w:t>
            </w:r>
            <w:r>
              <w:t xml:space="preserve"> в Камчатском крае</w:t>
            </w:r>
            <w:r w:rsidR="000462BB">
              <w:t>"</w:t>
            </w:r>
            <w:r>
              <w:t>;</w:t>
            </w:r>
          </w:p>
          <w:p w:rsidR="008F777A" w:rsidRDefault="008F777A" w:rsidP="008F777A">
            <w:pPr>
              <w:jc w:val="both"/>
            </w:pPr>
            <w:r>
              <w:t xml:space="preserve">- </w:t>
            </w:r>
            <w:r w:rsidRPr="0095151F">
              <w:t>создать рабочую группу</w:t>
            </w:r>
            <w:r>
              <w:t xml:space="preserve"> по разработке проекта закона</w:t>
            </w:r>
            <w:r w:rsidRPr="0095151F">
              <w:t xml:space="preserve">, включив в </w:t>
            </w:r>
            <w:r>
              <w:t xml:space="preserve">ее состав </w:t>
            </w:r>
            <w:r w:rsidRPr="0095151F">
              <w:t>представителей органов исполнительной власти, бизнес-сообщества и научной общественности</w:t>
            </w:r>
            <w:r>
              <w:t>.</w:t>
            </w:r>
          </w:p>
          <w:p w:rsidR="00B23454" w:rsidRDefault="00B23454" w:rsidP="008F777A">
            <w:pPr>
              <w:jc w:val="both"/>
            </w:pPr>
            <w:r>
              <w:t xml:space="preserve">     Решением Президиума Законодательного Собрания Камчатского края от 22.09.2015 № 9011 создана совместная с Правительством Камчатского края рабочая группа.</w:t>
            </w:r>
          </w:p>
        </w:tc>
      </w:tr>
      <w:tr w:rsidR="00D274B4" w:rsidRPr="00CA7C87" w:rsidTr="00550586">
        <w:tc>
          <w:tcPr>
            <w:tcW w:w="720" w:type="dxa"/>
          </w:tcPr>
          <w:p w:rsidR="00D274B4" w:rsidRDefault="00D274B4" w:rsidP="00D05484">
            <w:pPr>
              <w:jc w:val="center"/>
            </w:pPr>
            <w:r>
              <w:t>4.</w:t>
            </w:r>
          </w:p>
        </w:tc>
        <w:tc>
          <w:tcPr>
            <w:tcW w:w="3458" w:type="dxa"/>
          </w:tcPr>
          <w:p w:rsidR="00D274B4" w:rsidRPr="0022661E" w:rsidRDefault="000462BB" w:rsidP="00D274B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D274B4" w:rsidRPr="0022661E">
              <w:rPr>
                <w:b/>
                <w:i/>
                <w:color w:val="1D1D1D"/>
              </w:rPr>
              <w:t xml:space="preserve">…За счёт наших резервов, прежде всего Фонда национального благосостояния, предлагаю реализовать программу </w:t>
            </w:r>
            <w:proofErr w:type="spellStart"/>
            <w:r w:rsidR="00D274B4" w:rsidRPr="0022661E">
              <w:rPr>
                <w:b/>
                <w:i/>
                <w:color w:val="1D1D1D"/>
              </w:rPr>
              <w:t>докапитализации</w:t>
            </w:r>
            <w:proofErr w:type="spellEnd"/>
            <w:r w:rsidR="00D274B4" w:rsidRPr="0022661E">
              <w:rPr>
                <w:b/>
                <w:i/>
                <w:color w:val="1D1D1D"/>
              </w:rPr>
              <w:t xml:space="preserve"> ведущих отечественных банков, причём деньги будут предоставляться под принципиальное условие, направлять их на кредитование наиболее значимых проектов в реальном секторе экономики по доступной процентной ставке. Кроме того, банки должны будут обеспечить внедрение механизмов проектного финансирования.</w:t>
            </w:r>
            <w:r>
              <w:rPr>
                <w:b/>
                <w:i/>
                <w:color w:val="1D1D1D"/>
              </w:rPr>
              <w:t>"</w:t>
            </w:r>
          </w:p>
          <w:p w:rsidR="00D274B4" w:rsidRDefault="00D274B4" w:rsidP="008F777A">
            <w:pPr>
              <w:jc w:val="both"/>
              <w:rPr>
                <w:b/>
                <w:i/>
                <w:color w:val="1D1D1D"/>
              </w:rPr>
            </w:pPr>
          </w:p>
        </w:tc>
        <w:tc>
          <w:tcPr>
            <w:tcW w:w="4111" w:type="dxa"/>
          </w:tcPr>
          <w:p w:rsidR="00D274B4" w:rsidRPr="001E521E" w:rsidRDefault="00D274B4" w:rsidP="00D274B4">
            <w:pPr>
              <w:pStyle w:val="a3"/>
              <w:ind w:left="0"/>
            </w:pPr>
            <w:r w:rsidRPr="001E521E">
              <w:t xml:space="preserve">Проведение совещания по вопросу: </w:t>
            </w:r>
            <w:r w:rsidR="000462BB">
              <w:t>"</w:t>
            </w:r>
            <w:r w:rsidRPr="001E521E">
              <w:t>Проблемы в сфере привлечения государственных гарантий для кредитования предприятий малого бизнеса АПК</w:t>
            </w:r>
            <w:r w:rsidR="000462BB">
              <w:t>"</w:t>
            </w:r>
          </w:p>
          <w:p w:rsidR="00D274B4" w:rsidRPr="001E521E" w:rsidRDefault="00D274B4" w:rsidP="00314CA0">
            <w:pPr>
              <w:jc w:val="both"/>
            </w:pPr>
          </w:p>
        </w:tc>
        <w:tc>
          <w:tcPr>
            <w:tcW w:w="1134" w:type="dxa"/>
          </w:tcPr>
          <w:p w:rsidR="00D274B4" w:rsidRDefault="00D274B4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2</w:t>
            </w:r>
          </w:p>
          <w:p w:rsidR="00D274B4" w:rsidRDefault="00D274B4" w:rsidP="009F3BE3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D274B4" w:rsidRPr="0095151F" w:rsidRDefault="00D274B4" w:rsidP="00D274B4">
            <w:pPr>
              <w:tabs>
                <w:tab w:val="left" w:pos="142"/>
              </w:tabs>
              <w:ind w:firstLine="546"/>
              <w:jc w:val="both"/>
            </w:pPr>
            <w:r w:rsidRPr="00D274B4">
              <w:t>18.06.2015</w:t>
            </w:r>
            <w:r w:rsidRPr="0095151F">
              <w:rPr>
                <w:b/>
                <w:i/>
              </w:rPr>
              <w:t xml:space="preserve"> </w:t>
            </w:r>
            <w:r w:rsidR="00A95C7D" w:rsidRPr="00A95C7D">
              <w:t>п</w:t>
            </w:r>
            <w:r w:rsidRPr="00A95C7D">
              <w:t>р</w:t>
            </w:r>
            <w:r w:rsidRPr="0095151F">
              <w:t xml:space="preserve">оведено совещание с участием представителей Камчатского отделения </w:t>
            </w:r>
            <w:proofErr w:type="gramStart"/>
            <w:r w:rsidRPr="0095151F">
              <w:t>Сбербанка,  ОАО</w:t>
            </w:r>
            <w:proofErr w:type="gramEnd"/>
            <w:r w:rsidRPr="0095151F">
              <w:t xml:space="preserve"> </w:t>
            </w:r>
            <w:r w:rsidR="000462BB">
              <w:t>"</w:t>
            </w:r>
            <w:proofErr w:type="spellStart"/>
            <w:r w:rsidRPr="0095151F">
              <w:t>Россельхозбанка</w:t>
            </w:r>
            <w:proofErr w:type="spellEnd"/>
            <w:r w:rsidR="000462BB">
              <w:t>"</w:t>
            </w:r>
            <w:r w:rsidRPr="0095151F">
              <w:t>, министерств Камчатского края, депутатов Законодательного Собрания Камчатского края по вопросу</w:t>
            </w:r>
            <w:r w:rsidR="00B23454">
              <w:t>:</w:t>
            </w:r>
            <w:r w:rsidRPr="0095151F">
              <w:t xml:space="preserve"> </w:t>
            </w:r>
            <w:r w:rsidR="000462BB">
              <w:t>"</w:t>
            </w:r>
            <w:r w:rsidR="00A95C7D">
              <w:t xml:space="preserve">О </w:t>
            </w:r>
            <w:r w:rsidRPr="0095151F">
              <w:t>привлечени</w:t>
            </w:r>
            <w:r w:rsidR="00A95C7D">
              <w:t>и</w:t>
            </w:r>
            <w:r w:rsidRPr="0095151F">
              <w:t xml:space="preserve"> государственных гарантий для кредитования предприятий малого бизнеса агропромышленного комплек</w:t>
            </w:r>
            <w:r w:rsidR="00A95C7D">
              <w:t>са</w:t>
            </w:r>
            <w:r w:rsidR="000462BB">
              <w:t>"</w:t>
            </w:r>
            <w:r w:rsidRPr="0095151F">
              <w:t>.</w:t>
            </w:r>
          </w:p>
          <w:p w:rsidR="00D274B4" w:rsidRPr="00A474B3" w:rsidRDefault="00D274B4" w:rsidP="00B23454">
            <w:pPr>
              <w:ind w:firstLine="459"/>
              <w:jc w:val="both"/>
            </w:pPr>
            <w:r w:rsidRPr="0095151F">
              <w:t xml:space="preserve">По результатам обсуждения </w:t>
            </w:r>
            <w:r w:rsidR="00B23454">
              <w:t>п</w:t>
            </w:r>
            <w:r w:rsidRPr="0095151F">
              <w:t>ринято решение</w:t>
            </w:r>
            <w:r>
              <w:t>:</w:t>
            </w:r>
            <w:r w:rsidRPr="0095151F">
              <w:t xml:space="preserve"> поручить Министерству экономического развития,</w:t>
            </w:r>
            <w:r w:rsidRPr="0095151F">
              <w:rPr>
                <w:b/>
              </w:rPr>
              <w:t xml:space="preserve"> </w:t>
            </w:r>
            <w:r w:rsidRPr="0095151F">
              <w:t xml:space="preserve">предпринимательства и торговли  Камчатского края, Министерству сельского хозяйства, пищевой и перерабатывающей промышленности Камчатского края совместно с представителями Камчатского отделения </w:t>
            </w:r>
            <w:r w:rsidR="000462BB">
              <w:t>"</w:t>
            </w:r>
            <w:r w:rsidRPr="0095151F">
              <w:t>Сбербанк России</w:t>
            </w:r>
            <w:r w:rsidR="000462BB">
              <w:t>"</w:t>
            </w:r>
            <w:r w:rsidRPr="0095151F">
              <w:t xml:space="preserve"> и  Камчатского регионального отделения ОАО </w:t>
            </w:r>
            <w:r w:rsidR="000462BB">
              <w:t>"</w:t>
            </w:r>
            <w:proofErr w:type="spellStart"/>
            <w:r w:rsidRPr="0095151F">
              <w:t>Россельхозбанк</w:t>
            </w:r>
            <w:proofErr w:type="spellEnd"/>
            <w:r w:rsidR="000462BB">
              <w:t>"</w:t>
            </w:r>
            <w:r w:rsidRPr="0095151F">
              <w:t xml:space="preserve"> провести круглый стол с предпринимателями агропромышленного комплекса края  с целью проведения разъяснительной работы по процедуре привлечени</w:t>
            </w:r>
            <w:r w:rsidR="00A95C7D">
              <w:t>я</w:t>
            </w:r>
            <w:r w:rsidRPr="0095151F">
              <w:t xml:space="preserve"> государственных гарантий для кредитования предприятий малого бизнеса агропромышленного комплекса края.</w:t>
            </w:r>
          </w:p>
        </w:tc>
      </w:tr>
      <w:tr w:rsidR="00D274B4" w:rsidRPr="00CA7C87" w:rsidTr="00550586">
        <w:tc>
          <w:tcPr>
            <w:tcW w:w="720" w:type="dxa"/>
          </w:tcPr>
          <w:p w:rsidR="00D274B4" w:rsidRDefault="00D274B4" w:rsidP="00D05484">
            <w:pPr>
              <w:jc w:val="center"/>
            </w:pPr>
            <w:r>
              <w:t>5.</w:t>
            </w:r>
          </w:p>
        </w:tc>
        <w:tc>
          <w:tcPr>
            <w:tcW w:w="3458" w:type="dxa"/>
          </w:tcPr>
          <w:p w:rsidR="00D274B4" w:rsidRDefault="000462BB" w:rsidP="00D274B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8931F2">
              <w:rPr>
                <w:b/>
                <w:i/>
                <w:color w:val="1D1D1D"/>
              </w:rPr>
              <w:t>…</w:t>
            </w:r>
            <w:r w:rsidR="008931F2" w:rsidRPr="00D55C6A">
              <w:rPr>
                <w:b/>
                <w:i/>
                <w:color w:val="1D1D1D"/>
              </w:rPr>
              <w:t>Считаю, что необходимо поэтапно создать систему единого технического заказчика, централизовать работу по подготовке типовых проектов, строительной документации, выбору подрядчиков.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8931F2" w:rsidRPr="001E521E" w:rsidRDefault="008931F2" w:rsidP="009D4156">
            <w:pPr>
              <w:jc w:val="both"/>
            </w:pPr>
            <w:r w:rsidRPr="001E521E">
              <w:t>Заседание комитета по вопросу:</w:t>
            </w:r>
          </w:p>
          <w:p w:rsidR="00D274B4" w:rsidRPr="001E521E" w:rsidRDefault="000462BB" w:rsidP="009D4156">
            <w:pPr>
              <w:pStyle w:val="a3"/>
              <w:ind w:left="0"/>
              <w:jc w:val="both"/>
            </w:pPr>
            <w:r>
              <w:t>"</w:t>
            </w:r>
            <w:r w:rsidR="008931F2" w:rsidRPr="001E521E">
              <w:t>О мероприятиях, проводимых в Камчатском крае по централизации работы, направленной на подготовку типовых проектов, строительной документации, выбора подрядчиков в сфере государственного заказа</w:t>
            </w:r>
            <w:r>
              <w:t>"</w:t>
            </w:r>
          </w:p>
        </w:tc>
        <w:tc>
          <w:tcPr>
            <w:tcW w:w="1134" w:type="dxa"/>
          </w:tcPr>
          <w:p w:rsidR="008931F2" w:rsidRDefault="008931F2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2 </w:t>
            </w:r>
          </w:p>
          <w:p w:rsidR="00D274B4" w:rsidRDefault="008931F2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9D4156" w:rsidRPr="0095151F" w:rsidRDefault="009D4156" w:rsidP="009D4156">
            <w:pPr>
              <w:ind w:left="-21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</w:t>
            </w:r>
            <w:r w:rsidRPr="009D4156">
              <w:rPr>
                <w:rFonts w:eastAsia="Calibri"/>
              </w:rPr>
              <w:t>25.06.2015</w:t>
            </w:r>
            <w:r w:rsidRPr="0095151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проведено з</w:t>
            </w:r>
            <w:r w:rsidRPr="0095151F">
              <w:rPr>
                <w:rFonts w:eastAsia="Calibri"/>
              </w:rPr>
              <w:t>аседание комитета</w:t>
            </w:r>
            <w:r w:rsidR="00A95C7D">
              <w:rPr>
                <w:rFonts w:eastAsia="Calibri"/>
              </w:rPr>
              <w:t xml:space="preserve"> на тему:</w:t>
            </w:r>
            <w:r w:rsidRPr="0095151F">
              <w:rPr>
                <w:rFonts w:eastAsia="Calibri"/>
              </w:rPr>
              <w:t xml:space="preserve"> </w:t>
            </w:r>
            <w:r w:rsidR="000462BB">
              <w:rPr>
                <w:rFonts w:eastAsia="Calibri"/>
              </w:rPr>
              <w:t>"</w:t>
            </w:r>
            <w:r w:rsidRPr="0095151F">
              <w:rPr>
                <w:rFonts w:eastAsia="Calibri"/>
              </w:rPr>
              <w:t>О мероприятиях, проводимых в Камчатском крае, по созданию системы единого технического заказчика, централизации работы по подготовке типовых проектов, строительной документации, выбору подрядчиков в сфере государственного заказа</w:t>
            </w:r>
            <w:r w:rsidR="000462BB">
              <w:rPr>
                <w:rFonts w:eastAsia="Calibri"/>
              </w:rPr>
              <w:t>"</w:t>
            </w:r>
            <w:r w:rsidRPr="0095151F">
              <w:rPr>
                <w:rFonts w:eastAsia="Calibri"/>
              </w:rPr>
              <w:t>.</w:t>
            </w:r>
          </w:p>
          <w:p w:rsidR="00D274B4" w:rsidRPr="00D274B4" w:rsidRDefault="009D4156" w:rsidP="00B23454">
            <w:pPr>
              <w:tabs>
                <w:tab w:val="left" w:pos="142"/>
              </w:tabs>
              <w:ind w:firstLine="546"/>
              <w:jc w:val="both"/>
            </w:pPr>
            <w:r w:rsidRPr="0095151F">
              <w:t xml:space="preserve">По результатам обсуждения принято решение </w:t>
            </w:r>
            <w:r>
              <w:t xml:space="preserve">рекомендовать Правительству Камчатского края </w:t>
            </w:r>
            <w:r w:rsidRPr="0095151F">
              <w:rPr>
                <w:rFonts w:eastAsia="Calibri"/>
              </w:rPr>
              <w:t>рассмотреть возможность создания службы единого техническ</w:t>
            </w:r>
            <w:r w:rsidR="00B23454">
              <w:rPr>
                <w:rFonts w:eastAsia="Calibri"/>
              </w:rPr>
              <w:t>ого заказчика на краевом уровне.</w:t>
            </w:r>
            <w:r w:rsidRPr="0095151F">
              <w:rPr>
                <w:rFonts w:eastAsia="Calibri"/>
              </w:rPr>
              <w:t xml:space="preserve"> </w:t>
            </w:r>
          </w:p>
        </w:tc>
      </w:tr>
      <w:tr w:rsidR="00F8322A" w:rsidRPr="00CA7C87" w:rsidTr="00550586">
        <w:tc>
          <w:tcPr>
            <w:tcW w:w="720" w:type="dxa"/>
          </w:tcPr>
          <w:p w:rsidR="00F8322A" w:rsidRDefault="00F8322A" w:rsidP="00D05484">
            <w:pPr>
              <w:jc w:val="center"/>
            </w:pPr>
            <w:r>
              <w:t>6.</w:t>
            </w:r>
          </w:p>
        </w:tc>
        <w:tc>
          <w:tcPr>
            <w:tcW w:w="3458" w:type="dxa"/>
          </w:tcPr>
          <w:p w:rsidR="00F8322A" w:rsidRDefault="000462BB" w:rsidP="00D274B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F8322A">
              <w:rPr>
                <w:b/>
                <w:i/>
                <w:color w:val="1D1D1D"/>
              </w:rPr>
              <w:t>…</w:t>
            </w:r>
            <w:r w:rsidR="00F8322A" w:rsidRPr="00D55C6A">
              <w:rPr>
                <w:b/>
                <w:i/>
                <w:color w:val="1D1D1D"/>
              </w:rPr>
              <w:t>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 – для этого вводятся дополнительные источники для региональных дорожных фондов. А в целом по стране мы должны стремиться к удвоению объёмов дорожного строительства.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0462BB" w:rsidRPr="000462BB" w:rsidRDefault="000462BB" w:rsidP="000462BB">
            <w:pPr>
              <w:jc w:val="both"/>
            </w:pPr>
            <w:r w:rsidRPr="000462BB">
              <w:t xml:space="preserve">Мониторинг реализации инвестиционных мероприятий в рамках краевой государственной программы </w:t>
            </w:r>
            <w:r>
              <w:t>"</w:t>
            </w:r>
            <w:r w:rsidRPr="000462BB">
              <w:t>Развитие транспортной системы в Камчатском крае на 2014-2018 годы</w:t>
            </w:r>
            <w:r>
              <w:t>"</w:t>
            </w:r>
          </w:p>
          <w:p w:rsidR="00F8322A" w:rsidRPr="001E521E" w:rsidRDefault="00F8322A" w:rsidP="009D4156">
            <w:pPr>
              <w:jc w:val="both"/>
            </w:pPr>
          </w:p>
        </w:tc>
        <w:tc>
          <w:tcPr>
            <w:tcW w:w="1134" w:type="dxa"/>
          </w:tcPr>
          <w:p w:rsidR="00F8322A" w:rsidRDefault="00F8322A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</w:p>
        </w:tc>
        <w:tc>
          <w:tcPr>
            <w:tcW w:w="5925" w:type="dxa"/>
          </w:tcPr>
          <w:p w:rsidR="00F8322A" w:rsidRPr="00F95489" w:rsidRDefault="00F8322A" w:rsidP="00F8322A">
            <w:pPr>
              <w:ind w:firstLine="317"/>
              <w:jc w:val="both"/>
              <w:rPr>
                <w:rFonts w:eastAsia="Calibri"/>
              </w:rPr>
            </w:pPr>
            <w:r w:rsidRPr="00F95489">
              <w:t xml:space="preserve">19.08.2015 проведено </w:t>
            </w:r>
            <w:r w:rsidR="00ED6C10" w:rsidRPr="00F95489">
              <w:t>заседание комитета,</w:t>
            </w:r>
            <w:r w:rsidRPr="00F95489">
              <w:t xml:space="preserve"> на котором был рассмотрен   вопрос</w:t>
            </w:r>
            <w:r w:rsidR="00B23454">
              <w:t>:</w:t>
            </w:r>
            <w:r w:rsidRPr="00F95489">
              <w:t xml:space="preserve"> </w:t>
            </w:r>
            <w:r w:rsidR="000462BB">
              <w:t>"</w:t>
            </w:r>
            <w:r w:rsidRPr="00F95489">
              <w:rPr>
                <w:rFonts w:eastAsia="Calibri"/>
              </w:rPr>
              <w:t>О ходе исполнения краевых инвестиционных мероприятий главными распорядителями бюджетных средств краевого бюджета за первое полугодие 2015 года</w:t>
            </w:r>
            <w:r w:rsidR="000462BB">
              <w:rPr>
                <w:rFonts w:eastAsia="Calibri"/>
              </w:rPr>
              <w:t>"</w:t>
            </w:r>
            <w:r w:rsidR="00B23454">
              <w:rPr>
                <w:rFonts w:eastAsia="Calibri"/>
              </w:rPr>
              <w:t>.</w:t>
            </w:r>
          </w:p>
          <w:p w:rsidR="00F8322A" w:rsidRPr="00F8322A" w:rsidRDefault="00F8322A" w:rsidP="00B23454">
            <w:pPr>
              <w:tabs>
                <w:tab w:val="left" w:pos="142"/>
              </w:tabs>
              <w:ind w:firstLine="317"/>
              <w:jc w:val="both"/>
              <w:rPr>
                <w:rFonts w:eastAsia="Calibri"/>
                <w:b/>
              </w:rPr>
            </w:pPr>
            <w:r w:rsidRPr="00F95489">
              <w:t xml:space="preserve">По итогам рассмотрения отмечен </w:t>
            </w:r>
            <w:r w:rsidRPr="00F95489">
              <w:rPr>
                <w:rFonts w:eastAsia="Calibri"/>
              </w:rPr>
              <w:t xml:space="preserve">низкий процент освоения бюджетных средств </w:t>
            </w:r>
            <w:r w:rsidR="00B23454">
              <w:rPr>
                <w:rFonts w:eastAsia="Calibri"/>
              </w:rPr>
              <w:t>в ходе</w:t>
            </w:r>
            <w:r w:rsidRPr="00F95489">
              <w:rPr>
                <w:rFonts w:eastAsia="Calibri"/>
              </w:rPr>
              <w:t xml:space="preserve"> реализации инвестиционных мероприятий. </w:t>
            </w:r>
            <w:r w:rsidR="00ED6C10">
              <w:rPr>
                <w:rFonts w:eastAsia="Calibri"/>
              </w:rPr>
              <w:t xml:space="preserve">Решено </w:t>
            </w:r>
            <w:r w:rsidR="00ED6C10" w:rsidRPr="00F95489">
              <w:rPr>
                <w:rFonts w:eastAsia="Calibri"/>
              </w:rPr>
              <w:t>изучить</w:t>
            </w:r>
            <w:r w:rsidRPr="00F95489">
              <w:rPr>
                <w:rFonts w:eastAsia="Calibri"/>
              </w:rPr>
              <w:t xml:space="preserve"> опыт регионов</w:t>
            </w:r>
            <w:r w:rsidRPr="00F95489">
              <w:t xml:space="preserve"> по контролю за реали</w:t>
            </w:r>
            <w:r w:rsidR="00F95489">
              <w:t xml:space="preserve">зацией </w:t>
            </w:r>
            <w:r w:rsidR="00ED6C10">
              <w:t xml:space="preserve">инвестиционных проектов, </w:t>
            </w:r>
            <w:r w:rsidR="00ED6C10" w:rsidRPr="00F95489">
              <w:t>рассмотреть</w:t>
            </w:r>
            <w:r w:rsidRPr="00F95489">
              <w:t xml:space="preserve"> вопрос о курировании </w:t>
            </w:r>
            <w:r w:rsidR="00ED6C10" w:rsidRPr="00F95489">
              <w:t>депутатами инвестиционных</w:t>
            </w:r>
            <w:r w:rsidRPr="00F95489">
              <w:t xml:space="preserve"> проектов, реализуемых на территории их избирательных округов.</w:t>
            </w:r>
          </w:p>
        </w:tc>
      </w:tr>
      <w:tr w:rsidR="00ED6C10" w:rsidRPr="00CA7C87" w:rsidTr="00550586">
        <w:tc>
          <w:tcPr>
            <w:tcW w:w="720" w:type="dxa"/>
          </w:tcPr>
          <w:p w:rsidR="00ED6C10" w:rsidRDefault="00ED6C10" w:rsidP="00D05484">
            <w:pPr>
              <w:jc w:val="center"/>
            </w:pPr>
            <w:r>
              <w:t>7.</w:t>
            </w:r>
          </w:p>
        </w:tc>
        <w:tc>
          <w:tcPr>
            <w:tcW w:w="3458" w:type="dxa"/>
          </w:tcPr>
          <w:p w:rsidR="00ED6C10" w:rsidRDefault="00ED6C10" w:rsidP="00D274B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</w:rPr>
              <w:t>"…</w:t>
            </w:r>
            <w:r w:rsidRPr="00D55C6A">
              <w:rPr>
                <w:b/>
                <w:i/>
              </w:rPr>
              <w:t>С 2015 года также запускается программа компенсации расходов субъектов Федерации на создание индустриальных парков. Рассчитываю, что регионы будут активно использовать эту возможность для развития собственного промышленного потенциала.</w:t>
            </w:r>
            <w:r>
              <w:rPr>
                <w:b/>
                <w:i/>
              </w:rPr>
              <w:t>"</w:t>
            </w:r>
          </w:p>
        </w:tc>
        <w:tc>
          <w:tcPr>
            <w:tcW w:w="4111" w:type="dxa"/>
          </w:tcPr>
          <w:p w:rsidR="00ED6C10" w:rsidRPr="000462BB" w:rsidRDefault="00ED6C10" w:rsidP="00ED6C10">
            <w:pPr>
              <w:jc w:val="both"/>
            </w:pPr>
            <w:r w:rsidRPr="001E521E">
              <w:t xml:space="preserve">Проведение </w:t>
            </w:r>
            <w:r>
              <w:t>заседания комитета по вопросу</w:t>
            </w:r>
            <w:r w:rsidRPr="001E521E">
              <w:t xml:space="preserve">: </w:t>
            </w:r>
            <w:r>
              <w:t>"</w:t>
            </w:r>
            <w:r w:rsidRPr="001E521E">
              <w:t xml:space="preserve">О ходе реализации Закона Камчатского края </w:t>
            </w:r>
            <w:r>
              <w:t>"</w:t>
            </w:r>
            <w:r w:rsidRPr="001E521E">
              <w:t>О промышленных парках Камчатского края</w:t>
            </w:r>
            <w:r>
              <w:t>"</w:t>
            </w:r>
          </w:p>
        </w:tc>
        <w:tc>
          <w:tcPr>
            <w:tcW w:w="1134" w:type="dxa"/>
          </w:tcPr>
          <w:p w:rsidR="00ED6C10" w:rsidRDefault="00ED6C10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4 </w:t>
            </w:r>
          </w:p>
          <w:p w:rsidR="00ED6C10" w:rsidRDefault="00ED6C10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ED6C10" w:rsidRDefault="00790B06" w:rsidP="00F8322A">
            <w:pPr>
              <w:ind w:firstLine="317"/>
              <w:jc w:val="both"/>
            </w:pPr>
            <w:r>
              <w:t xml:space="preserve">29.10.2015 проведено заседание комитета, на котором рассмотрен вопрос: "О ходе реализации </w:t>
            </w:r>
            <w:r w:rsidRPr="001E521E">
              <w:t xml:space="preserve">Закона Камчатского края </w:t>
            </w:r>
            <w:r>
              <w:t>"</w:t>
            </w:r>
            <w:r w:rsidRPr="001E521E">
              <w:t>О промышленных парках Камчатского края</w:t>
            </w:r>
            <w:r>
              <w:t>" и постановления Правительства Российской Федерации "О создании территории опережающего социально-экономического развития "Камчатка".</w:t>
            </w:r>
          </w:p>
          <w:p w:rsidR="00790B06" w:rsidRPr="00F95489" w:rsidRDefault="00790B06" w:rsidP="00790B06">
            <w:pPr>
              <w:ind w:firstLine="317"/>
              <w:jc w:val="both"/>
            </w:pPr>
            <w:r>
              <w:t>По итогам рассмотрения принято решение об активизации деятельности органов государственной власти Камчатского края по созданию промышленных парков и реализации проектов в рамках территории опережающего социально-экономического развития "Камчатка"</w:t>
            </w:r>
            <w:r w:rsidR="00007B19">
              <w:t>.</w:t>
            </w:r>
            <w:r>
              <w:t xml:space="preserve"> </w:t>
            </w:r>
          </w:p>
        </w:tc>
      </w:tr>
      <w:tr w:rsidR="00F411D3" w:rsidRPr="00CA7C87" w:rsidTr="000462BB">
        <w:tc>
          <w:tcPr>
            <w:tcW w:w="15348" w:type="dxa"/>
            <w:gridSpan w:val="5"/>
          </w:tcPr>
          <w:p w:rsidR="00F411D3" w:rsidRPr="00F8322A" w:rsidRDefault="00F411D3" w:rsidP="00F411D3">
            <w:pPr>
              <w:ind w:left="-21"/>
              <w:jc w:val="center"/>
              <w:rPr>
                <w:rFonts w:eastAsia="Calibri"/>
                <w:b/>
              </w:rPr>
            </w:pPr>
            <w:r w:rsidRPr="00F8322A">
              <w:rPr>
                <w:rFonts w:eastAsia="Calibri"/>
                <w:b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</w:tr>
      <w:tr w:rsidR="00F411D3" w:rsidRPr="00CA7C87" w:rsidTr="00550586">
        <w:tc>
          <w:tcPr>
            <w:tcW w:w="720" w:type="dxa"/>
          </w:tcPr>
          <w:p w:rsidR="00F411D3" w:rsidRDefault="00F411D3" w:rsidP="00D05484">
            <w:pPr>
              <w:jc w:val="center"/>
            </w:pPr>
            <w:r>
              <w:t>1.</w:t>
            </w:r>
          </w:p>
        </w:tc>
        <w:tc>
          <w:tcPr>
            <w:tcW w:w="3458" w:type="dxa"/>
          </w:tcPr>
          <w:p w:rsidR="00F411D3" w:rsidRDefault="000462BB" w:rsidP="00D274B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F411D3">
              <w:rPr>
                <w:b/>
                <w:i/>
                <w:color w:val="1D1D1D"/>
              </w:rPr>
              <w:t>…</w:t>
            </w:r>
            <w:r w:rsidR="00F411D3" w:rsidRPr="00D55C6A">
              <w:rPr>
                <w:b/>
                <w:i/>
                <w:color w:val="1D1D1D"/>
              </w:rPr>
              <w:t>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 – для этого вводятся дополнительные источники для региональных дорожных фондов. А в целом по стране мы должны стремиться к удвоению объёмов дорожного строительства.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F411D3" w:rsidRPr="001E521E" w:rsidRDefault="00F411D3" w:rsidP="009D4156">
            <w:pPr>
              <w:jc w:val="both"/>
            </w:pPr>
            <w:r w:rsidRPr="001E521E">
              <w:t xml:space="preserve">Мониторинг реализации на территории Камчатского края инвестиционного мероприятия </w:t>
            </w:r>
            <w:r w:rsidR="000462BB">
              <w:t>"</w:t>
            </w:r>
            <w:r w:rsidRPr="001E521E">
              <w:t xml:space="preserve">Строительство автозимника продленного действия </w:t>
            </w:r>
            <w:r>
              <w:t xml:space="preserve">   </w:t>
            </w:r>
            <w:proofErr w:type="spellStart"/>
            <w:r w:rsidRPr="001E521E">
              <w:t>Анавгай</w:t>
            </w:r>
            <w:proofErr w:type="spellEnd"/>
            <w:r w:rsidRPr="001E521E">
              <w:t>-Палана</w:t>
            </w:r>
            <w:r w:rsidR="000462BB">
              <w:t>"</w:t>
            </w:r>
            <w:r w:rsidR="009246E1">
              <w:t xml:space="preserve"> в рамках Подпрограммы 1 </w:t>
            </w:r>
            <w:r w:rsidR="000462BB">
              <w:rPr>
                <w:rFonts w:eastAsiaTheme="minorEastAsia"/>
              </w:rPr>
              <w:t>"</w:t>
            </w:r>
            <w:r w:rsidR="009246E1" w:rsidRPr="009246E1">
              <w:rPr>
                <w:rFonts w:eastAsiaTheme="minorEastAsia"/>
              </w:rPr>
              <w:t>Р</w:t>
            </w:r>
            <w:r w:rsidR="009246E1" w:rsidRPr="00FC5EAD">
              <w:rPr>
                <w:rFonts w:eastAsiaTheme="minorEastAsia"/>
              </w:rPr>
              <w:t>азвитие транспортной системы Корякского округа</w:t>
            </w:r>
            <w:r w:rsidR="000462BB">
              <w:rPr>
                <w:rFonts w:eastAsiaTheme="minorEastAsia"/>
              </w:rPr>
              <w:t>"</w:t>
            </w:r>
            <w:r w:rsidR="009246E1" w:rsidRPr="00FC5EAD">
              <w:rPr>
                <w:rFonts w:eastAsiaTheme="minorEastAsia"/>
              </w:rPr>
              <w:t xml:space="preserve"> Государственной программы </w:t>
            </w:r>
            <w:r w:rsidR="000462BB">
              <w:rPr>
                <w:rFonts w:eastAsiaTheme="minorEastAsia"/>
              </w:rPr>
              <w:t>"</w:t>
            </w:r>
            <w:r w:rsidR="009246E1">
              <w:rPr>
                <w:rFonts w:eastAsiaTheme="minorEastAsia"/>
              </w:rPr>
              <w:t xml:space="preserve">Социальное и экономическое развитие территории с особым статусом </w:t>
            </w:r>
            <w:r w:rsidR="000462BB">
              <w:rPr>
                <w:rFonts w:eastAsiaTheme="minorEastAsia"/>
              </w:rPr>
              <w:t>"</w:t>
            </w:r>
            <w:r w:rsidR="009246E1">
              <w:rPr>
                <w:rFonts w:eastAsiaTheme="minorEastAsia"/>
              </w:rPr>
              <w:t>Корякский округ</w:t>
            </w:r>
            <w:r w:rsidR="000462BB">
              <w:rPr>
                <w:rFonts w:eastAsiaTheme="minorEastAsia"/>
              </w:rPr>
              <w:t>"</w:t>
            </w:r>
            <w:r w:rsidR="009246E1">
              <w:rPr>
                <w:rFonts w:eastAsiaTheme="minorEastAsia"/>
              </w:rPr>
              <w:t xml:space="preserve"> на 2014 – 2018 годы</w:t>
            </w:r>
            <w:r w:rsidR="000462BB">
              <w:rPr>
                <w:rFonts w:eastAsiaTheme="minorEastAsia"/>
              </w:rPr>
              <w:t>"</w:t>
            </w:r>
          </w:p>
        </w:tc>
        <w:tc>
          <w:tcPr>
            <w:tcW w:w="1134" w:type="dxa"/>
          </w:tcPr>
          <w:p w:rsidR="00F411D3" w:rsidRDefault="00F411D3" w:rsidP="008931F2">
            <w:pPr>
              <w:autoSpaceDE w:val="0"/>
              <w:autoSpaceDN w:val="0"/>
              <w:adjustRightInd w:val="0"/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В течение года</w:t>
            </w:r>
          </w:p>
        </w:tc>
        <w:tc>
          <w:tcPr>
            <w:tcW w:w="5925" w:type="dxa"/>
          </w:tcPr>
          <w:p w:rsidR="009246E1" w:rsidRDefault="009246E1" w:rsidP="009246E1">
            <w:pPr>
              <w:autoSpaceDE w:val="0"/>
              <w:autoSpaceDN w:val="0"/>
              <w:adjustRightInd w:val="0"/>
              <w:jc w:val="both"/>
            </w:pPr>
            <w:r>
              <w:t xml:space="preserve">     Проведен мониторинг реализации на территории Камчатского края инвестиционного мероприятия </w:t>
            </w:r>
            <w:r w:rsidR="000462BB">
              <w:t>"</w:t>
            </w:r>
            <w:r>
              <w:t xml:space="preserve">Строительство автозимника продленного действия </w:t>
            </w:r>
            <w:proofErr w:type="spellStart"/>
            <w:r>
              <w:t>Анавгай</w:t>
            </w:r>
            <w:proofErr w:type="spellEnd"/>
            <w:r>
              <w:t xml:space="preserve"> – Палана</w:t>
            </w:r>
            <w:r w:rsidR="000462BB">
              <w:t>"</w:t>
            </w:r>
            <w:r>
              <w:t>.</w:t>
            </w:r>
          </w:p>
          <w:p w:rsidR="009246E1" w:rsidRPr="00FC5EAD" w:rsidRDefault="009246E1" w:rsidP="009246E1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Theme="minorEastAsia"/>
              </w:rPr>
            </w:pPr>
            <w:r w:rsidRPr="00FC5EAD">
              <w:rPr>
                <w:rFonts w:eastAsiaTheme="minorEastAsia"/>
              </w:rPr>
              <w:t>По состоянию на 01.01.2015 участок дороги 308</w:t>
            </w:r>
            <w:r>
              <w:rPr>
                <w:rFonts w:eastAsiaTheme="minorEastAsia"/>
              </w:rPr>
              <w:t xml:space="preserve"> км-</w:t>
            </w:r>
            <w:r w:rsidRPr="00FC5EAD">
              <w:rPr>
                <w:rFonts w:eastAsiaTheme="minorEastAsia"/>
              </w:rPr>
              <w:t>350</w:t>
            </w:r>
            <w:r>
              <w:rPr>
                <w:rFonts w:eastAsiaTheme="minorEastAsia"/>
              </w:rPr>
              <w:t xml:space="preserve"> </w:t>
            </w:r>
            <w:r w:rsidRPr="00FC5EAD">
              <w:rPr>
                <w:rFonts w:eastAsiaTheme="minorEastAsia"/>
              </w:rPr>
              <w:t xml:space="preserve">введен в эксплуатацию, проведены работы по рекультивации земель, обустройству дорожного полотна, построены мосты через ручьи Тальниковый, </w:t>
            </w:r>
            <w:proofErr w:type="spellStart"/>
            <w:r w:rsidRPr="00FC5EAD">
              <w:rPr>
                <w:rFonts w:eastAsiaTheme="minorEastAsia"/>
              </w:rPr>
              <w:t>Атьавай</w:t>
            </w:r>
            <w:proofErr w:type="spellEnd"/>
            <w:r w:rsidRPr="00FC5EAD">
              <w:rPr>
                <w:rFonts w:eastAsiaTheme="minorEastAsia"/>
              </w:rPr>
              <w:t xml:space="preserve">, реку </w:t>
            </w:r>
            <w:proofErr w:type="spellStart"/>
            <w:r w:rsidRPr="00FC5EAD">
              <w:rPr>
                <w:rFonts w:eastAsiaTheme="minorEastAsia"/>
              </w:rPr>
              <w:t>Воямполка</w:t>
            </w:r>
            <w:proofErr w:type="spellEnd"/>
            <w:r w:rsidRPr="00FC5EAD">
              <w:rPr>
                <w:rFonts w:eastAsiaTheme="minorEastAsia"/>
              </w:rPr>
              <w:t xml:space="preserve"> (Матерая) и </w:t>
            </w:r>
            <w:proofErr w:type="spellStart"/>
            <w:r w:rsidRPr="00FC5EAD">
              <w:rPr>
                <w:rFonts w:eastAsiaTheme="minorEastAsia"/>
              </w:rPr>
              <w:t>Воямполка</w:t>
            </w:r>
            <w:proofErr w:type="spellEnd"/>
            <w:r w:rsidRPr="00FC5EAD">
              <w:rPr>
                <w:rFonts w:eastAsiaTheme="minorEastAsia"/>
              </w:rPr>
              <w:t xml:space="preserve"> (</w:t>
            </w:r>
            <w:proofErr w:type="spellStart"/>
            <w:r w:rsidRPr="00FC5EAD">
              <w:rPr>
                <w:rFonts w:eastAsiaTheme="minorEastAsia"/>
              </w:rPr>
              <w:t>Жиловая</w:t>
            </w:r>
            <w:proofErr w:type="spellEnd"/>
            <w:r w:rsidRPr="00FC5EAD">
              <w:rPr>
                <w:rFonts w:eastAsiaTheme="minorEastAsia"/>
              </w:rPr>
              <w:t xml:space="preserve">). Остаток </w:t>
            </w:r>
            <w:r w:rsidR="006925B4">
              <w:rPr>
                <w:rFonts w:eastAsiaTheme="minorEastAsia"/>
              </w:rPr>
              <w:t>неиспользованных средств (экономия по результатам проведенных конкурсных процедур)</w:t>
            </w:r>
            <w:r w:rsidRPr="00FC5EAD">
              <w:rPr>
                <w:rFonts w:eastAsiaTheme="minorEastAsia"/>
              </w:rPr>
              <w:t xml:space="preserve"> </w:t>
            </w:r>
            <w:r w:rsidR="00B23454">
              <w:rPr>
                <w:rFonts w:eastAsiaTheme="minorEastAsia"/>
              </w:rPr>
              <w:t xml:space="preserve">в </w:t>
            </w:r>
            <w:r w:rsidRPr="00FC5EAD">
              <w:rPr>
                <w:rFonts w:eastAsiaTheme="minorEastAsia"/>
              </w:rPr>
              <w:t>размере 8 199</w:t>
            </w:r>
            <w:r w:rsidR="006925B4">
              <w:rPr>
                <w:rFonts w:eastAsiaTheme="minorEastAsia"/>
              </w:rPr>
              <w:t>,</w:t>
            </w:r>
            <w:r w:rsidRPr="00FC5EAD">
              <w:rPr>
                <w:rFonts w:eastAsiaTheme="minorEastAsia"/>
              </w:rPr>
              <w:t xml:space="preserve"> </w:t>
            </w:r>
            <w:r w:rsidR="006925B4">
              <w:rPr>
                <w:rFonts w:eastAsiaTheme="minorEastAsia"/>
              </w:rPr>
              <w:t>20 тыс.</w:t>
            </w:r>
            <w:r w:rsidRPr="00FC5EAD">
              <w:rPr>
                <w:rFonts w:eastAsiaTheme="minorEastAsia"/>
              </w:rPr>
              <w:t xml:space="preserve"> рублей возвращен в федеральный бюджет. </w:t>
            </w:r>
          </w:p>
          <w:p w:rsidR="009246E1" w:rsidRPr="00FC5EAD" w:rsidRDefault="009246E1" w:rsidP="009246E1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Theme="minorEastAsia"/>
              </w:rPr>
            </w:pPr>
            <w:r w:rsidRPr="00FC5EAD">
              <w:rPr>
                <w:rFonts w:eastAsiaTheme="minorEastAsia"/>
              </w:rPr>
              <w:t xml:space="preserve">Проектная документация на строительство автозимника продленного действия с. </w:t>
            </w:r>
            <w:proofErr w:type="spellStart"/>
            <w:r w:rsidRPr="00FC5EAD">
              <w:rPr>
                <w:rFonts w:eastAsiaTheme="minorEastAsia"/>
              </w:rPr>
              <w:t>Анавгай</w:t>
            </w:r>
            <w:proofErr w:type="spellEnd"/>
            <w:r w:rsidRPr="00FC5EAD">
              <w:rPr>
                <w:rFonts w:eastAsiaTheme="minorEastAsia"/>
              </w:rPr>
              <w:t xml:space="preserve">-Палана на участке 230 км – 240 направлена в ФДА для включения объекта в адресный перечень. </w:t>
            </w:r>
          </w:p>
          <w:p w:rsidR="009246E1" w:rsidRDefault="009246E1" w:rsidP="009246E1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Theme="minorEastAsia"/>
              </w:rPr>
            </w:pPr>
            <w:r w:rsidRPr="00FC5EAD">
              <w:rPr>
                <w:rFonts w:eastAsiaTheme="minorEastAsia"/>
              </w:rPr>
              <w:t xml:space="preserve">В </w:t>
            </w:r>
            <w:r>
              <w:rPr>
                <w:rFonts w:eastAsiaTheme="minorEastAsia"/>
              </w:rPr>
              <w:t>ходе</w:t>
            </w:r>
            <w:r w:rsidRPr="00FC5EAD">
              <w:rPr>
                <w:rFonts w:eastAsiaTheme="minorEastAsia"/>
              </w:rPr>
              <w:t xml:space="preserve"> реализации проектных работ строительства автозимника на участке км 0</w:t>
            </w:r>
            <w:r w:rsidR="00B23454">
              <w:rPr>
                <w:rFonts w:eastAsiaTheme="minorEastAsia"/>
              </w:rPr>
              <w:t xml:space="preserve"> –</w:t>
            </w:r>
            <w:r w:rsidRPr="00FC5EAD">
              <w:rPr>
                <w:rFonts w:eastAsiaTheme="minorEastAsia"/>
              </w:rPr>
              <w:t xml:space="preserve"> км 16 сданы инженерно-геодезические изыскания, инженерно-геологические изыскания. Отрабатывается проектная документация. Планируемый срок государственного контракта 30.06.2015.</w:t>
            </w:r>
          </w:p>
          <w:p w:rsidR="00F411D3" w:rsidRDefault="009246E1" w:rsidP="00B234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t xml:space="preserve">     Председатель комитета принял у</w:t>
            </w:r>
            <w:r w:rsidRPr="00084228">
              <w:t xml:space="preserve">частие в совещании-семинаре представителей Правительства Камчатского края, предпринимателей </w:t>
            </w:r>
            <w:r w:rsidR="00A95C7D">
              <w:t xml:space="preserve">городского округа </w:t>
            </w:r>
            <w:r w:rsidRPr="00084228">
              <w:t>Палан</w:t>
            </w:r>
            <w:r w:rsidR="00A95C7D">
              <w:t>а,</w:t>
            </w:r>
            <w:r w:rsidRPr="00084228">
              <w:t xml:space="preserve"> на котором обсуждались вопросы </w:t>
            </w:r>
            <w:r w:rsidR="00B23454">
              <w:t>срока</w:t>
            </w:r>
            <w:r w:rsidRPr="00084228">
              <w:t xml:space="preserve"> эксплуатации автозимника, по которому производится основной завоз продуктов питания и предметов первой необходимости, сроков действия морской навигации, а также контроля</w:t>
            </w:r>
            <w:r w:rsidR="00B23454">
              <w:t xml:space="preserve"> выгрузки грузов с судов</w:t>
            </w:r>
          </w:p>
        </w:tc>
      </w:tr>
      <w:tr w:rsidR="00D05484" w:rsidRPr="00CA7C87" w:rsidTr="000462BB">
        <w:tc>
          <w:tcPr>
            <w:tcW w:w="15348" w:type="dxa"/>
            <w:gridSpan w:val="5"/>
          </w:tcPr>
          <w:p w:rsidR="00D05484" w:rsidRPr="00CA7C87" w:rsidRDefault="00D05484" w:rsidP="00D05484">
            <w:pPr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 w:rsidRPr="00CA7C87">
              <w:rPr>
                <w:b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D05484" w:rsidRPr="00CA7C87" w:rsidTr="00550586">
        <w:tc>
          <w:tcPr>
            <w:tcW w:w="720" w:type="dxa"/>
            <w:vMerge w:val="restart"/>
          </w:tcPr>
          <w:p w:rsidR="00D05484" w:rsidRPr="00CA7C87" w:rsidRDefault="00D05484" w:rsidP="00D05484">
            <w:pPr>
              <w:jc w:val="both"/>
            </w:pPr>
            <w:r w:rsidRPr="00CA7C87">
              <w:t>1.</w:t>
            </w:r>
          </w:p>
          <w:p w:rsidR="00D05484" w:rsidRPr="00CA7C87" w:rsidRDefault="00D05484" w:rsidP="00D05484">
            <w:pPr>
              <w:jc w:val="both"/>
            </w:pPr>
          </w:p>
        </w:tc>
        <w:tc>
          <w:tcPr>
            <w:tcW w:w="3458" w:type="dxa"/>
            <w:vMerge w:val="restart"/>
          </w:tcPr>
          <w:p w:rsidR="00D05484" w:rsidRPr="00CA7C87" w:rsidRDefault="000462BB" w:rsidP="00D05484">
            <w:pPr>
              <w:autoSpaceDE w:val="0"/>
              <w:autoSpaceDN w:val="0"/>
              <w:adjustRightInd w:val="0"/>
              <w:jc w:val="both"/>
              <w:rPr>
                <w:rFonts w:eastAsia="NotDefSpecial"/>
              </w:rPr>
            </w:pPr>
            <w:r>
              <w:rPr>
                <w:b/>
                <w:i/>
              </w:rPr>
              <w:t>"</w:t>
            </w:r>
            <w:r w:rsidR="00D05484">
              <w:rPr>
                <w:b/>
                <w:i/>
              </w:rPr>
              <w:t>…</w:t>
            </w:r>
            <w:r w:rsidR="00D05484" w:rsidRPr="00D55C6A">
              <w:rPr>
                <w:b/>
                <w:i/>
              </w:rPr>
              <w:t>Текущий рост производства в целом по АПК – порядка шести процентов. У нас появились эффективные крупные аграрные предприятия, фермерские хозяйства, и мы будем их поддерживать.</w:t>
            </w:r>
            <w:r>
              <w:rPr>
                <w:b/>
                <w:i/>
              </w:rPr>
              <w:t>"</w:t>
            </w:r>
          </w:p>
        </w:tc>
        <w:tc>
          <w:tcPr>
            <w:tcW w:w="4111" w:type="dxa"/>
          </w:tcPr>
          <w:p w:rsidR="00D05484" w:rsidRPr="00CA7C87" w:rsidRDefault="00D05484" w:rsidP="00D05484">
            <w:pPr>
              <w:autoSpaceDE w:val="0"/>
              <w:autoSpaceDN w:val="0"/>
              <w:adjustRightInd w:val="0"/>
              <w:jc w:val="both"/>
              <w:rPr>
                <w:rFonts w:eastAsia="NotDefSpecial"/>
              </w:rPr>
            </w:pPr>
            <w:r w:rsidRPr="00C2397D">
              <w:t xml:space="preserve">Мониторинг и контроль за ходом реализации государственной программы Камчатского края </w:t>
            </w:r>
            <w:r w:rsidR="000462BB">
              <w:rPr>
                <w:bCs/>
              </w:rPr>
              <w:t>"</w:t>
            </w:r>
            <w:r w:rsidRPr="00C2397D">
              <w:rPr>
                <w:bCs/>
              </w:rPr>
              <w:t>Развитие сельского хозяйства и регулирование рынка сельскохозяйственной продукции, сырья и продовольствия в Камчатском крае на 2014-2018 годы</w:t>
            </w:r>
            <w:r w:rsidR="000462BB">
              <w:rPr>
                <w:bCs/>
              </w:rPr>
              <w:t>"</w:t>
            </w:r>
          </w:p>
        </w:tc>
        <w:tc>
          <w:tcPr>
            <w:tcW w:w="1134" w:type="dxa"/>
          </w:tcPr>
          <w:p w:rsidR="00D05484" w:rsidRPr="00CA7C87" w:rsidRDefault="00D05484" w:rsidP="00D05484">
            <w:pPr>
              <w:jc w:val="both"/>
              <w:rPr>
                <w:rFonts w:eastAsia="NotDefSpecial"/>
              </w:rPr>
            </w:pPr>
            <w:r w:rsidRPr="003E02D4">
              <w:t>ежеквартально</w:t>
            </w:r>
          </w:p>
        </w:tc>
        <w:tc>
          <w:tcPr>
            <w:tcW w:w="5925" w:type="dxa"/>
          </w:tcPr>
          <w:p w:rsidR="00AD61FB" w:rsidRDefault="00AD61FB" w:rsidP="00DF4C5B">
            <w:pPr>
              <w:pStyle w:val="a3"/>
              <w:ind w:left="0"/>
              <w:jc w:val="both"/>
            </w:pPr>
            <w:r>
              <w:t xml:space="preserve">    Вопросы развития сельскохозяйственной отрасли Камчатского края были рассмотрены на </w:t>
            </w:r>
            <w:r w:rsidR="00125C10">
              <w:t>четырех</w:t>
            </w:r>
            <w:r>
              <w:t xml:space="preserve"> заседаниях комитета:</w:t>
            </w:r>
          </w:p>
          <w:p w:rsidR="00AD61FB" w:rsidRDefault="00AD61FB" w:rsidP="00DF4C5B">
            <w:pPr>
              <w:pStyle w:val="a3"/>
              <w:ind w:left="0"/>
              <w:jc w:val="both"/>
            </w:pPr>
            <w:r>
              <w:t>– 08.04.2015</w:t>
            </w:r>
            <w:r w:rsidR="003C4398">
              <w:t xml:space="preserve"> -</w:t>
            </w:r>
            <w:r w:rsidR="00437AA3">
              <w:t xml:space="preserve"> </w:t>
            </w:r>
            <w:r w:rsidR="000462BB">
              <w:t>"</w:t>
            </w:r>
            <w:r>
              <w:t>О состоянии дел в оленеводстве Камчатского края</w:t>
            </w:r>
            <w:r w:rsidR="000462BB">
              <w:t>"</w:t>
            </w:r>
            <w:r>
              <w:t xml:space="preserve">, </w:t>
            </w:r>
            <w:r w:rsidR="000462BB">
              <w:t>"</w:t>
            </w:r>
            <w:r>
              <w:t>О продовольственной безопасности Камчатского края и мерах поддержки местных сельхозпроизводителей с целью недопущения необоснованного роста цен на продукты питания. О проблемных вопросах сельскохозяйственной отрасли Камчатского края</w:t>
            </w:r>
            <w:r w:rsidR="000462BB">
              <w:t>"</w:t>
            </w:r>
            <w:r>
              <w:t>;</w:t>
            </w:r>
          </w:p>
          <w:p w:rsidR="00AD61FB" w:rsidRDefault="00AD61FB" w:rsidP="00DF4C5B">
            <w:pPr>
              <w:pStyle w:val="a3"/>
              <w:ind w:left="0"/>
              <w:jc w:val="both"/>
            </w:pPr>
            <w:r>
              <w:t xml:space="preserve">– 27.05.2015 </w:t>
            </w:r>
            <w:r w:rsidR="003C4398">
              <w:t xml:space="preserve">- </w:t>
            </w:r>
            <w:r w:rsidR="000462BB">
              <w:t>"</w:t>
            </w:r>
            <w:r>
              <w:t xml:space="preserve">О текущей деятельности ОАО </w:t>
            </w:r>
            <w:r w:rsidR="000462BB">
              <w:t>"</w:t>
            </w:r>
            <w:r>
              <w:t>Пионерское</w:t>
            </w:r>
            <w:r w:rsidR="000462BB">
              <w:t>"</w:t>
            </w:r>
            <w:r>
              <w:t>, проблемах и перспективах развития</w:t>
            </w:r>
            <w:r w:rsidR="000462BB">
              <w:t>"</w:t>
            </w:r>
            <w:r>
              <w:t>;</w:t>
            </w:r>
          </w:p>
          <w:p w:rsidR="00AD61FB" w:rsidRDefault="00AD61FB" w:rsidP="00125C10">
            <w:pPr>
              <w:pStyle w:val="a3"/>
              <w:tabs>
                <w:tab w:val="left" w:pos="0"/>
              </w:tabs>
              <w:ind w:left="0" w:firstLine="34"/>
              <w:jc w:val="both"/>
            </w:pPr>
            <w:r>
              <w:t>– 24.06.2015</w:t>
            </w:r>
            <w:r w:rsidR="003C4398">
              <w:t xml:space="preserve"> -</w:t>
            </w:r>
            <w:r>
              <w:t xml:space="preserve"> </w:t>
            </w:r>
            <w:r w:rsidR="000462BB">
              <w:t>"</w:t>
            </w:r>
            <w:r>
              <w:t>Об использовании земель сельскохозяйственного назначения в Камчатском крае</w:t>
            </w:r>
            <w:r w:rsidR="000462BB">
              <w:t>"</w:t>
            </w:r>
            <w:r w:rsidR="00437AA3">
              <w:t xml:space="preserve">, </w:t>
            </w:r>
            <w:r w:rsidR="000462BB">
              <w:t>"</w:t>
            </w:r>
            <w:r>
              <w:t xml:space="preserve">О рассмотрении проекта ООО </w:t>
            </w:r>
            <w:r w:rsidR="000462BB">
              <w:t>"</w:t>
            </w:r>
            <w:proofErr w:type="spellStart"/>
            <w:r>
              <w:t>Агродар</w:t>
            </w:r>
            <w:proofErr w:type="spellEnd"/>
            <w:r w:rsidR="000462BB">
              <w:t>"</w:t>
            </w:r>
            <w:r>
              <w:t xml:space="preserve"> по организации тепличного комплекса по выращиванию огурцов и помидоров в п. </w:t>
            </w:r>
            <w:proofErr w:type="spellStart"/>
            <w:r>
              <w:t>Вулканный</w:t>
            </w:r>
            <w:proofErr w:type="spellEnd"/>
            <w:r w:rsidR="000462BB">
              <w:t>"</w:t>
            </w:r>
            <w:r>
              <w:t>.</w:t>
            </w:r>
          </w:p>
          <w:p w:rsidR="00AD61FB" w:rsidRDefault="00AD61FB" w:rsidP="00DF4C5B">
            <w:pPr>
              <w:pStyle w:val="a3"/>
              <w:tabs>
                <w:tab w:val="left" w:pos="0"/>
              </w:tabs>
              <w:ind w:left="0" w:firstLine="317"/>
              <w:jc w:val="both"/>
            </w:pPr>
            <w:r>
              <w:t>В связи с введением Правил в области ветеринарии при убое животных и первичной переработке мяса, и иных продуктов убоя непромышленного изготовления</w:t>
            </w:r>
            <w:r w:rsidR="003C4398">
              <w:t>,</w:t>
            </w:r>
            <w:r>
              <w:t xml:space="preserve"> </w:t>
            </w:r>
            <w:r w:rsidRPr="003E02D4">
              <w:t>09.02.2015</w:t>
            </w:r>
            <w:r>
              <w:t xml:space="preserve"> на заседании комитета рассмотрена ситуация, сложившаяся с убоем домашнего скота и реализацией мяса фермерских хозяйств. Принято решение о контроле ситуации по организации сети убойных пунктов, в том числе принимающих на убой животных из частного сектора. </w:t>
            </w:r>
          </w:p>
          <w:p w:rsidR="00DF4C5B" w:rsidRDefault="00DF4C5B" w:rsidP="00DF4C5B">
            <w:pPr>
              <w:pStyle w:val="a3"/>
              <w:ind w:left="0"/>
              <w:jc w:val="both"/>
            </w:pPr>
            <w:r>
              <w:t xml:space="preserve">    В рамках реализации программы ведется работа по развитию производственной и логистической инфраструктуры в крае. Осуществляется реализация инвестиционных проектов по созданию объектов, на базе которых можно будет развивать систему продовольственной помощи в крае:</w:t>
            </w:r>
          </w:p>
          <w:p w:rsidR="00DF4C5B" w:rsidRDefault="00DF4C5B" w:rsidP="00DF4C5B">
            <w:pPr>
              <w:pStyle w:val="a3"/>
              <w:ind w:left="0"/>
              <w:jc w:val="both"/>
            </w:pPr>
            <w:r>
              <w:t xml:space="preserve">– создание оптово-розничного распределительного центра по переработке, хранению и сбыту сельскохозяйственной продукции на базе действующего </w:t>
            </w:r>
            <w:proofErr w:type="gramStart"/>
            <w:r>
              <w:t>сельскохозяйственного  производства</w:t>
            </w:r>
            <w:proofErr w:type="gramEnd"/>
            <w:r>
              <w:t xml:space="preserve"> ООО </w:t>
            </w:r>
            <w:r w:rsidR="000462BB">
              <w:t>"</w:t>
            </w:r>
            <w:r>
              <w:t>Хуторок</w:t>
            </w:r>
            <w:r w:rsidR="000462BB">
              <w:t>"</w:t>
            </w:r>
            <w:r>
              <w:t>;</w:t>
            </w:r>
          </w:p>
          <w:p w:rsidR="00DF4C5B" w:rsidRDefault="00DF4C5B" w:rsidP="00DF4C5B">
            <w:pPr>
              <w:pStyle w:val="a3"/>
              <w:ind w:left="0"/>
              <w:jc w:val="both"/>
            </w:pPr>
            <w:r>
              <w:t xml:space="preserve">– капитальное строительство сельскохозяйственного рынка и организация ООО </w:t>
            </w:r>
            <w:r w:rsidR="000462BB">
              <w:t>"</w:t>
            </w:r>
            <w:proofErr w:type="spellStart"/>
            <w:r>
              <w:t>Моховской</w:t>
            </w:r>
            <w:proofErr w:type="spellEnd"/>
            <w:r>
              <w:t xml:space="preserve"> ритейл</w:t>
            </w:r>
            <w:r w:rsidR="000462BB">
              <w:t>"</w:t>
            </w:r>
            <w:r>
              <w:t>;</w:t>
            </w:r>
          </w:p>
          <w:p w:rsidR="00DF4C5B" w:rsidRDefault="00DF4C5B" w:rsidP="00DF4C5B">
            <w:pPr>
              <w:pStyle w:val="a3"/>
              <w:ind w:left="0"/>
              <w:jc w:val="both"/>
            </w:pPr>
            <w:r>
              <w:t>– модернизация цеха по первичной переработке скота и строительство убойных пунктов;</w:t>
            </w:r>
          </w:p>
          <w:p w:rsidR="00DF4C5B" w:rsidRPr="00CA7C87" w:rsidRDefault="00DF4C5B" w:rsidP="00DF4C5B">
            <w:pPr>
              <w:pStyle w:val="a3"/>
              <w:tabs>
                <w:tab w:val="left" w:pos="0"/>
              </w:tabs>
              <w:ind w:left="0"/>
              <w:jc w:val="both"/>
            </w:pPr>
            <w:r>
              <w:t>– инвестиционные проекты в области производства мяса, молока, овощей закрытого</w:t>
            </w:r>
            <w:r w:rsidR="003C4398">
              <w:t xml:space="preserve"> грунта</w:t>
            </w:r>
          </w:p>
        </w:tc>
      </w:tr>
      <w:tr w:rsidR="00D05484" w:rsidRPr="00CA7C87" w:rsidTr="00550586">
        <w:tc>
          <w:tcPr>
            <w:tcW w:w="720" w:type="dxa"/>
            <w:vMerge/>
          </w:tcPr>
          <w:p w:rsidR="00D05484" w:rsidRPr="00CA7C87" w:rsidRDefault="00D05484" w:rsidP="00D05484">
            <w:pPr>
              <w:jc w:val="both"/>
              <w:rPr>
                <w:bCs/>
              </w:rPr>
            </w:pPr>
          </w:p>
        </w:tc>
        <w:tc>
          <w:tcPr>
            <w:tcW w:w="3458" w:type="dxa"/>
            <w:vMerge/>
          </w:tcPr>
          <w:p w:rsidR="00D05484" w:rsidRPr="00CA7C87" w:rsidRDefault="00D05484" w:rsidP="00D05484">
            <w:pPr>
              <w:jc w:val="both"/>
            </w:pPr>
          </w:p>
        </w:tc>
        <w:tc>
          <w:tcPr>
            <w:tcW w:w="4111" w:type="dxa"/>
          </w:tcPr>
          <w:p w:rsidR="00D05484" w:rsidRPr="00CA7C87" w:rsidRDefault="00D05484" w:rsidP="00D05484">
            <w:pPr>
              <w:autoSpaceDE w:val="0"/>
              <w:autoSpaceDN w:val="0"/>
              <w:adjustRightInd w:val="0"/>
              <w:jc w:val="both"/>
              <w:rPr>
                <w:rFonts w:eastAsia="NotDefSpecial"/>
              </w:rPr>
            </w:pPr>
            <w:r w:rsidRPr="006A1FCB">
              <w:t xml:space="preserve">Мониторинг </w:t>
            </w:r>
            <w:proofErr w:type="spellStart"/>
            <w:r w:rsidRPr="006A1FCB">
              <w:t>правоприменения</w:t>
            </w:r>
            <w:proofErr w:type="spellEnd"/>
            <w:r w:rsidRPr="006A1FCB">
              <w:t xml:space="preserve"> </w:t>
            </w:r>
            <w:r>
              <w:t>З</w:t>
            </w:r>
            <w:r w:rsidRPr="006A1FCB">
              <w:t xml:space="preserve">акона Камчатского края </w:t>
            </w:r>
            <w:r w:rsidR="000462BB">
              <w:t>"</w:t>
            </w:r>
            <w:r w:rsidRPr="006A1FCB">
              <w:t>О племенном животноводстве в Камчатском крае</w:t>
            </w:r>
            <w:r w:rsidR="000462BB">
              <w:t>"</w:t>
            </w:r>
          </w:p>
        </w:tc>
        <w:tc>
          <w:tcPr>
            <w:tcW w:w="1134" w:type="dxa"/>
          </w:tcPr>
          <w:p w:rsidR="00D05484" w:rsidRDefault="00D05484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1</w:t>
            </w:r>
          </w:p>
          <w:p w:rsidR="00D05484" w:rsidRPr="00CA7C87" w:rsidRDefault="00D05484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D05484" w:rsidRDefault="00857F38" w:rsidP="00DF4C5B">
            <w:pPr>
              <w:pStyle w:val="a3"/>
              <w:tabs>
                <w:tab w:val="left" w:pos="175"/>
              </w:tabs>
              <w:ind w:left="0" w:firstLine="317"/>
              <w:jc w:val="both"/>
            </w:pPr>
            <w:r>
              <w:t xml:space="preserve">По результатам мониторинга установлено, что </w:t>
            </w:r>
            <w:proofErr w:type="gramStart"/>
            <w:r>
              <w:t xml:space="preserve">в </w:t>
            </w:r>
            <w:r w:rsidR="00D05484">
              <w:t xml:space="preserve"> Камчатском</w:t>
            </w:r>
            <w:proofErr w:type="gramEnd"/>
            <w:r w:rsidR="00D05484">
              <w:t xml:space="preserve"> крае 10 предприятий осуществляют деятельность по племенному животноводству.  Рост маточного поголовья племенных животных за последние пять лет достигнут в 3 племенных организациях. Реализацией поголовья занимаются пять племенных организаций края. Воспроизводство КРС в сельскохозяйственных организациях края осуществляется при помощи искусственного осеменения путем приобретения семени у ведущих </w:t>
            </w:r>
            <w:proofErr w:type="spellStart"/>
            <w:r w:rsidR="00D05484">
              <w:t>племпредприятий</w:t>
            </w:r>
            <w:proofErr w:type="spellEnd"/>
            <w:r w:rsidR="00D05484">
              <w:t xml:space="preserve"> России.</w:t>
            </w:r>
          </w:p>
          <w:p w:rsidR="00D05484" w:rsidRDefault="00D05484" w:rsidP="00DF4C5B">
            <w:pPr>
              <w:pStyle w:val="a3"/>
              <w:tabs>
                <w:tab w:val="left" w:pos="175"/>
              </w:tabs>
              <w:ind w:left="0" w:firstLine="317"/>
              <w:jc w:val="both"/>
            </w:pPr>
            <w:r>
              <w:t xml:space="preserve"> В целях дальнейшего сохранения и развития племенного животноводства необходимо:</w:t>
            </w:r>
          </w:p>
          <w:p w:rsidR="00D05484" w:rsidRDefault="00D05484" w:rsidP="00DF4C5B">
            <w:pPr>
              <w:pStyle w:val="a3"/>
              <w:tabs>
                <w:tab w:val="left" w:pos="175"/>
              </w:tabs>
              <w:ind w:left="0" w:firstLine="317"/>
              <w:jc w:val="both"/>
            </w:pPr>
            <w:r>
              <w:t>- обеспечить полноценное кормление сельскохозяйственных животных;</w:t>
            </w:r>
          </w:p>
          <w:p w:rsidR="00D05484" w:rsidRDefault="00D05484" w:rsidP="00DF4C5B">
            <w:pPr>
              <w:pStyle w:val="a3"/>
              <w:tabs>
                <w:tab w:val="left" w:pos="175"/>
              </w:tabs>
              <w:ind w:left="0" w:firstLine="317"/>
              <w:jc w:val="both"/>
            </w:pPr>
            <w:r>
              <w:t>- обеспечить хозяйства зоотехниками-селекционерами.</w:t>
            </w:r>
          </w:p>
          <w:p w:rsidR="00D05484" w:rsidRPr="00CA7C87" w:rsidRDefault="00D05484" w:rsidP="00DF4C5B">
            <w:pPr>
              <w:tabs>
                <w:tab w:val="left" w:pos="175"/>
              </w:tabs>
              <w:ind w:firstLine="317"/>
              <w:jc w:val="both"/>
              <w:rPr>
                <w:rFonts w:eastAsia="NotDefSpecial"/>
              </w:rPr>
            </w:pPr>
            <w:r>
              <w:t>Для контроля за племенной работой в крае необходимо создать государственную племенную службу в структуре Министерства сельского хозяйства, пищевой и перерабатывающей промышленности Камчатского края с наделением полномочий в области племенного животноводства.</w:t>
            </w:r>
          </w:p>
        </w:tc>
      </w:tr>
      <w:tr w:rsidR="00D05484" w:rsidRPr="00CA7C87" w:rsidTr="00550586">
        <w:tc>
          <w:tcPr>
            <w:tcW w:w="720" w:type="dxa"/>
          </w:tcPr>
          <w:p w:rsidR="00D05484" w:rsidRPr="00CA7C87" w:rsidRDefault="00D05484" w:rsidP="00D05484">
            <w:pPr>
              <w:jc w:val="both"/>
              <w:rPr>
                <w:bCs/>
              </w:rPr>
            </w:pPr>
          </w:p>
        </w:tc>
        <w:tc>
          <w:tcPr>
            <w:tcW w:w="3458" w:type="dxa"/>
          </w:tcPr>
          <w:p w:rsidR="00D05484" w:rsidRPr="00CA7C87" w:rsidRDefault="00D05484" w:rsidP="00D05484">
            <w:pPr>
              <w:jc w:val="both"/>
            </w:pPr>
          </w:p>
        </w:tc>
        <w:tc>
          <w:tcPr>
            <w:tcW w:w="4111" w:type="dxa"/>
          </w:tcPr>
          <w:p w:rsidR="00D05484" w:rsidRDefault="00D05484" w:rsidP="00D05484">
            <w:pPr>
              <w:autoSpaceDE w:val="0"/>
              <w:autoSpaceDN w:val="0"/>
              <w:adjustRightInd w:val="0"/>
              <w:jc w:val="both"/>
            </w:pPr>
            <w:r w:rsidRPr="006A1FCB">
              <w:t xml:space="preserve">Заседание комитета </w:t>
            </w:r>
            <w:r>
              <w:t>по вопросу:</w:t>
            </w:r>
          </w:p>
          <w:p w:rsidR="00D05484" w:rsidRPr="006A1FCB" w:rsidRDefault="00D05484" w:rsidP="00D05484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0462BB">
              <w:t>"</w:t>
            </w:r>
            <w:r w:rsidRPr="006A1FCB">
              <w:t>О развитии северного оленеводства в Камчатском крае</w:t>
            </w:r>
            <w:r w:rsidR="000462BB">
              <w:t>"</w:t>
            </w:r>
          </w:p>
        </w:tc>
        <w:tc>
          <w:tcPr>
            <w:tcW w:w="1134" w:type="dxa"/>
          </w:tcPr>
          <w:p w:rsidR="00D05484" w:rsidRDefault="009D4156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2</w:t>
            </w:r>
          </w:p>
          <w:p w:rsidR="00D05484" w:rsidRDefault="00D05484" w:rsidP="00D05484">
            <w:pPr>
              <w:jc w:val="both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D05484" w:rsidRDefault="00AD61FB" w:rsidP="00AD61FB">
            <w:pPr>
              <w:pStyle w:val="a3"/>
              <w:ind w:left="0"/>
              <w:jc w:val="both"/>
            </w:pPr>
            <w:r>
              <w:t xml:space="preserve">      08.04.2015 состоялось заседание комитета, на котором обсуждалось состояние дел в оленеводстве Камчатского края. В соответствии с принятым решением в адрес Министерства сельского хозяйства, пищевой и перерабатывающей промышленности Камчатского края и на имя заместителя Председателя Правительства Камчатского края направлены обращения о создании при Министерстве сельского хозяйства, пищевой и перерабатывающей промышленности отдела, курирующего вопросы оленеводства.</w:t>
            </w:r>
            <w:r w:rsidR="00DA2763">
              <w:t xml:space="preserve"> Во исполнение принятого по данному вопросу решения комитета Распоряжением Губернатора Камчатского края от 26.05.2015 № 548-Р в администрации Корякского округа образовано отделение по развитию оленеводства со штатной численностью 4 единицы.</w:t>
            </w:r>
          </w:p>
        </w:tc>
      </w:tr>
      <w:tr w:rsidR="00D05484" w:rsidRPr="00CA7C87" w:rsidTr="00550586">
        <w:tc>
          <w:tcPr>
            <w:tcW w:w="720" w:type="dxa"/>
          </w:tcPr>
          <w:p w:rsidR="00D05484" w:rsidRPr="00CA7C87" w:rsidRDefault="00D05484" w:rsidP="00D05484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458" w:type="dxa"/>
          </w:tcPr>
          <w:p w:rsidR="00D05484" w:rsidRPr="00CA7C87" w:rsidRDefault="000462BB" w:rsidP="00D05484">
            <w:pPr>
              <w:jc w:val="both"/>
            </w:pPr>
            <w:r>
              <w:rPr>
                <w:b/>
                <w:i/>
                <w:color w:val="1D1D1D"/>
              </w:rPr>
              <w:t>"</w:t>
            </w:r>
            <w:r w:rsidR="00D05484">
              <w:rPr>
                <w:b/>
                <w:i/>
                <w:color w:val="1D1D1D"/>
              </w:rPr>
              <w:t>…</w:t>
            </w:r>
            <w:r w:rsidR="00D05484" w:rsidRPr="00D55C6A">
              <w:rPr>
                <w:b/>
                <w:i/>
                <w:color w:val="1D1D1D"/>
              </w:rPr>
              <w:t>Необходимо защитить интересы граждан прежде всего с небольшими доходами, а Правительству и регионам обеспечить контроль за ситуацией на рынках продуктов питания, лекарств, других товаров первой необходимости. Это точно можно сделать и нужно сделать.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D05484" w:rsidRPr="00C2397D" w:rsidRDefault="00D05484" w:rsidP="00D05484">
            <w:pPr>
              <w:pStyle w:val="a3"/>
              <w:ind w:left="0"/>
              <w:jc w:val="both"/>
            </w:pPr>
            <w:r w:rsidRPr="00C2397D">
              <w:t>Мониторинг цен на рынке продуктов питания</w:t>
            </w: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B639C4" w:rsidRDefault="00B639C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B639C4" w:rsidRDefault="00B639C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4F5B7C" w:rsidRDefault="004F5B7C" w:rsidP="00D05484">
            <w:pPr>
              <w:autoSpaceDE w:val="0"/>
              <w:autoSpaceDN w:val="0"/>
              <w:adjustRightInd w:val="0"/>
              <w:jc w:val="both"/>
            </w:pPr>
          </w:p>
          <w:p w:rsidR="004F5B7C" w:rsidRDefault="004F5B7C" w:rsidP="00D05484">
            <w:pPr>
              <w:autoSpaceDE w:val="0"/>
              <w:autoSpaceDN w:val="0"/>
              <w:adjustRightInd w:val="0"/>
              <w:jc w:val="both"/>
            </w:pPr>
          </w:p>
          <w:p w:rsidR="004F5B7C" w:rsidRDefault="004F5B7C" w:rsidP="00D05484">
            <w:pPr>
              <w:autoSpaceDE w:val="0"/>
              <w:autoSpaceDN w:val="0"/>
              <w:adjustRightInd w:val="0"/>
              <w:jc w:val="both"/>
            </w:pPr>
          </w:p>
          <w:p w:rsidR="004F5B7C" w:rsidRDefault="004F5B7C" w:rsidP="00D05484">
            <w:pPr>
              <w:autoSpaceDE w:val="0"/>
              <w:autoSpaceDN w:val="0"/>
              <w:adjustRightInd w:val="0"/>
              <w:jc w:val="both"/>
            </w:pPr>
          </w:p>
          <w:p w:rsidR="00D05484" w:rsidRDefault="00D05484" w:rsidP="00D05484">
            <w:pPr>
              <w:autoSpaceDE w:val="0"/>
              <w:autoSpaceDN w:val="0"/>
              <w:adjustRightInd w:val="0"/>
              <w:jc w:val="both"/>
            </w:pPr>
            <w:r w:rsidRPr="00C2397D">
              <w:t>Заседание комитета по вопросу:</w:t>
            </w:r>
          </w:p>
          <w:p w:rsidR="00D05484" w:rsidRPr="006A1FCB" w:rsidRDefault="00D05484" w:rsidP="00D05484">
            <w:pPr>
              <w:autoSpaceDE w:val="0"/>
              <w:autoSpaceDN w:val="0"/>
              <w:adjustRightInd w:val="0"/>
              <w:jc w:val="both"/>
            </w:pPr>
            <w:r w:rsidRPr="00C2397D">
              <w:t xml:space="preserve"> </w:t>
            </w:r>
            <w:r w:rsidR="000462BB">
              <w:t>"</w:t>
            </w:r>
            <w:r w:rsidRPr="00C2397D">
              <w:t>О продовольственной безопасности Камчатского края и мерах поддержки местных сельхозпроизводителей с целью недопущения необоснованного роста цен на продукты питания</w:t>
            </w:r>
            <w:r w:rsidR="000462BB">
              <w:t>"</w:t>
            </w:r>
          </w:p>
        </w:tc>
        <w:tc>
          <w:tcPr>
            <w:tcW w:w="1134" w:type="dxa"/>
          </w:tcPr>
          <w:p w:rsidR="00D05484" w:rsidRDefault="00D05484" w:rsidP="00D05484">
            <w:pPr>
              <w:jc w:val="both"/>
              <w:rPr>
                <w:rFonts w:eastAsia="NotDefSpecial"/>
              </w:rPr>
            </w:pPr>
            <w:r w:rsidRPr="003E02D4">
              <w:t>ежеквартально</w:t>
            </w:r>
          </w:p>
        </w:tc>
        <w:tc>
          <w:tcPr>
            <w:tcW w:w="5925" w:type="dxa"/>
          </w:tcPr>
          <w:p w:rsidR="00857F38" w:rsidRDefault="00D05484" w:rsidP="006925B4">
            <w:pPr>
              <w:pStyle w:val="a3"/>
              <w:ind w:left="0" w:firstLine="317"/>
              <w:jc w:val="both"/>
            </w:pPr>
            <w:r>
              <w:t>В соответствии с решением Президиума Законодательного Собрания Камчатского края от 03.02.2015         № 8229 проведен мониторинг цен на основные продукты питания:</w:t>
            </w:r>
            <w:r w:rsidR="00857F38">
              <w:t xml:space="preserve"> </w:t>
            </w:r>
          </w:p>
          <w:p w:rsidR="00D05484" w:rsidRPr="00230C92" w:rsidRDefault="00857F38" w:rsidP="006925B4">
            <w:pPr>
              <w:pStyle w:val="a3"/>
              <w:ind w:left="0" w:firstLine="317"/>
              <w:jc w:val="both"/>
            </w:pPr>
            <w:r>
              <w:t>0</w:t>
            </w:r>
            <w:r w:rsidR="00D05484">
              <w:t>9.02.2015</w:t>
            </w:r>
            <w:r w:rsidR="006925B4">
              <w:t xml:space="preserve"> </w:t>
            </w:r>
            <w:r w:rsidR="00D05484">
              <w:t>в магазинах</w:t>
            </w:r>
            <w:r>
              <w:t xml:space="preserve">, расположенных на </w:t>
            </w:r>
            <w:r w:rsidR="006074B1">
              <w:t>территории</w:t>
            </w:r>
            <w:r w:rsidR="00D05484">
              <w:t xml:space="preserve"> избирательных округов № 1,</w:t>
            </w:r>
            <w:r w:rsidR="00A95C7D">
              <w:t xml:space="preserve"> </w:t>
            </w:r>
            <w:r w:rsidR="00D05484">
              <w:t>2,</w:t>
            </w:r>
            <w:r w:rsidR="00A95C7D">
              <w:t xml:space="preserve"> </w:t>
            </w:r>
            <w:r w:rsidR="00D05484">
              <w:t>5 Петропавловска-Камчатского</w:t>
            </w:r>
            <w:r w:rsidR="0053438F">
              <w:t>,</w:t>
            </w:r>
            <w:r w:rsidR="00D05484">
              <w:t xml:space="preserve"> выявлены 2 нарушения</w:t>
            </w:r>
            <w:r>
              <w:t>:</w:t>
            </w:r>
            <w:r w:rsidR="00D05484">
              <w:t xml:space="preserve"> увеличение цены более чем на 30%. Информация направлена в прокуратуру Камчатского края для принятия мер прокурорского реагирования.</w:t>
            </w:r>
          </w:p>
          <w:p w:rsidR="00D05484" w:rsidRDefault="00857F38" w:rsidP="006925B4">
            <w:pPr>
              <w:pStyle w:val="a3"/>
              <w:ind w:left="0"/>
              <w:jc w:val="both"/>
            </w:pPr>
            <w:r>
              <w:t xml:space="preserve">    </w:t>
            </w:r>
            <w:proofErr w:type="gramStart"/>
            <w:r w:rsidR="00D05484">
              <w:t>24.02.</w:t>
            </w:r>
            <w:r w:rsidR="003C4398">
              <w:t>;</w:t>
            </w:r>
            <w:proofErr w:type="gramEnd"/>
            <w:r w:rsidR="00AD61FB">
              <w:t xml:space="preserve"> 01-02.06.</w:t>
            </w:r>
            <w:r w:rsidR="00D05484">
              <w:t>2015</w:t>
            </w:r>
            <w:r>
              <w:t xml:space="preserve"> –</w:t>
            </w:r>
            <w:r w:rsidR="00D05484">
              <w:t xml:space="preserve"> </w:t>
            </w:r>
            <w:r w:rsidR="003C4398">
              <w:t xml:space="preserve">по итогам проверок </w:t>
            </w:r>
            <w:r w:rsidR="00D05484">
              <w:t>в магазинах г. Елизово</w:t>
            </w:r>
            <w:r w:rsidR="00A95C7D">
              <w:t xml:space="preserve"> н</w:t>
            </w:r>
            <w:r w:rsidR="00D05484">
              <w:t>арушений не выявлено.</w:t>
            </w:r>
          </w:p>
          <w:p w:rsidR="00AD61FB" w:rsidRDefault="00AD61FB" w:rsidP="006925B4">
            <w:pPr>
              <w:pStyle w:val="a3"/>
              <w:ind w:left="0"/>
              <w:jc w:val="both"/>
            </w:pPr>
            <w:r>
              <w:t xml:space="preserve">   20-21.05.2015 проверены цены на хлебобулочные изделия и мясомолочную продукцию в </w:t>
            </w:r>
            <w:proofErr w:type="gramStart"/>
            <w:r>
              <w:t>магазинах</w:t>
            </w:r>
            <w:proofErr w:type="gramEnd"/>
            <w:r>
              <w:t xml:space="preserve"> ЗАТО     г. </w:t>
            </w:r>
            <w:proofErr w:type="spellStart"/>
            <w:r>
              <w:t>Вилючинск</w:t>
            </w:r>
            <w:proofErr w:type="spellEnd"/>
            <w:r>
              <w:t>. Нарушений не выявлено.</w:t>
            </w:r>
          </w:p>
          <w:p w:rsidR="00516383" w:rsidRDefault="006925B4" w:rsidP="003C4398">
            <w:pPr>
              <w:pStyle w:val="a3"/>
              <w:ind w:left="0" w:firstLine="317"/>
              <w:jc w:val="both"/>
            </w:pPr>
            <w:r>
              <w:t>Во</w:t>
            </w:r>
            <w:r w:rsidR="00516383">
              <w:t xml:space="preserve">просы </w:t>
            </w:r>
            <w:r w:rsidR="00516383" w:rsidRPr="00C2397D">
              <w:t>продовольственной безопасности Камчатского края и мер поддержки местных сельхозпроизводителей с целью недопущения необоснованног</w:t>
            </w:r>
            <w:r w:rsidR="00516383">
              <w:t xml:space="preserve">о роста цен на продукты питания рассмотрены на заседании комитета 08.04.2015. Заслушаны доклады Министра экономического развития и торговли Камчатского </w:t>
            </w:r>
            <w:proofErr w:type="gramStart"/>
            <w:r w:rsidR="00516383">
              <w:t>края,  Министра</w:t>
            </w:r>
            <w:proofErr w:type="gramEnd"/>
            <w:r w:rsidR="00516383">
              <w:t xml:space="preserve"> сельского хозяйства, пищевой и перерабатывающей промышленности Камчатского края. Принято решение</w:t>
            </w:r>
            <w:r w:rsidR="003C4398">
              <w:t>:</w:t>
            </w:r>
            <w:r w:rsidR="00516383">
              <w:t xml:space="preserve"> принять информацию к сведению, проблемные вопросы сельскохозяйственной отрасли рассмотреть на очередном заседании комитета.</w:t>
            </w:r>
          </w:p>
        </w:tc>
      </w:tr>
      <w:tr w:rsidR="00D05484" w:rsidRPr="00CA7C87" w:rsidTr="00550586">
        <w:tc>
          <w:tcPr>
            <w:tcW w:w="720" w:type="dxa"/>
          </w:tcPr>
          <w:p w:rsidR="00D05484" w:rsidRPr="00CA7C87" w:rsidRDefault="00D05484" w:rsidP="00D05484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458" w:type="dxa"/>
          </w:tcPr>
          <w:p w:rsidR="00D05484" w:rsidRDefault="000462BB" w:rsidP="00D05484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D05484">
              <w:rPr>
                <w:b/>
                <w:i/>
                <w:color w:val="1D1D1D"/>
              </w:rPr>
              <w:t>Мы уже приняли поправки в законодательстве, жесткие экологические стандарты. Они призваны стимулировать предприятия внедрять так называемые наилучшие доступные технологии стать инструментом постоянного обновления базовых отраслей</w:t>
            </w:r>
            <w:r>
              <w:rPr>
                <w:b/>
                <w:i/>
                <w:color w:val="1D1D1D"/>
              </w:rPr>
              <w:t>"</w:t>
            </w:r>
            <w:r w:rsidR="00D05484">
              <w:rPr>
                <w:b/>
                <w:i/>
                <w:color w:val="1D1D1D"/>
              </w:rPr>
              <w:t>.</w:t>
            </w:r>
          </w:p>
        </w:tc>
        <w:tc>
          <w:tcPr>
            <w:tcW w:w="4111" w:type="dxa"/>
          </w:tcPr>
          <w:p w:rsidR="00D05484" w:rsidRPr="00C2397D" w:rsidRDefault="00D05484" w:rsidP="00D05484">
            <w:pPr>
              <w:pStyle w:val="a3"/>
              <w:ind w:left="0"/>
              <w:jc w:val="both"/>
            </w:pPr>
            <w:r w:rsidRPr="00C2397D">
              <w:t>Проведение совместных с представителями надзорных экологических органов рейдов по проверке организации системы работ, соблюдению экологических стандартов в вопросах экологической безопасности населения Камчатского края</w:t>
            </w:r>
          </w:p>
          <w:p w:rsidR="00D05484" w:rsidRDefault="00D05484" w:rsidP="00D05484">
            <w:pPr>
              <w:pStyle w:val="a3"/>
              <w:ind w:left="0"/>
              <w:jc w:val="both"/>
              <w:rPr>
                <w:b/>
                <w:i/>
              </w:rPr>
            </w:pPr>
          </w:p>
          <w:p w:rsidR="00D05484" w:rsidRPr="00C2397D" w:rsidRDefault="00D05484" w:rsidP="00D05484">
            <w:pPr>
              <w:pStyle w:val="a3"/>
              <w:ind w:left="0"/>
              <w:jc w:val="both"/>
            </w:pPr>
          </w:p>
        </w:tc>
        <w:tc>
          <w:tcPr>
            <w:tcW w:w="1134" w:type="dxa"/>
          </w:tcPr>
          <w:p w:rsidR="00D05484" w:rsidRDefault="00D05484" w:rsidP="00D05484">
            <w:pPr>
              <w:jc w:val="both"/>
              <w:rPr>
                <w:rFonts w:eastAsia="NotDefSpecial"/>
              </w:rPr>
            </w:pPr>
            <w:r w:rsidRPr="003E02D4">
              <w:t>ежеквартально</w:t>
            </w:r>
          </w:p>
        </w:tc>
        <w:tc>
          <w:tcPr>
            <w:tcW w:w="5925" w:type="dxa"/>
          </w:tcPr>
          <w:p w:rsidR="00D05484" w:rsidRDefault="00D05484" w:rsidP="00D05484">
            <w:pPr>
              <w:pStyle w:val="a3"/>
              <w:ind w:left="0"/>
              <w:jc w:val="both"/>
            </w:pPr>
            <w:r>
              <w:t xml:space="preserve">      </w:t>
            </w:r>
            <w:r w:rsidRPr="0007656C">
              <w:t>12,</w:t>
            </w:r>
            <w:r>
              <w:t xml:space="preserve"> 13</w:t>
            </w:r>
            <w:r w:rsidR="00B639C4">
              <w:t xml:space="preserve">, 16 февраля </w:t>
            </w:r>
            <w:r>
              <w:t>2015 проведены рейды по выявлению несанкционированных мест размещения бытовых отходов, образованных в результате отсутствия должной организации расчистки межквартальных и внутриквартальных проездов. По результатам контрольных мероприятий администрации Петропавловск-Камчатского городского округа направлено 10 предписаний по организации вывоза твердых коммунальных отходов (ТКО).</w:t>
            </w:r>
          </w:p>
          <w:p w:rsidR="00D05484" w:rsidRDefault="00D05484" w:rsidP="00D05484">
            <w:pPr>
              <w:pStyle w:val="a3"/>
              <w:ind w:left="0"/>
              <w:jc w:val="both"/>
            </w:pPr>
            <w:r>
              <w:t xml:space="preserve">       11.03.2015 в ходе проведенного рейда в г. Елизово на контейнерной площадке для сбора ТКО обнаружены ртутные лампы (отходы 1 класса опасности), которые в результате оперативного взаимодействия Управления </w:t>
            </w:r>
            <w:proofErr w:type="spellStart"/>
            <w:r>
              <w:t>Росприроднадзора</w:t>
            </w:r>
            <w:proofErr w:type="spellEnd"/>
            <w:r>
              <w:t xml:space="preserve"> со службами городского поселения вывезены для утилизации в установленном порядке.</w:t>
            </w:r>
          </w:p>
          <w:p w:rsidR="00D05484" w:rsidRDefault="00D05484" w:rsidP="00D05484">
            <w:pPr>
              <w:pStyle w:val="a3"/>
              <w:ind w:left="0"/>
              <w:jc w:val="both"/>
            </w:pPr>
            <w:r>
              <w:t xml:space="preserve">       24.03.2015 совместно с Управлением </w:t>
            </w:r>
            <w:proofErr w:type="spellStart"/>
            <w:r>
              <w:t>Росприроднадзора</w:t>
            </w:r>
            <w:proofErr w:type="spellEnd"/>
            <w:r>
              <w:t xml:space="preserve">, региональной общественной организацией </w:t>
            </w:r>
            <w:r w:rsidR="000462BB">
              <w:t>"</w:t>
            </w:r>
            <w:r>
              <w:t>Экологическая безопасность Камчатки</w:t>
            </w:r>
            <w:r w:rsidR="000462BB">
              <w:t>"</w:t>
            </w:r>
            <w:r>
              <w:t xml:space="preserve"> проведен рейд в п. Термальный. Выявлено засорение бытовым</w:t>
            </w:r>
            <w:r w:rsidR="00857F38">
              <w:t>и</w:t>
            </w:r>
            <w:r>
              <w:t xml:space="preserve"> отходами снежного покрова и водотока. По данному факту принимаются меры по привлечению виновных к административной ответственности.</w:t>
            </w:r>
          </w:p>
          <w:p w:rsidR="00516383" w:rsidRDefault="00516383" w:rsidP="00D05484">
            <w:pPr>
              <w:pStyle w:val="a3"/>
              <w:ind w:left="0"/>
              <w:jc w:val="both"/>
            </w:pPr>
            <w:r>
              <w:t xml:space="preserve">        20.05.2015 принято участие в эк</w:t>
            </w:r>
            <w:r w:rsidR="00A95C7D">
              <w:t>ологическом рейде, организованно</w:t>
            </w:r>
            <w:r>
              <w:t xml:space="preserve">м комиссией по охране здоровья, экологии, развитию физической культуры, спорта и туризма Общественной палаты Камчатского края, на местности в районе п. Раздольный и </w:t>
            </w:r>
            <w:r w:rsidR="003C4398">
              <w:t xml:space="preserve">в </w:t>
            </w:r>
            <w:r>
              <w:t xml:space="preserve">г. Елизово по проверке состояния экологии в местах укладки труб газопровода. Участие в обследовании территории приняли представители экологической </w:t>
            </w:r>
            <w:r w:rsidR="003C4398">
              <w:t>И</w:t>
            </w:r>
            <w:r>
              <w:t xml:space="preserve">нспекции </w:t>
            </w:r>
            <w:r w:rsidR="000658E7">
              <w:t xml:space="preserve">Камчатского </w:t>
            </w:r>
            <w:r>
              <w:t xml:space="preserve">края, Министерства природных ресурсов и экологии Камчатского края, Управления </w:t>
            </w:r>
            <w:proofErr w:type="spellStart"/>
            <w:r>
              <w:t>Россельхознадзора</w:t>
            </w:r>
            <w:proofErr w:type="spellEnd"/>
            <w:r>
              <w:t xml:space="preserve"> по Камчатскому краю, газовой компании.</w:t>
            </w:r>
          </w:p>
          <w:p w:rsidR="00DF4C5B" w:rsidRDefault="00DF4C5B" w:rsidP="00DF4C5B">
            <w:pPr>
              <w:pStyle w:val="a3"/>
              <w:ind w:left="0"/>
              <w:jc w:val="both"/>
            </w:pPr>
            <w:r>
              <w:t xml:space="preserve">       08.07.2015</w:t>
            </w:r>
            <w:r>
              <w:rPr>
                <w:sz w:val="28"/>
                <w:szCs w:val="28"/>
              </w:rPr>
              <w:t xml:space="preserve"> </w:t>
            </w:r>
            <w:r w:rsidRPr="001B04B3">
              <w:t xml:space="preserve">проведен совместный экологический рейд с представителями государственных исполнительных органов власти Камчатского края и местного самоуправления, территориальных управлений федеральных органов власти. Целью рейда явилось проведение мониторинга состояния акватории </w:t>
            </w:r>
            <w:proofErr w:type="spellStart"/>
            <w:r w:rsidRPr="001B04B3">
              <w:t>Авачинского</w:t>
            </w:r>
            <w:proofErr w:type="spellEnd"/>
            <w:r w:rsidRPr="001B04B3">
              <w:t xml:space="preserve"> залива на наличие загрязняющих веществ и экологического состояния прибрежной полосы залива. По результатам проведенного рейда от участников рейда поступил ряд предложений о необходимости продолжения совместного мониторинга состояния акватории и прибрежной защитной полосы </w:t>
            </w:r>
            <w:proofErr w:type="spellStart"/>
            <w:r w:rsidRPr="001B04B3">
              <w:t>Авачинского</w:t>
            </w:r>
            <w:proofErr w:type="spellEnd"/>
            <w:r w:rsidRPr="001B04B3">
              <w:t xml:space="preserve"> залива, разработки и принятия решений по улучшению экологического состояния Авачинской губы</w:t>
            </w:r>
          </w:p>
        </w:tc>
      </w:tr>
      <w:tr w:rsidR="002E49A7" w:rsidRPr="00CA7C87" w:rsidTr="00550586">
        <w:tc>
          <w:tcPr>
            <w:tcW w:w="720" w:type="dxa"/>
          </w:tcPr>
          <w:p w:rsidR="002E49A7" w:rsidRDefault="002E49A7" w:rsidP="00D05484">
            <w:pPr>
              <w:jc w:val="both"/>
              <w:rPr>
                <w:bCs/>
              </w:rPr>
            </w:pPr>
          </w:p>
        </w:tc>
        <w:tc>
          <w:tcPr>
            <w:tcW w:w="3458" w:type="dxa"/>
          </w:tcPr>
          <w:p w:rsidR="002E49A7" w:rsidRDefault="002E49A7" w:rsidP="00D05484">
            <w:pPr>
              <w:jc w:val="both"/>
              <w:rPr>
                <w:b/>
                <w:i/>
                <w:color w:val="1D1D1D"/>
              </w:rPr>
            </w:pPr>
          </w:p>
        </w:tc>
        <w:tc>
          <w:tcPr>
            <w:tcW w:w="4111" w:type="dxa"/>
          </w:tcPr>
          <w:p w:rsidR="002E49A7" w:rsidRPr="00C2397D" w:rsidRDefault="002E49A7" w:rsidP="002E49A7">
            <w:pPr>
              <w:pStyle w:val="a3"/>
              <w:ind w:left="0"/>
              <w:jc w:val="both"/>
            </w:pPr>
            <w:r>
              <w:t>Заседание комитета по вопросу: "О ходе выполнения решений комитета по вопросу</w:t>
            </w:r>
            <w:r w:rsidR="0053438F">
              <w:t xml:space="preserve"> об</w:t>
            </w:r>
            <w:r>
              <w:t xml:space="preserve"> экологической ситуации в Камчатском крае в свете требований приказа Минприроды России от 30.09.2011 № 792 и санитарно-эпидемиологических требований к размещению отходов"</w:t>
            </w:r>
          </w:p>
        </w:tc>
        <w:tc>
          <w:tcPr>
            <w:tcW w:w="1134" w:type="dxa"/>
          </w:tcPr>
          <w:p w:rsidR="00C5604E" w:rsidRDefault="00C5604E" w:rsidP="00C5604E">
            <w:pPr>
              <w:jc w:val="center"/>
            </w:pPr>
            <w:r>
              <w:t>4</w:t>
            </w:r>
          </w:p>
          <w:p w:rsidR="002E49A7" w:rsidRPr="003E02D4" w:rsidRDefault="00C5604E" w:rsidP="00C5604E">
            <w:pPr>
              <w:jc w:val="center"/>
            </w:pPr>
            <w:r>
              <w:t>квартал</w:t>
            </w:r>
          </w:p>
        </w:tc>
        <w:tc>
          <w:tcPr>
            <w:tcW w:w="5925" w:type="dxa"/>
          </w:tcPr>
          <w:p w:rsidR="00C77E9D" w:rsidRDefault="00C5604E" w:rsidP="009248B0">
            <w:pPr>
              <w:ind w:left="34" w:firstLine="391"/>
              <w:jc w:val="both"/>
            </w:pPr>
            <w:r w:rsidRPr="00C77E9D">
              <w:t>28.10.2015 состоялось заседание комитета по вопросу: «О реализации в Камчатском крае положений Федерального закона от 29.12.2014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      </w:r>
            <w:r w:rsidR="009248B0">
              <w:t>.</w:t>
            </w:r>
            <w:r w:rsidR="00C77E9D" w:rsidRPr="00C77E9D">
              <w:t xml:space="preserve"> </w:t>
            </w:r>
            <w:r w:rsidR="00C77E9D">
              <w:t xml:space="preserve">В целях </w:t>
            </w:r>
            <w:r w:rsidR="00C77E9D" w:rsidRPr="00C77E9D">
              <w:t>реализации в Камчатском крае положений федерального закон</w:t>
            </w:r>
            <w:r w:rsidR="009248B0">
              <w:t>одательства</w:t>
            </w:r>
            <w:r w:rsidR="009248B0" w:rsidRPr="00C77E9D">
              <w:t xml:space="preserve"> (в части передачи субъектам Российской Федерации с 01.01.2016 г. новых полномочий в области обращения с отходами, в том числе с твердыми коммунальными отходами</w:t>
            </w:r>
            <w:r w:rsidR="009248B0">
              <w:t>)</w:t>
            </w:r>
            <w:r w:rsidR="00C77E9D" w:rsidRPr="00C77E9D">
              <w:t xml:space="preserve"> </w:t>
            </w:r>
            <w:r w:rsidR="00C77E9D">
              <w:t>комитетом п</w:t>
            </w:r>
            <w:r w:rsidR="00C77E9D" w:rsidRPr="00C77E9D">
              <w:t xml:space="preserve">ринято решение об обращении в адрес Правительства Камчатского при формировании бюджета Камчатского края на 2016 финансовый год и последующие 2017-2018 годы </w:t>
            </w:r>
            <w:r w:rsidR="00C77E9D">
              <w:t xml:space="preserve">предусмотреть </w:t>
            </w:r>
            <w:r w:rsidR="00C77E9D" w:rsidRPr="00C77E9D">
              <w:t>дополнительно</w:t>
            </w:r>
            <w:r w:rsidR="00C77E9D">
              <w:t>е</w:t>
            </w:r>
            <w:r w:rsidR="00C77E9D" w:rsidRPr="00C77E9D">
              <w:t xml:space="preserve"> финансировани</w:t>
            </w:r>
            <w:r w:rsidR="00C77E9D">
              <w:t>е</w:t>
            </w:r>
            <w:r w:rsidR="00C77E9D" w:rsidRPr="00C77E9D">
              <w:t xml:space="preserve">, </w:t>
            </w:r>
            <w:r w:rsidR="00C77E9D">
              <w:t>а также увеличени</w:t>
            </w:r>
            <w:r w:rsidR="009248B0">
              <w:t>е</w:t>
            </w:r>
            <w:r w:rsidR="00C77E9D" w:rsidRPr="00C77E9D">
              <w:t xml:space="preserve"> штатной численности в </w:t>
            </w:r>
            <w:r w:rsidR="00C77E9D">
              <w:t xml:space="preserve">профильных </w:t>
            </w:r>
            <w:r w:rsidR="00C77E9D" w:rsidRPr="00C77E9D">
              <w:t>министерствах</w:t>
            </w:r>
            <w:r w:rsidR="00C77E9D">
              <w:t>.</w:t>
            </w:r>
          </w:p>
        </w:tc>
      </w:tr>
      <w:tr w:rsidR="00D05484" w:rsidRPr="00CA7C87" w:rsidTr="000462BB">
        <w:tc>
          <w:tcPr>
            <w:tcW w:w="15348" w:type="dxa"/>
            <w:gridSpan w:val="5"/>
          </w:tcPr>
          <w:p w:rsidR="00D05484" w:rsidRPr="00CA7C87" w:rsidRDefault="00D05484" w:rsidP="00D05484">
            <w:pPr>
              <w:autoSpaceDE w:val="0"/>
              <w:autoSpaceDN w:val="0"/>
              <w:adjustRightInd w:val="0"/>
              <w:ind w:firstLine="459"/>
              <w:jc w:val="center"/>
              <w:rPr>
                <w:rFonts w:eastAsia="NotDefSpecial"/>
                <w:b/>
              </w:rPr>
            </w:pPr>
            <w:r w:rsidRPr="00CA7C87">
              <w:rPr>
                <w:rFonts w:eastAsia="NotDefSpecial"/>
                <w:b/>
              </w:rPr>
              <w:t>Комитет по социальной политике</w:t>
            </w:r>
          </w:p>
        </w:tc>
      </w:tr>
      <w:tr w:rsidR="002F39FA" w:rsidRPr="00CA7C87" w:rsidTr="002F39FA">
        <w:trPr>
          <w:trHeight w:val="987"/>
        </w:trPr>
        <w:tc>
          <w:tcPr>
            <w:tcW w:w="720" w:type="dxa"/>
            <w:vMerge w:val="restart"/>
          </w:tcPr>
          <w:p w:rsidR="002F39FA" w:rsidRPr="00CA7C87" w:rsidRDefault="002F39FA" w:rsidP="00D0548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7C87">
              <w:t>1.</w:t>
            </w:r>
          </w:p>
        </w:tc>
        <w:tc>
          <w:tcPr>
            <w:tcW w:w="3458" w:type="dxa"/>
            <w:vMerge w:val="restart"/>
          </w:tcPr>
          <w:p w:rsidR="002F39FA" w:rsidRPr="00D55C6A" w:rsidRDefault="000462BB" w:rsidP="00D05484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2F39FA" w:rsidRPr="00D55C6A">
              <w:rPr>
                <w:b/>
                <w:i/>
              </w:rPr>
              <w:t>…Система социальной помощи должна стать подлинным общественным благом, служить всем гражданам страны</w:t>
            </w:r>
            <w:r>
              <w:rPr>
                <w:b/>
                <w:i/>
              </w:rPr>
              <w:t>"</w:t>
            </w:r>
          </w:p>
          <w:p w:rsidR="002F39FA" w:rsidRPr="00CA7C87" w:rsidRDefault="002F39FA" w:rsidP="00D05484">
            <w:pPr>
              <w:jc w:val="both"/>
            </w:pPr>
          </w:p>
        </w:tc>
        <w:tc>
          <w:tcPr>
            <w:tcW w:w="4111" w:type="dxa"/>
          </w:tcPr>
          <w:p w:rsidR="002F39FA" w:rsidRPr="00CA7C87" w:rsidRDefault="002F39FA" w:rsidP="00F43B8E">
            <w:pPr>
              <w:jc w:val="both"/>
            </w:pPr>
            <w:r w:rsidRPr="001E521E">
              <w:t xml:space="preserve">Мониторинг </w:t>
            </w:r>
            <w:proofErr w:type="spellStart"/>
            <w:r w:rsidRPr="001E521E">
              <w:t>правоприменения</w:t>
            </w:r>
            <w:proofErr w:type="spellEnd"/>
            <w:r>
              <w:t xml:space="preserve">          </w:t>
            </w:r>
            <w:r w:rsidRPr="001E521E">
              <w:t xml:space="preserve">Закона Камчатского края </w:t>
            </w:r>
            <w:r w:rsidR="000462BB">
              <w:t>"</w:t>
            </w:r>
            <w:r w:rsidRPr="001E521E">
              <w:t>О порядке признания граждан малоимущими в целях предоставления жилых помещений муниципального жилищного фонда в Камчатском крае по договорам социального найма</w:t>
            </w:r>
            <w:r w:rsidR="000462BB">
              <w:t>"</w:t>
            </w:r>
          </w:p>
        </w:tc>
        <w:tc>
          <w:tcPr>
            <w:tcW w:w="1134" w:type="dxa"/>
          </w:tcPr>
          <w:p w:rsidR="002F39FA" w:rsidRDefault="002F39FA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1</w:t>
            </w:r>
          </w:p>
          <w:p w:rsidR="002F39FA" w:rsidRPr="00CA7C87" w:rsidRDefault="002F39FA" w:rsidP="00D05484">
            <w:pPr>
              <w:jc w:val="both"/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2F39FA" w:rsidRPr="00512BDC" w:rsidRDefault="002F39FA" w:rsidP="00F43B8E">
            <w:pPr>
              <w:autoSpaceDE w:val="0"/>
              <w:autoSpaceDN w:val="0"/>
              <w:adjustRightInd w:val="0"/>
              <w:ind w:firstLine="175"/>
              <w:jc w:val="both"/>
            </w:pPr>
            <w:r w:rsidRPr="00512BDC">
              <w:t xml:space="preserve">В результате мониторинга </w:t>
            </w:r>
            <w:proofErr w:type="spellStart"/>
            <w:r w:rsidRPr="00512BDC">
              <w:t>правоприменения</w:t>
            </w:r>
            <w:proofErr w:type="spellEnd"/>
            <w:r w:rsidRPr="00512BDC">
              <w:t xml:space="preserve"> Закона установлено, что порядок </w:t>
            </w:r>
            <w:r w:rsidR="00E6590A">
              <w:t xml:space="preserve">признания </w:t>
            </w:r>
            <w:r w:rsidRPr="00512BDC">
              <w:t xml:space="preserve">органами местного самоуправления в Камчатском крае граждан малоимущими в целях предоставления жилых помещений муниципального жилищного фонда, предоставляемых по договорам найма, соблюдается. </w:t>
            </w:r>
          </w:p>
          <w:p w:rsidR="009449DE" w:rsidRDefault="009449DE" w:rsidP="00F43B8E">
            <w:pPr>
              <w:autoSpaceDE w:val="0"/>
              <w:autoSpaceDN w:val="0"/>
              <w:adjustRightInd w:val="0"/>
              <w:ind w:firstLine="175"/>
              <w:jc w:val="both"/>
            </w:pPr>
            <w:r>
              <w:t>В результате п</w:t>
            </w:r>
            <w:r w:rsidRPr="00652567">
              <w:t>равово</w:t>
            </w:r>
            <w:r>
              <w:t>го</w:t>
            </w:r>
            <w:r w:rsidRPr="00652567">
              <w:t xml:space="preserve"> анализ</w:t>
            </w:r>
            <w:r>
              <w:t>а</w:t>
            </w:r>
            <w:r w:rsidRPr="00652567">
              <w:t xml:space="preserve"> Закона </w:t>
            </w:r>
            <w:r>
              <w:t xml:space="preserve">несоответствий федеральному законодательству и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не выявлено.</w:t>
            </w:r>
          </w:p>
          <w:p w:rsidR="00A7107D" w:rsidRDefault="0053438F" w:rsidP="00F43B8E">
            <w:pPr>
              <w:autoSpaceDE w:val="0"/>
              <w:autoSpaceDN w:val="0"/>
              <w:adjustRightInd w:val="0"/>
              <w:ind w:firstLine="175"/>
              <w:jc w:val="both"/>
            </w:pPr>
            <w:r>
              <w:t>В то же время</w:t>
            </w:r>
            <w:r w:rsidR="00A7107D">
              <w:t xml:space="preserve"> </w:t>
            </w:r>
            <w:r w:rsidR="00743426">
              <w:t xml:space="preserve">в ноябре 2015 года </w:t>
            </w:r>
            <w:r w:rsidR="00A7107D">
              <w:t xml:space="preserve">Президиумом </w:t>
            </w:r>
            <w:r w:rsidR="00743426">
              <w:t xml:space="preserve">Законодательного Собрания Камчатского края по инициативе комитета образована совместная с исполнительными органами государственной власти Камчатского края и прокуратурой Камчатского края рабочая группа по совершенствованию </w:t>
            </w:r>
            <w:r w:rsidR="00743426" w:rsidRPr="001E521E">
              <w:t xml:space="preserve">Закона Камчатского края </w:t>
            </w:r>
            <w:r w:rsidR="00743426">
              <w:t>"</w:t>
            </w:r>
            <w:r w:rsidR="00743426" w:rsidRPr="001E521E">
              <w:t>О порядке признания граждан малоимущими в целях предоставления жилых помещений муниципального жилищного фонда в Камчатском крае по договорам социального найма</w:t>
            </w:r>
            <w:r w:rsidR="00743426">
              <w:t>" в части изменения определения порогового значения совокупного дохода, приходящегося на каждого члена семьи, в целях признания их малоимущими.</w:t>
            </w:r>
          </w:p>
          <w:p w:rsidR="009449DE" w:rsidRPr="00CA7C87" w:rsidRDefault="009449DE" w:rsidP="009F3BE3">
            <w:pPr>
              <w:autoSpaceDE w:val="0"/>
              <w:autoSpaceDN w:val="0"/>
              <w:adjustRightInd w:val="0"/>
              <w:ind w:firstLine="459"/>
              <w:jc w:val="both"/>
            </w:pPr>
          </w:p>
        </w:tc>
      </w:tr>
      <w:tr w:rsidR="002F39FA" w:rsidRPr="00CA7C87" w:rsidTr="00550586">
        <w:tc>
          <w:tcPr>
            <w:tcW w:w="720" w:type="dxa"/>
            <w:vMerge/>
          </w:tcPr>
          <w:p w:rsidR="002F39FA" w:rsidRPr="00CA7C87" w:rsidRDefault="002F39FA" w:rsidP="00D0548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  <w:vMerge/>
          </w:tcPr>
          <w:p w:rsidR="002F39FA" w:rsidRDefault="002F39FA" w:rsidP="00D05484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2F39FA" w:rsidRPr="001E521E" w:rsidRDefault="002F39FA" w:rsidP="0025694A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2F39FA">
              <w:rPr>
                <w:rFonts w:eastAsiaTheme="minorHAnsi"/>
                <w:lang w:eastAsia="en-US"/>
              </w:rPr>
              <w:t xml:space="preserve">Рассмотреть проект закона </w:t>
            </w:r>
            <w:r w:rsidR="0025694A">
              <w:rPr>
                <w:rFonts w:eastAsiaTheme="minorHAnsi"/>
                <w:lang w:eastAsia="en-US"/>
              </w:rPr>
              <w:t xml:space="preserve">                  </w:t>
            </w:r>
            <w:r w:rsidRPr="002F39FA">
              <w:rPr>
                <w:rFonts w:eastAsiaTheme="minorHAnsi"/>
                <w:lang w:eastAsia="en-US"/>
              </w:rPr>
              <w:t>Камчатского края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0462BB">
              <w:rPr>
                <w:rFonts w:eastAsiaTheme="minorHAnsi"/>
                <w:lang w:eastAsia="en-US"/>
              </w:rPr>
              <w:t>"</w:t>
            </w:r>
            <w:r w:rsidRPr="002F39FA">
              <w:rPr>
                <w:rFonts w:eastAsiaTheme="minorHAnsi"/>
                <w:lang w:eastAsia="en-US"/>
              </w:rPr>
              <w:t xml:space="preserve">О внесении изменений в Закон Камчатского края </w:t>
            </w:r>
            <w:r w:rsidR="000462BB">
              <w:rPr>
                <w:rFonts w:eastAsiaTheme="minorHAnsi"/>
                <w:lang w:eastAsia="en-US"/>
              </w:rPr>
              <w:t>"</w:t>
            </w:r>
            <w:r w:rsidRPr="002F39FA">
              <w:rPr>
                <w:rFonts w:eastAsiaTheme="minorHAnsi"/>
                <w:lang w:eastAsia="en-US"/>
              </w:rPr>
              <w:t>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</w:t>
            </w:r>
            <w:r w:rsidR="000462BB"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1134" w:type="dxa"/>
          </w:tcPr>
          <w:p w:rsidR="002F39FA" w:rsidRDefault="002F39FA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1 </w:t>
            </w:r>
          </w:p>
          <w:p w:rsidR="002F39FA" w:rsidRDefault="002F39FA" w:rsidP="00D05484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2F39FA" w:rsidRPr="00B87585" w:rsidRDefault="00F43B8E" w:rsidP="00616D28">
            <w:pPr>
              <w:jc w:val="both"/>
            </w:pPr>
            <w:r>
              <w:t xml:space="preserve">   </w:t>
            </w:r>
            <w:r w:rsidR="002F39FA">
              <w:t>Законопроект был рассмотрен на заседании комитета и п</w:t>
            </w:r>
            <w:r w:rsidR="002F39FA" w:rsidRPr="00B87585">
              <w:t>ринят на 28-й сессии</w:t>
            </w:r>
            <w:r w:rsidR="002F39FA">
              <w:t xml:space="preserve"> З</w:t>
            </w:r>
            <w:r w:rsidR="00616D28">
              <w:t>аконодательного Собрания Камчатского края,</w:t>
            </w:r>
            <w:r w:rsidR="002F39FA" w:rsidRPr="00B87585">
              <w:t xml:space="preserve"> </w:t>
            </w:r>
            <w:r w:rsidR="002F39FA">
              <w:t>п</w:t>
            </w:r>
            <w:r w:rsidR="002F39FA" w:rsidRPr="00B87585">
              <w:t>ост</w:t>
            </w:r>
            <w:r w:rsidR="00616D28">
              <w:t>ановление</w:t>
            </w:r>
            <w:r w:rsidR="002F39FA">
              <w:t xml:space="preserve"> </w:t>
            </w:r>
            <w:r w:rsidR="002F39FA" w:rsidRPr="00B87585">
              <w:t>№ 981</w:t>
            </w:r>
            <w:r w:rsidR="006925B4">
              <w:t>. Закон Камчатского края № 593 от 10.03.2015</w:t>
            </w:r>
          </w:p>
          <w:p w:rsidR="002F39FA" w:rsidRPr="00512BDC" w:rsidRDefault="002F39FA" w:rsidP="00616D28">
            <w:pPr>
              <w:autoSpaceDE w:val="0"/>
              <w:autoSpaceDN w:val="0"/>
              <w:adjustRightInd w:val="0"/>
              <w:ind w:firstLine="459"/>
              <w:jc w:val="both"/>
            </w:pPr>
          </w:p>
        </w:tc>
      </w:tr>
      <w:tr w:rsidR="00616D28" w:rsidRPr="00CA7C87" w:rsidTr="00550586">
        <w:tc>
          <w:tcPr>
            <w:tcW w:w="720" w:type="dxa"/>
          </w:tcPr>
          <w:p w:rsidR="00616D28" w:rsidRPr="00CA7C87" w:rsidRDefault="00616D28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</w:tcPr>
          <w:p w:rsidR="00616D28" w:rsidRDefault="00616D28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616D28" w:rsidRPr="001E521E" w:rsidRDefault="00616D28" w:rsidP="0025694A">
            <w:pPr>
              <w:autoSpaceDE w:val="0"/>
              <w:autoSpaceDN w:val="0"/>
              <w:adjustRightInd w:val="0"/>
              <w:jc w:val="both"/>
            </w:pPr>
            <w:r w:rsidRPr="001E521E">
              <w:t xml:space="preserve">Рассмотреть проект закона </w:t>
            </w:r>
            <w:r w:rsidR="0025694A">
              <w:t xml:space="preserve">               </w:t>
            </w:r>
            <w:r w:rsidRPr="001E521E">
              <w:t>Камчатского края</w:t>
            </w:r>
            <w:r w:rsidR="0025694A">
              <w:t xml:space="preserve"> </w:t>
            </w:r>
            <w:r w:rsidR="000462BB">
              <w:t>"</w:t>
            </w:r>
            <w:r w:rsidRPr="001E521E">
              <w:t xml:space="preserve">О внесении изменений в Закон Камчатского края </w:t>
            </w:r>
            <w:r w:rsidR="000462BB">
              <w:t>"</w:t>
            </w:r>
            <w:r w:rsidRPr="001E521E">
              <w:t>О социальной поддержке детей-сирот и детей, оставшихся без попечения родителей, лиц из числа детей-сирот и детей, оставшихся без попечения родителей, в Камчатском крае</w:t>
            </w:r>
            <w:r w:rsidR="000462BB">
              <w:t>"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3 </w:t>
            </w:r>
          </w:p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16D28" w:rsidRPr="00B87585" w:rsidRDefault="008D6E59" w:rsidP="00616D28">
            <w:pPr>
              <w:jc w:val="both"/>
            </w:pPr>
            <w:r>
              <w:t xml:space="preserve">  </w:t>
            </w:r>
            <w:r w:rsidR="00616D28">
              <w:t>Законопроект был рассмотрен на заседании комитета и п</w:t>
            </w:r>
            <w:r w:rsidR="00616D28" w:rsidRPr="00B87585">
              <w:t>ринят 2</w:t>
            </w:r>
            <w:r w:rsidR="00616D28">
              <w:t>3</w:t>
            </w:r>
            <w:r w:rsidR="00616D28" w:rsidRPr="00B87585">
              <w:t>.</w:t>
            </w:r>
            <w:r w:rsidR="00616D28">
              <w:t>09</w:t>
            </w:r>
            <w:r w:rsidR="00616D28" w:rsidRPr="00B87585">
              <w:t xml:space="preserve">.2015 на </w:t>
            </w:r>
            <w:r w:rsidR="00616D28">
              <w:t>33</w:t>
            </w:r>
            <w:r w:rsidR="00616D28" w:rsidRPr="00B87585">
              <w:t>-й сессии</w:t>
            </w:r>
            <w:r w:rsidR="00616D28">
              <w:t xml:space="preserve"> Законодательного Собрания Камчатского края,</w:t>
            </w:r>
            <w:r w:rsidR="00616D28" w:rsidRPr="00B87585">
              <w:t xml:space="preserve"> </w:t>
            </w:r>
            <w:r w:rsidR="00616D28">
              <w:t>п</w:t>
            </w:r>
            <w:r w:rsidR="00616D28" w:rsidRPr="00B87585">
              <w:t>ост</w:t>
            </w:r>
            <w:r w:rsidR="00616D28">
              <w:t xml:space="preserve">ановление </w:t>
            </w:r>
            <w:r w:rsidR="00616D28" w:rsidRPr="00B87585">
              <w:t xml:space="preserve">№ </w:t>
            </w:r>
            <w:r w:rsidR="00616D28">
              <w:t>1118</w:t>
            </w:r>
          </w:p>
          <w:p w:rsidR="00616D28" w:rsidRDefault="00616D28" w:rsidP="00616D28">
            <w:pPr>
              <w:jc w:val="both"/>
            </w:pPr>
          </w:p>
        </w:tc>
      </w:tr>
      <w:tr w:rsidR="00FF4B6F" w:rsidRPr="00CA7C87" w:rsidTr="00550586">
        <w:tc>
          <w:tcPr>
            <w:tcW w:w="720" w:type="dxa"/>
          </w:tcPr>
          <w:p w:rsidR="00FF4B6F" w:rsidRPr="00CA7C87" w:rsidRDefault="00FF4B6F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</w:tcPr>
          <w:p w:rsidR="00FF4B6F" w:rsidRDefault="00FF4B6F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FF4B6F" w:rsidRPr="001E521E" w:rsidRDefault="00FF4B6F" w:rsidP="00FF4B6F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FF4B6F">
              <w:rPr>
                <w:rFonts w:eastAsiaTheme="minorHAnsi"/>
                <w:lang w:eastAsia="en-US"/>
              </w:rPr>
              <w:t>Рассмотреть проект закона Камчатского края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F4B6F">
              <w:rPr>
                <w:rFonts w:eastAsiaTheme="minorHAnsi"/>
                <w:lang w:eastAsia="en-US"/>
              </w:rPr>
              <w:t>"О внесении изменений в приложение к Закону Камчатского края "Об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родителей"</w:t>
            </w:r>
          </w:p>
        </w:tc>
        <w:tc>
          <w:tcPr>
            <w:tcW w:w="1134" w:type="dxa"/>
          </w:tcPr>
          <w:p w:rsidR="00FF4B6F" w:rsidRDefault="00FF4B6F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4 </w:t>
            </w:r>
          </w:p>
          <w:p w:rsidR="00FF4B6F" w:rsidRDefault="00FF4B6F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FF4B6F" w:rsidRPr="00C43811" w:rsidRDefault="00C92B0C" w:rsidP="00C92B0C">
            <w:pPr>
              <w:jc w:val="both"/>
            </w:pPr>
            <w:r>
              <w:t>Законопроект был</w:t>
            </w:r>
            <w:r w:rsidR="00FF4B6F">
              <w:t xml:space="preserve"> рассмотрен на заседании комитета и принят на 35</w:t>
            </w:r>
            <w:r w:rsidR="0053438F">
              <w:t>-й</w:t>
            </w:r>
            <w:r w:rsidR="00FF4B6F">
              <w:t xml:space="preserve"> сессии Законодательного Собрания Камчатского края </w:t>
            </w:r>
            <w:r>
              <w:t>(</w:t>
            </w:r>
            <w:r w:rsidR="00FF4B6F">
              <w:t>Закон Камчатского края от 07.12.2015</w:t>
            </w:r>
            <w:r w:rsidR="00FF4B6F">
              <w:rPr>
                <w:sz w:val="28"/>
                <w:szCs w:val="28"/>
              </w:rPr>
              <w:t xml:space="preserve"> </w:t>
            </w:r>
            <w:r>
              <w:t xml:space="preserve">№ 723). Законом </w:t>
            </w:r>
            <w:r w:rsidR="00FF4B6F">
              <w:t xml:space="preserve">уточнены </w:t>
            </w:r>
            <w:r w:rsidR="00FF4B6F" w:rsidRPr="00C43811">
              <w:t>размер</w:t>
            </w:r>
            <w:r w:rsidR="00FF4B6F">
              <w:t>ы</w:t>
            </w:r>
            <w:r w:rsidR="00FF4B6F" w:rsidRPr="00C43811">
              <w:t xml:space="preserve"> денежных средств на содержание детей, находящихся под опекой или попечительством, с учетом изменения потребительских цен на товары и услуги в Камчатском крае за четвертый квартал предыдущего года, первый, второй и третий квартал текущего года. </w:t>
            </w:r>
          </w:p>
          <w:p w:rsidR="00FF4B6F" w:rsidRDefault="00FF4B6F" w:rsidP="00616D28">
            <w:pPr>
              <w:jc w:val="both"/>
            </w:pPr>
          </w:p>
        </w:tc>
      </w:tr>
      <w:tr w:rsidR="00FF4B6F" w:rsidRPr="00CA7C87" w:rsidTr="00550586">
        <w:tc>
          <w:tcPr>
            <w:tcW w:w="720" w:type="dxa"/>
          </w:tcPr>
          <w:p w:rsidR="00FF4B6F" w:rsidRPr="00CA7C87" w:rsidRDefault="00FF4B6F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</w:tcPr>
          <w:p w:rsidR="00FF4B6F" w:rsidRDefault="00FF4B6F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FF4B6F" w:rsidRPr="001E521E" w:rsidRDefault="00FF4B6F" w:rsidP="0025694A">
            <w:pPr>
              <w:autoSpaceDE w:val="0"/>
              <w:autoSpaceDN w:val="0"/>
              <w:adjustRightInd w:val="0"/>
              <w:jc w:val="both"/>
            </w:pPr>
            <w:r w:rsidRPr="001E521E">
              <w:t xml:space="preserve">Рассмотреть проект Камчатского края </w:t>
            </w:r>
            <w:r>
              <w:t>"</w:t>
            </w:r>
            <w:r w:rsidRPr="001E521E">
              <w:t xml:space="preserve">О внесении изменений в статьи 5 и 6 Закона Камчатского края </w:t>
            </w:r>
            <w:r>
              <w:t>"</w:t>
            </w:r>
            <w:r w:rsidRPr="001E521E">
              <w:t>Об отдельных вопросах оказания бесплатной юридической помощи в Камчатском крае</w:t>
            </w:r>
            <w:r>
              <w:t>"</w:t>
            </w:r>
          </w:p>
        </w:tc>
        <w:tc>
          <w:tcPr>
            <w:tcW w:w="1134" w:type="dxa"/>
          </w:tcPr>
          <w:p w:rsidR="00FF4B6F" w:rsidRDefault="00FF4B6F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4</w:t>
            </w:r>
          </w:p>
          <w:p w:rsidR="00FF4B6F" w:rsidRDefault="00FF4B6F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FF4B6F" w:rsidRDefault="00FF4B6F" w:rsidP="00616D28">
            <w:pPr>
              <w:jc w:val="both"/>
            </w:pPr>
            <w:r>
              <w:t>14.12.2015 на заседании комитета указанный проект закона был рассмотрен. Субъект законодательной инициативы – Губернатор Камчатского кр</w:t>
            </w:r>
            <w:r w:rsidR="0053438F">
              <w:t>ая. Разработчику законопроекта,</w:t>
            </w:r>
            <w:r>
              <w:t xml:space="preserve"> Министерству социального развития и труда Камчатского края, рекомендовано доработать законопроект.</w:t>
            </w:r>
          </w:p>
        </w:tc>
      </w:tr>
      <w:tr w:rsidR="009449DE" w:rsidRPr="00CA7C87" w:rsidTr="00550586">
        <w:tc>
          <w:tcPr>
            <w:tcW w:w="720" w:type="dxa"/>
          </w:tcPr>
          <w:p w:rsidR="009449DE" w:rsidRPr="00CA7C87" w:rsidRDefault="009449DE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</w:tcPr>
          <w:p w:rsidR="009449DE" w:rsidRDefault="009449DE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9449DE" w:rsidRPr="001E521E" w:rsidRDefault="009449DE" w:rsidP="008D6E59">
            <w:pPr>
              <w:autoSpaceDE w:val="0"/>
              <w:autoSpaceDN w:val="0"/>
              <w:adjustRightInd w:val="0"/>
              <w:jc w:val="both"/>
            </w:pPr>
            <w:r w:rsidRPr="001E521E">
              <w:t xml:space="preserve">Мониторинг </w:t>
            </w:r>
            <w:proofErr w:type="spellStart"/>
            <w:r w:rsidRPr="001E521E">
              <w:t>правоприменения</w:t>
            </w:r>
            <w:proofErr w:type="spellEnd"/>
            <w:r w:rsidRPr="001E521E">
              <w:t xml:space="preserve"> </w:t>
            </w:r>
            <w:r w:rsidR="0025694A">
              <w:t xml:space="preserve">           </w:t>
            </w:r>
            <w:r w:rsidRPr="001E521E">
              <w:t xml:space="preserve">Закона Камчатского края </w:t>
            </w:r>
            <w:r w:rsidR="000462BB">
              <w:t>"</w:t>
            </w:r>
            <w:r w:rsidRPr="001E521E"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 w:rsidR="000462BB">
              <w:t>"</w:t>
            </w:r>
          </w:p>
        </w:tc>
        <w:tc>
          <w:tcPr>
            <w:tcW w:w="1134" w:type="dxa"/>
          </w:tcPr>
          <w:p w:rsidR="009449DE" w:rsidRDefault="009449DE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3 </w:t>
            </w:r>
          </w:p>
          <w:p w:rsidR="009449DE" w:rsidRDefault="009449DE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872B57" w:rsidRPr="00872B57" w:rsidRDefault="00872B57" w:rsidP="005E2EEB">
            <w:pPr>
              <w:autoSpaceDE w:val="0"/>
              <w:autoSpaceDN w:val="0"/>
              <w:adjustRightInd w:val="0"/>
              <w:ind w:firstLine="317"/>
              <w:jc w:val="both"/>
            </w:pPr>
            <w:r w:rsidRPr="00872B57">
              <w:t>В результате мониторинга отмеч</w:t>
            </w:r>
            <w:r>
              <w:t>ено,</w:t>
            </w:r>
            <w:r w:rsidRPr="00872B57">
              <w:t xml:space="preserve"> что реализация Закона Камчатского края осуществляется в полном объеме. </w:t>
            </w:r>
          </w:p>
          <w:p w:rsidR="009449DE" w:rsidRDefault="00872B57" w:rsidP="005E2EEB">
            <w:pPr>
              <w:autoSpaceDE w:val="0"/>
              <w:autoSpaceDN w:val="0"/>
              <w:adjustRightInd w:val="0"/>
              <w:ind w:firstLine="317"/>
              <w:jc w:val="both"/>
            </w:pPr>
            <w:r w:rsidRPr="00872B57">
              <w:t>Вместе с тем для повышения эффективности его исполнения необходимо предусматривать ежегодное увеличение объемов финансирования работ по формированию и обеспечению объектами инженерной и транспортной инфраструктуры земельных участков, предоставляемых многодетным семьям.</w:t>
            </w:r>
          </w:p>
        </w:tc>
      </w:tr>
      <w:tr w:rsidR="008D6E59" w:rsidRPr="00CA7C87" w:rsidTr="00550586">
        <w:tc>
          <w:tcPr>
            <w:tcW w:w="720" w:type="dxa"/>
          </w:tcPr>
          <w:p w:rsidR="008D6E59" w:rsidRPr="00CA7C87" w:rsidRDefault="008D6E59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</w:tcPr>
          <w:p w:rsidR="008D6E59" w:rsidRDefault="008D6E59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8D6E59" w:rsidRPr="00032D34" w:rsidRDefault="008D6E59" w:rsidP="008D6E59">
            <w:pPr>
              <w:autoSpaceDE w:val="0"/>
              <w:autoSpaceDN w:val="0"/>
              <w:adjustRightInd w:val="0"/>
              <w:jc w:val="both"/>
            </w:pPr>
            <w:r w:rsidRPr="00032D34">
              <w:t xml:space="preserve">Мониторинг </w:t>
            </w:r>
            <w:proofErr w:type="spellStart"/>
            <w:r w:rsidRPr="00032D34">
              <w:t>правоприменения</w:t>
            </w:r>
            <w:proofErr w:type="spellEnd"/>
            <w:r w:rsidRPr="00032D34">
              <w:t xml:space="preserve"> Закона Камчатского края </w:t>
            </w:r>
            <w:r w:rsidR="000462BB" w:rsidRPr="00032D34">
              <w:t>"</w:t>
            </w:r>
            <w:r w:rsidRPr="00032D34">
              <w:t>Об отдельных вопросах социального обслуживания в Камчатском крае</w:t>
            </w:r>
            <w:r w:rsidR="000462BB" w:rsidRPr="00032D34">
              <w:t>"</w:t>
            </w:r>
          </w:p>
        </w:tc>
        <w:tc>
          <w:tcPr>
            <w:tcW w:w="1134" w:type="dxa"/>
          </w:tcPr>
          <w:p w:rsidR="008D6E59" w:rsidRPr="00FF4B6F" w:rsidRDefault="008D6E59" w:rsidP="00616D28">
            <w:pPr>
              <w:jc w:val="center"/>
              <w:rPr>
                <w:rFonts w:eastAsia="NotDefSpecial"/>
              </w:rPr>
            </w:pPr>
            <w:r w:rsidRPr="00FF4B6F">
              <w:rPr>
                <w:rFonts w:eastAsia="NotDefSpecial"/>
              </w:rPr>
              <w:t>3</w:t>
            </w:r>
          </w:p>
          <w:p w:rsidR="008D6E59" w:rsidRPr="00743426" w:rsidRDefault="008D6E59" w:rsidP="00616D28">
            <w:pPr>
              <w:jc w:val="center"/>
              <w:rPr>
                <w:rFonts w:eastAsia="NotDefSpecial"/>
                <w:i/>
              </w:rPr>
            </w:pPr>
            <w:r w:rsidRPr="00FF4B6F">
              <w:rPr>
                <w:rFonts w:eastAsia="NotDefSpecial"/>
              </w:rPr>
              <w:t xml:space="preserve"> квартал</w:t>
            </w:r>
          </w:p>
        </w:tc>
        <w:tc>
          <w:tcPr>
            <w:tcW w:w="5925" w:type="dxa"/>
          </w:tcPr>
          <w:p w:rsidR="001539ED" w:rsidRPr="001539ED" w:rsidRDefault="008D6E59" w:rsidP="001539ED">
            <w:pPr>
              <w:ind w:firstLine="317"/>
              <w:jc w:val="both"/>
              <w:rPr>
                <w:color w:val="000000"/>
                <w:bdr w:val="none" w:sz="0" w:space="0" w:color="auto" w:frame="1"/>
              </w:rPr>
            </w:pPr>
            <w:r w:rsidRPr="001539ED">
              <w:rPr>
                <w:i/>
              </w:rPr>
              <w:t xml:space="preserve">   </w:t>
            </w:r>
            <w:r w:rsidR="001539ED" w:rsidRPr="001539ED">
              <w:rPr>
                <w:color w:val="000000"/>
                <w:bdr w:val="none" w:sz="0" w:space="0" w:color="auto" w:frame="1"/>
              </w:rPr>
              <w:t xml:space="preserve">На основании мониторинга практики реализации Закона следует вывод, что его исполнение осуществляется по всем основным позициям и направлениям. </w:t>
            </w:r>
          </w:p>
          <w:p w:rsidR="001539ED" w:rsidRPr="001539ED" w:rsidRDefault="001539ED" w:rsidP="001539ED">
            <w:pPr>
              <w:ind w:firstLine="317"/>
              <w:jc w:val="both"/>
            </w:pPr>
            <w:r w:rsidRPr="001539ED">
              <w:rPr>
                <w:color w:val="000000"/>
                <w:bdr w:val="none" w:sz="0" w:space="0" w:color="auto" w:frame="1"/>
              </w:rPr>
              <w:t xml:space="preserve">В течение 2015 года расширен перечень социальных услуг, уточнены порядки предоставления социального обслуживания во всех формах социального обслуживания, установлены тарифы на социальные услуги. </w:t>
            </w:r>
            <w:r w:rsidRPr="001539ED">
              <w:t>Уменьшение действующего объема мер социальной поддержки отдельных категорий граждан в Камчатском крае не планировалось и не производилось.</w:t>
            </w:r>
          </w:p>
          <w:p w:rsidR="001539ED" w:rsidRPr="001539ED" w:rsidRDefault="001539ED" w:rsidP="001539ED">
            <w:pPr>
              <w:ind w:firstLine="317"/>
              <w:jc w:val="both"/>
            </w:pPr>
            <w:r w:rsidRPr="001539ED">
              <w:t xml:space="preserve">Актуальной проблемой края остается </w:t>
            </w:r>
            <w:r>
              <w:t>строи</w:t>
            </w:r>
            <w:r w:rsidRPr="001539ED">
              <w:t xml:space="preserve">тельство новых социальных объектов и реконструкция имеющихся учреждений. </w:t>
            </w:r>
          </w:p>
          <w:p w:rsidR="001539ED" w:rsidRPr="001539ED" w:rsidRDefault="001539ED" w:rsidP="001539ED">
            <w:pPr>
              <w:ind w:firstLine="317"/>
              <w:jc w:val="both"/>
            </w:pPr>
            <w:bookmarkStart w:id="1" w:name="sub_15"/>
            <w:r w:rsidRPr="001539ED">
              <w:t xml:space="preserve">Тенденция к старению населения Камчатского края и увеличение количества инвалидов обуславливает большую потребность в стационарных учреждениях социальной защиты. На дату проведения мониторинга в очереди в дома-интернаты для престарелых числится 166 чел., из них значительное число граждан, страдающих психическими расстройствами, которые нуждаются </w:t>
            </w:r>
            <w:r w:rsidR="0053438F">
              <w:t>в направлении в дома-интернаты –</w:t>
            </w:r>
            <w:r w:rsidRPr="001539ED">
              <w:t>113 чел.</w:t>
            </w:r>
          </w:p>
          <w:p w:rsidR="001539ED" w:rsidRPr="001539ED" w:rsidRDefault="001539ED" w:rsidP="001539ED">
            <w:pPr>
              <w:ind w:firstLine="317"/>
              <w:jc w:val="both"/>
              <w:rPr>
                <w:rFonts w:eastAsia="Calibri"/>
                <w:spacing w:val="-6"/>
              </w:rPr>
            </w:pPr>
            <w:r w:rsidRPr="001539ED">
              <w:t>Кроме того, ежегодно подлежат переводу во взрослый психоневрологический интернат воспитанники детского дома-интерната для умственно отсталых детей по достижению 18-летнего возраста.</w:t>
            </w:r>
            <w:r w:rsidRPr="001539ED">
              <w:rPr>
                <w:rFonts w:eastAsia="Calibri"/>
                <w:spacing w:val="-6"/>
              </w:rPr>
              <w:t xml:space="preserve"> </w:t>
            </w:r>
          </w:p>
          <w:p w:rsidR="001539ED" w:rsidRPr="001539ED" w:rsidRDefault="001539ED" w:rsidP="001539ED">
            <w:pPr>
              <w:ind w:firstLine="317"/>
              <w:jc w:val="both"/>
              <w:rPr>
                <w:rFonts w:eastAsia="Calibri"/>
                <w:spacing w:val="-6"/>
              </w:rPr>
            </w:pPr>
            <w:r w:rsidRPr="001539ED">
              <w:t xml:space="preserve">В числе проблем социальной отрасли – дефицит квалифицированных социальных работников, </w:t>
            </w:r>
            <w:proofErr w:type="gramStart"/>
            <w:r w:rsidRPr="001539ED">
              <w:t>вызванный  в</w:t>
            </w:r>
            <w:proofErr w:type="gramEnd"/>
            <w:r w:rsidRPr="001539ED">
              <w:t xml:space="preserve"> том числе низким уровнем оплаты труда, не соответствующим его  напряженности и интенсивности.  </w:t>
            </w:r>
          </w:p>
          <w:p w:rsidR="001539ED" w:rsidRPr="001539ED" w:rsidRDefault="001539ED" w:rsidP="001539ED">
            <w:pPr>
              <w:ind w:firstLine="317"/>
              <w:jc w:val="both"/>
            </w:pPr>
            <w:r w:rsidRPr="001539ED">
              <w:t>В настоящее время численность социальных работников, оказывающих услуги на дому и в полустационарах, составляет 244 чел. Развитие кадрового потенциала системы социального обслуживания населения осуществляется как за счет поэтапного повышения уровня оплаты труда, с</w:t>
            </w:r>
            <w:r w:rsidRPr="001539ED">
              <w:rPr>
                <w:rFonts w:eastAsia="Calibri"/>
                <w:spacing w:val="-6"/>
              </w:rPr>
              <w:t>редняя заработная плата которых на 01.11.2015 составила 31554 руб.</w:t>
            </w:r>
            <w:r w:rsidRPr="001539ED">
              <w:t>, так и за счет повышения квалификации работников.</w:t>
            </w:r>
          </w:p>
          <w:bookmarkEnd w:id="1"/>
          <w:p w:rsidR="008D6E59" w:rsidRPr="001539ED" w:rsidRDefault="008D6E59" w:rsidP="001539ED">
            <w:pPr>
              <w:ind w:firstLine="317"/>
              <w:jc w:val="both"/>
            </w:pPr>
            <w:r w:rsidRPr="00743426">
              <w:rPr>
                <w:i/>
              </w:rPr>
              <w:t xml:space="preserve">  </w:t>
            </w:r>
            <w:r w:rsidR="001539ED" w:rsidRPr="001539ED">
              <w:t xml:space="preserve">В числе первоочередных задач остается повышение качества социальных услуг, </w:t>
            </w:r>
            <w:r w:rsidR="001539ED">
              <w:t xml:space="preserve">адресности мер социальной поддержки, комплексности их предоставления. </w:t>
            </w:r>
            <w:r w:rsidR="001539ED" w:rsidRPr="001539ED">
              <w:t xml:space="preserve">  Дальнейшая работа направлена на привлечение в сферу социального обслуживания социально-ориентированных некоммерческих организаций и негосударственных поставщиков социальных услуг, развитие государственно-частного партнерства. </w:t>
            </w:r>
            <w:r w:rsidRPr="001539ED">
              <w:t xml:space="preserve">Направленные на реализацию данной задачи мероприятия предусмотрены Программой повышения эффективности бюджетных расходов Камчатского края на период 2018 года и Планом мероприятий по повышению эффективности использования бюджетных средств и увеличению поступлений налоговых и неналоговых доходов бюджета Камчатского края на 2015-2017 годы. </w:t>
            </w:r>
          </w:p>
          <w:p w:rsidR="008D6E59" w:rsidRPr="00743426" w:rsidRDefault="008D6E59" w:rsidP="008D6E59">
            <w:pPr>
              <w:jc w:val="both"/>
              <w:rPr>
                <w:i/>
              </w:rPr>
            </w:pPr>
            <w:r w:rsidRPr="001539ED">
              <w:t xml:space="preserve">      Пересмотр мер социальной поддержки на основе принципов адресности и нуждаемости позволит без сокращения количества мер повысить их результативность и высвободить значительные средства краевого бюджета, которые можно будет направить на прочие наиболее приоритетные цели</w:t>
            </w:r>
            <w:r w:rsidR="009449DE" w:rsidRPr="001539ED">
              <w:t>.</w:t>
            </w:r>
          </w:p>
        </w:tc>
      </w:tr>
      <w:tr w:rsidR="001539ED" w:rsidRPr="00CA7C87" w:rsidTr="00550586">
        <w:tc>
          <w:tcPr>
            <w:tcW w:w="720" w:type="dxa"/>
            <w:vMerge w:val="restart"/>
          </w:tcPr>
          <w:p w:rsidR="001539ED" w:rsidRPr="00CA7C87" w:rsidRDefault="001539ED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3458" w:type="dxa"/>
            <w:vMerge w:val="restart"/>
          </w:tcPr>
          <w:p w:rsidR="001539ED" w:rsidRPr="00D55C6A" w:rsidRDefault="001539ED" w:rsidP="00616D28">
            <w:pPr>
              <w:pStyle w:val="a3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"…</w:t>
            </w:r>
            <w:r w:rsidRPr="00D55C6A">
              <w:rPr>
                <w:b/>
                <w:i/>
              </w:rPr>
              <w:t>Наши демографические программы доказали свою эффективность, и мы продолжим их реализацию…</w:t>
            </w:r>
            <w:r>
              <w:rPr>
                <w:b/>
                <w:i/>
              </w:rPr>
              <w:t>"</w:t>
            </w:r>
          </w:p>
        </w:tc>
        <w:tc>
          <w:tcPr>
            <w:tcW w:w="4111" w:type="dxa"/>
          </w:tcPr>
          <w:p w:rsidR="001539ED" w:rsidRPr="00CA7C87" w:rsidRDefault="001539ED" w:rsidP="00616D28">
            <w:pPr>
              <w:jc w:val="both"/>
            </w:pPr>
            <w:r w:rsidRPr="001E521E">
              <w:t xml:space="preserve">Мониторинг </w:t>
            </w:r>
            <w:proofErr w:type="spellStart"/>
            <w:r w:rsidRPr="001E521E">
              <w:t>правоприменения</w:t>
            </w:r>
            <w:proofErr w:type="spellEnd"/>
            <w:r w:rsidRPr="001E521E">
              <w:t xml:space="preserve"> </w:t>
            </w:r>
            <w:r>
              <w:t xml:space="preserve">           </w:t>
            </w:r>
            <w:r w:rsidRPr="001E521E">
              <w:t xml:space="preserve">Закона Камчатского края </w:t>
            </w:r>
            <w:r>
              <w:t>"</w:t>
            </w:r>
            <w:r w:rsidRPr="001E521E">
              <w:t>О краевом материнском (семейном) капитале</w:t>
            </w:r>
            <w:r>
              <w:t>"</w:t>
            </w:r>
          </w:p>
        </w:tc>
        <w:tc>
          <w:tcPr>
            <w:tcW w:w="1134" w:type="dxa"/>
          </w:tcPr>
          <w:p w:rsidR="001539ED" w:rsidRDefault="001539ED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1</w:t>
            </w:r>
          </w:p>
          <w:p w:rsidR="001539ED" w:rsidRPr="00CA7C87" w:rsidRDefault="001539ED" w:rsidP="00616D28">
            <w:pPr>
              <w:jc w:val="both"/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1539ED" w:rsidRDefault="001539ED" w:rsidP="00616D28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Мониторингом установлено, что с 01.01.</w:t>
            </w:r>
            <w:r w:rsidRPr="00652567">
              <w:t xml:space="preserve">2015 краевым материнским (семейным) капиталом является предоставляемая из краевого бюджета социальная выплата, являющаяся дополнительной мерой социальной поддержки семей, проживающих в Камчатском крае, при рождении (усыновлении) третьего или последующего ребенка либо при рождении первого ребенка женщиной в возрасте от 19 до 24 лет включительно. </w:t>
            </w:r>
          </w:p>
          <w:p w:rsidR="001539ED" w:rsidRPr="006E7E22" w:rsidRDefault="001539ED" w:rsidP="00616D28">
            <w:pPr>
              <w:ind w:firstLine="459"/>
              <w:jc w:val="both"/>
            </w:pPr>
            <w:r>
              <w:t>23.09.2015 года на 33-й сессии ЗСКК был принят Закон Камчатского края "О внесении изменений в статью 6 Закона Камчатского края "</w:t>
            </w:r>
            <w:r w:rsidRPr="001E521E">
              <w:t>О краевом материнском (семейном) капитале</w:t>
            </w:r>
            <w:r>
              <w:t xml:space="preserve">" в части </w:t>
            </w:r>
            <w:r w:rsidRPr="006E7E22">
              <w:t>улучшения условий жизни многодетных семей, проживающих в сельской местности, рабочих поселках и поселках городского типа в Камчатском крае, и предусматривает дополнительное направление для распоряжения средствами краевого материнского (семейного) капитала указанными семьями – ремонт жилых помещений.</w:t>
            </w:r>
          </w:p>
          <w:p w:rsidR="001539ED" w:rsidRDefault="001539ED" w:rsidP="00616D28">
            <w:pPr>
              <w:ind w:firstLine="459"/>
              <w:jc w:val="both"/>
              <w:rPr>
                <w:rFonts w:eastAsia="Calibri"/>
              </w:rPr>
            </w:pPr>
            <w:r w:rsidRPr="006E7E22">
              <w:t xml:space="preserve">Указанную меру социальной поддержки предлагается ввести </w:t>
            </w:r>
            <w:r>
              <w:t>в действие с 01.01.</w:t>
            </w:r>
            <w:r w:rsidRPr="006E7E22">
              <w:t>2016</w:t>
            </w:r>
            <w:r w:rsidRPr="006E7E22">
              <w:rPr>
                <w:rFonts w:eastAsia="Calibri"/>
              </w:rPr>
              <w:t>.</w:t>
            </w:r>
          </w:p>
          <w:p w:rsidR="001539ED" w:rsidRPr="00CA7C87" w:rsidRDefault="001539ED" w:rsidP="00F43B8E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В результате п</w:t>
            </w:r>
            <w:r w:rsidRPr="00652567">
              <w:t>равово</w:t>
            </w:r>
            <w:r>
              <w:t>го</w:t>
            </w:r>
            <w:r w:rsidRPr="00652567">
              <w:t xml:space="preserve"> анализ</w:t>
            </w:r>
            <w:r>
              <w:t>а</w:t>
            </w:r>
            <w:r w:rsidRPr="00652567">
              <w:t xml:space="preserve"> Закона </w:t>
            </w:r>
            <w:r>
              <w:t xml:space="preserve">несоответствий федеральному законодательству и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не выявлено.</w:t>
            </w:r>
          </w:p>
        </w:tc>
      </w:tr>
      <w:tr w:rsidR="007A4AC4" w:rsidRPr="00CA7C87" w:rsidTr="00550586">
        <w:tc>
          <w:tcPr>
            <w:tcW w:w="720" w:type="dxa"/>
            <w:vMerge/>
          </w:tcPr>
          <w:p w:rsidR="007A4AC4" w:rsidRDefault="007A4AC4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  <w:vMerge/>
          </w:tcPr>
          <w:p w:rsidR="007A4AC4" w:rsidRDefault="007A4AC4" w:rsidP="00616D28">
            <w:pPr>
              <w:pStyle w:val="a3"/>
              <w:ind w:left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7A4AC4" w:rsidRPr="001E521E" w:rsidRDefault="007A4AC4" w:rsidP="00A636AB">
            <w:pPr>
              <w:autoSpaceDE w:val="0"/>
              <w:autoSpaceDN w:val="0"/>
              <w:adjustRightInd w:val="0"/>
              <w:jc w:val="both"/>
            </w:pPr>
            <w:r>
              <w:t xml:space="preserve">Рассмотреть </w:t>
            </w:r>
            <w:proofErr w:type="gramStart"/>
            <w:r>
              <w:t xml:space="preserve">проект </w:t>
            </w:r>
            <w:r w:rsidRPr="001E521E">
              <w:rPr>
                <w:bCs/>
              </w:rPr>
              <w:t xml:space="preserve"> закона</w:t>
            </w:r>
            <w:proofErr w:type="gramEnd"/>
            <w:r w:rsidRPr="001E521E">
              <w:rPr>
                <w:bCs/>
              </w:rPr>
              <w:t xml:space="preserve"> Камчатского края</w:t>
            </w:r>
            <w:r>
              <w:rPr>
                <w:bCs/>
              </w:rPr>
              <w:t xml:space="preserve"> "</w:t>
            </w:r>
            <w:r w:rsidRPr="001E521E">
              <w:rPr>
                <w:bCs/>
              </w:rPr>
              <w:t xml:space="preserve">О внесении изменений в Закон Камчатского края </w:t>
            </w:r>
            <w:r>
              <w:rPr>
                <w:bCs/>
              </w:rPr>
              <w:t>"</w:t>
            </w:r>
            <w:r w:rsidRPr="001E521E">
              <w:rPr>
                <w:bCs/>
              </w:rPr>
              <w:t xml:space="preserve">О почетном звании </w:t>
            </w:r>
            <w:r>
              <w:rPr>
                <w:bCs/>
              </w:rPr>
              <w:t>"</w:t>
            </w:r>
            <w:r w:rsidRPr="001E521E">
              <w:rPr>
                <w:bCs/>
              </w:rPr>
              <w:t>Материнская слава Камчатки</w:t>
            </w:r>
            <w:r>
              <w:rPr>
                <w:bCs/>
              </w:rPr>
              <w:t>"</w:t>
            </w:r>
          </w:p>
        </w:tc>
        <w:tc>
          <w:tcPr>
            <w:tcW w:w="1134" w:type="dxa"/>
          </w:tcPr>
          <w:p w:rsidR="007A4AC4" w:rsidRDefault="007A4AC4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3 </w:t>
            </w:r>
          </w:p>
          <w:p w:rsidR="007A4AC4" w:rsidRDefault="007A4AC4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7A4AC4" w:rsidRPr="002B5DAA" w:rsidRDefault="007A4AC4" w:rsidP="007A4AC4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</w:pPr>
            <w:r w:rsidRPr="002B5DAA">
              <w:rPr>
                <w:bCs/>
                <w:color w:val="26282F"/>
              </w:rPr>
              <w:t>12.10.2015 на 33</w:t>
            </w:r>
            <w:r w:rsidR="003A26D5">
              <w:rPr>
                <w:bCs/>
                <w:color w:val="26282F"/>
              </w:rPr>
              <w:t>-й</w:t>
            </w:r>
            <w:r w:rsidRPr="002B5DAA">
              <w:rPr>
                <w:bCs/>
                <w:color w:val="26282F"/>
              </w:rPr>
              <w:t xml:space="preserve"> сессии Законодательного Собрания Камчатского края был принят Закон Камчатского края </w:t>
            </w:r>
            <w:r>
              <w:rPr>
                <w:bCs/>
                <w:color w:val="26282F"/>
              </w:rPr>
              <w:t>№</w:t>
            </w:r>
            <w:r w:rsidRPr="002B5DAA">
              <w:rPr>
                <w:bCs/>
                <w:color w:val="26282F"/>
              </w:rPr>
              <w:t xml:space="preserve"> 676 "О внесении изменений в Закон Камчатского края "О наградах, премиях и стипендиях Камчатского края"</w:t>
            </w:r>
            <w:r>
              <w:rPr>
                <w:bCs/>
                <w:color w:val="26282F"/>
              </w:rPr>
              <w:t xml:space="preserve">. </w:t>
            </w:r>
            <w:r w:rsidRPr="002B5DAA">
              <w:t>Закон включил почетное звание "Материнская слава Камчатки", учрежденное Законом Камчатского края от 24.10.2007 № 647 "О почетном звании "Материнская слава Камчатки", в наградную систему Камчатского края. Придание почетному званию "Материнская слава Камчатки" статуса краевой награды позволит значительно повысить значимость указанной</w:t>
            </w:r>
            <w:r>
              <w:t xml:space="preserve"> меры</w:t>
            </w:r>
            <w:r w:rsidRPr="002B5DAA">
              <w:t xml:space="preserve"> поощрения.</w:t>
            </w:r>
          </w:p>
          <w:p w:rsidR="007A4AC4" w:rsidRDefault="007A4AC4" w:rsidP="00616D28">
            <w:pPr>
              <w:autoSpaceDE w:val="0"/>
              <w:autoSpaceDN w:val="0"/>
              <w:adjustRightInd w:val="0"/>
              <w:ind w:firstLine="459"/>
              <w:jc w:val="both"/>
            </w:pPr>
          </w:p>
        </w:tc>
      </w:tr>
      <w:tr w:rsidR="001539ED" w:rsidRPr="00CA7C87" w:rsidTr="00550586">
        <w:tc>
          <w:tcPr>
            <w:tcW w:w="720" w:type="dxa"/>
            <w:vMerge/>
          </w:tcPr>
          <w:p w:rsidR="001539ED" w:rsidRDefault="001539ED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8" w:type="dxa"/>
            <w:vMerge/>
          </w:tcPr>
          <w:p w:rsidR="001539ED" w:rsidRDefault="001539ED" w:rsidP="00616D28">
            <w:pPr>
              <w:pStyle w:val="a3"/>
              <w:ind w:left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1539ED" w:rsidRPr="001E521E" w:rsidRDefault="001539ED" w:rsidP="001539ED">
            <w:pPr>
              <w:jc w:val="both"/>
            </w:pPr>
            <w:r>
              <w:t xml:space="preserve">Мониторинг </w:t>
            </w:r>
            <w:proofErr w:type="spellStart"/>
            <w:r>
              <w:t>правоприменения</w:t>
            </w:r>
            <w:proofErr w:type="spellEnd"/>
            <w:r>
              <w:t xml:space="preserve"> Закона Камчатского края "О мерах социальной поддержки многодетных семей в Камчатском крае"</w:t>
            </w:r>
          </w:p>
        </w:tc>
        <w:tc>
          <w:tcPr>
            <w:tcW w:w="1134" w:type="dxa"/>
          </w:tcPr>
          <w:p w:rsidR="001539ED" w:rsidRDefault="001539ED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4 </w:t>
            </w:r>
          </w:p>
          <w:p w:rsidR="001539ED" w:rsidRDefault="001539ED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1539ED" w:rsidRDefault="00403AA6" w:rsidP="00616D28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В результате п</w:t>
            </w:r>
            <w:r w:rsidRPr="00652567">
              <w:t>равово</w:t>
            </w:r>
            <w:r>
              <w:t>го</w:t>
            </w:r>
            <w:r w:rsidRPr="00652567">
              <w:t xml:space="preserve"> анализ</w:t>
            </w:r>
            <w:r>
              <w:t>а</w:t>
            </w:r>
            <w:r w:rsidRPr="00652567">
              <w:t xml:space="preserve"> Закона </w:t>
            </w:r>
            <w:r>
              <w:t xml:space="preserve">несоответствий федеральному законодательству и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не выявлено.</w:t>
            </w:r>
          </w:p>
        </w:tc>
      </w:tr>
      <w:tr w:rsidR="00616D28" w:rsidRPr="00CA7C87" w:rsidTr="00550586">
        <w:tc>
          <w:tcPr>
            <w:tcW w:w="720" w:type="dxa"/>
          </w:tcPr>
          <w:p w:rsidR="00616D28" w:rsidRPr="00CA7C87" w:rsidRDefault="00616D28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3458" w:type="dxa"/>
          </w:tcPr>
          <w:p w:rsidR="00616D28" w:rsidRPr="00CA7C87" w:rsidRDefault="000462BB" w:rsidP="005E2EEB">
            <w:pPr>
              <w:jc w:val="both"/>
            </w:pPr>
            <w:r>
              <w:rPr>
                <w:b/>
                <w:i/>
              </w:rPr>
              <w:t>"</w:t>
            </w:r>
            <w:r w:rsidR="00616D28">
              <w:rPr>
                <w:b/>
                <w:i/>
              </w:rPr>
              <w:t>…</w:t>
            </w:r>
            <w:proofErr w:type="gramStart"/>
            <w:r w:rsidR="00616D28" w:rsidRPr="00D55C6A">
              <w:rPr>
                <w:b/>
                <w:i/>
                <w:color w:val="1D1D1D"/>
              </w:rPr>
              <w:t>В</w:t>
            </w:r>
            <w:proofErr w:type="gramEnd"/>
            <w:r w:rsidR="00616D28">
              <w:rPr>
                <w:b/>
                <w:i/>
                <w:color w:val="1D1D1D"/>
              </w:rPr>
              <w:t xml:space="preserve"> </w:t>
            </w:r>
            <w:r w:rsidR="00616D28" w:rsidRPr="00D55C6A">
              <w:rPr>
                <w:b/>
                <w:i/>
                <w:color w:val="1D1D1D"/>
              </w:rPr>
              <w:t xml:space="preserve">государственные программы должны быть включены меры по профессиональному обучению и трудоустройству инвалидов, по формированию </w:t>
            </w:r>
            <w:proofErr w:type="spellStart"/>
            <w:r w:rsidR="00616D28" w:rsidRPr="00D55C6A">
              <w:rPr>
                <w:b/>
                <w:i/>
                <w:color w:val="1D1D1D"/>
              </w:rPr>
              <w:t>безбарьерной</w:t>
            </w:r>
            <w:proofErr w:type="spellEnd"/>
            <w:r w:rsidR="00616D28" w:rsidRPr="00D55C6A">
              <w:rPr>
                <w:b/>
                <w:i/>
                <w:color w:val="1D1D1D"/>
              </w:rPr>
              <w:t xml:space="preserve"> среды во всех сферах жизни, а что касается программы </w:t>
            </w:r>
            <w:r>
              <w:rPr>
                <w:b/>
                <w:i/>
                <w:color w:val="1D1D1D"/>
              </w:rPr>
              <w:t>"</w:t>
            </w:r>
            <w:r w:rsidR="00616D28" w:rsidRPr="00D55C6A">
              <w:rPr>
                <w:b/>
                <w:i/>
                <w:color w:val="1D1D1D"/>
              </w:rPr>
              <w:t>Доступная среда</w:t>
            </w:r>
            <w:r>
              <w:rPr>
                <w:b/>
                <w:i/>
                <w:color w:val="1D1D1D"/>
              </w:rPr>
              <w:t>"</w:t>
            </w:r>
            <w:r w:rsidR="00616D28" w:rsidRPr="00D55C6A">
              <w:rPr>
                <w:b/>
                <w:i/>
                <w:color w:val="1D1D1D"/>
              </w:rPr>
              <w:t>, предлагаю продлить её до 2020 года. Нам также надо создать современную отечественную отрасль производства товаров для инвалидов, в том числе средств реабилитации.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616D28" w:rsidRPr="001E521E" w:rsidRDefault="00616D28" w:rsidP="00616D28">
            <w:r w:rsidRPr="001E521E">
              <w:t>Заседание комитета по вопросу:</w:t>
            </w:r>
          </w:p>
          <w:p w:rsidR="00616D28" w:rsidRPr="00CA7C87" w:rsidRDefault="000462BB" w:rsidP="003A26D5">
            <w:pPr>
              <w:jc w:val="both"/>
            </w:pPr>
            <w:r>
              <w:t>"</w:t>
            </w:r>
            <w:r w:rsidR="00616D28" w:rsidRPr="001E521E">
              <w:t xml:space="preserve">О проблемах, связанных с образованием и трудоустройством инвалидов, формированием </w:t>
            </w:r>
            <w:proofErr w:type="spellStart"/>
            <w:r w:rsidR="00616D28" w:rsidRPr="001E521E">
              <w:t>безбарьерной</w:t>
            </w:r>
            <w:proofErr w:type="spellEnd"/>
            <w:r w:rsidR="00616D28" w:rsidRPr="001E521E">
              <w:t xml:space="preserve"> среды</w:t>
            </w:r>
            <w:r>
              <w:t>"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1</w:t>
            </w:r>
          </w:p>
          <w:p w:rsidR="00616D28" w:rsidRPr="00CA7C87" w:rsidRDefault="00616D28" w:rsidP="00616D28">
            <w:pPr>
              <w:jc w:val="both"/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16D28" w:rsidRPr="00D05484" w:rsidRDefault="00616D28" w:rsidP="00616D28">
            <w:pPr>
              <w:ind w:firstLine="459"/>
              <w:jc w:val="both"/>
            </w:pPr>
            <w:r w:rsidRPr="00D05484">
              <w:t xml:space="preserve">26.03.2015 на заседании комитета рассмотрен вопрос о мерах по реализации подпрограммы </w:t>
            </w:r>
            <w:r w:rsidR="000462BB">
              <w:t>"</w:t>
            </w:r>
            <w:r w:rsidRPr="00D05484">
              <w:t>Доступная среда в Камчатском крае</w:t>
            </w:r>
            <w:r w:rsidR="000462BB">
              <w:t>"</w:t>
            </w:r>
            <w:r w:rsidRPr="00D05484">
              <w:t xml:space="preserve"> государственной программы Камчатского края </w:t>
            </w:r>
            <w:r w:rsidR="000462BB">
              <w:t>"</w:t>
            </w:r>
            <w:r w:rsidRPr="00D05484">
              <w:t>Социальная поддержка граждан в Камчатском крае на 2014-2018 годы</w:t>
            </w:r>
            <w:r w:rsidR="000462BB">
              <w:t>"</w:t>
            </w:r>
            <w:r w:rsidRPr="00D05484">
              <w:t xml:space="preserve"> в части профессионального образования</w:t>
            </w:r>
            <w:r>
              <w:t xml:space="preserve"> и </w:t>
            </w:r>
            <w:r w:rsidRPr="00D05484">
              <w:t xml:space="preserve">трудоустройства инвалидов, формирования </w:t>
            </w:r>
            <w:proofErr w:type="spellStart"/>
            <w:r w:rsidRPr="00D05484">
              <w:t>безбарьерной</w:t>
            </w:r>
            <w:proofErr w:type="spellEnd"/>
            <w:r w:rsidRPr="00D05484">
              <w:t xml:space="preserve"> среды. </w:t>
            </w:r>
            <w:r>
              <w:t>Мероприятия Программы выполняются в полном объеме.</w:t>
            </w:r>
          </w:p>
          <w:p w:rsidR="00616D28" w:rsidRPr="00D05484" w:rsidRDefault="00616D28" w:rsidP="00616D28">
            <w:pPr>
              <w:ind w:firstLine="708"/>
              <w:jc w:val="both"/>
            </w:pPr>
          </w:p>
          <w:p w:rsidR="00616D28" w:rsidRPr="00CA7C87" w:rsidRDefault="00616D28" w:rsidP="00616D28">
            <w:pPr>
              <w:ind w:firstLine="459"/>
              <w:jc w:val="both"/>
            </w:pPr>
          </w:p>
        </w:tc>
      </w:tr>
      <w:tr w:rsidR="00616D28" w:rsidRPr="00CA7C87" w:rsidTr="00550586">
        <w:tc>
          <w:tcPr>
            <w:tcW w:w="720" w:type="dxa"/>
          </w:tcPr>
          <w:p w:rsidR="00616D28" w:rsidRDefault="00616D28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458" w:type="dxa"/>
          </w:tcPr>
          <w:p w:rsidR="00616D28" w:rsidRPr="00D55C6A" w:rsidRDefault="000462BB" w:rsidP="00616D2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616D28">
              <w:rPr>
                <w:b/>
                <w:i/>
              </w:rPr>
              <w:t>…</w:t>
            </w:r>
            <w:r w:rsidR="00616D28" w:rsidRPr="00D55C6A">
              <w:rPr>
                <w:b/>
                <w:i/>
              </w:rPr>
              <w:t>Еще раз скажу: здоровая семья и здоровая нация... - вот наши приоритеты</w:t>
            </w:r>
            <w:r>
              <w:rPr>
                <w:b/>
                <w:i/>
              </w:rPr>
              <w:t>"</w:t>
            </w:r>
            <w:r w:rsidR="00616D28" w:rsidRPr="00D55C6A">
              <w:rPr>
                <w:b/>
                <w:i/>
              </w:rPr>
              <w:t>…</w:t>
            </w:r>
          </w:p>
          <w:p w:rsidR="00616D28" w:rsidRDefault="00616D28" w:rsidP="00616D28">
            <w:pPr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616D28" w:rsidRPr="001E521E" w:rsidRDefault="00616D28" w:rsidP="00616D28">
            <w:pPr>
              <w:jc w:val="both"/>
            </w:pPr>
            <w:r w:rsidRPr="001E521E">
              <w:t xml:space="preserve">Селекторное совещание с муниципальными образованиями в Камчатском крае </w:t>
            </w:r>
            <w:r w:rsidR="000462BB">
              <w:t>"</w:t>
            </w:r>
            <w:r w:rsidRPr="001E521E">
              <w:t xml:space="preserve">Об исполнении </w:t>
            </w:r>
            <w:r>
              <w:t>З</w:t>
            </w:r>
            <w:r w:rsidRPr="001E521E">
              <w:t xml:space="preserve">акона Камчатского края </w:t>
            </w:r>
            <w:r w:rsidR="000462BB">
              <w:t>"</w:t>
            </w:r>
            <w:r w:rsidRPr="001E521E">
              <w:t>Об отдельных вопросах в сфере охраны здоровья граждан в Камчатском крае</w:t>
            </w:r>
            <w:r w:rsidR="000462BB">
              <w:t>"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2</w:t>
            </w:r>
          </w:p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16D28" w:rsidRDefault="00616D28" w:rsidP="00616D28">
            <w:pPr>
              <w:pStyle w:val="a3"/>
              <w:ind w:left="0" w:firstLine="459"/>
              <w:jc w:val="both"/>
              <w:rPr>
                <w:color w:val="000000"/>
              </w:rPr>
            </w:pPr>
            <w:r w:rsidRPr="004B3AC2">
              <w:t>29</w:t>
            </w:r>
            <w:r>
              <w:t>.04.2015</w:t>
            </w:r>
            <w:r w:rsidRPr="004B3AC2">
              <w:t xml:space="preserve"> заместитель председателя комитета Грачев Л.А. принял участие в селекторном совещании с председателями представительных органов местного самоуправления, на котором об</w:t>
            </w:r>
            <w:r>
              <w:t>суждался вопрос</w:t>
            </w:r>
            <w:r w:rsidR="003A26D5">
              <w:t>:</w:t>
            </w:r>
            <w:r>
              <w:t xml:space="preserve"> </w:t>
            </w:r>
            <w:r w:rsidR="000462BB">
              <w:t>"</w:t>
            </w:r>
            <w:r>
              <w:t>Об исполнении З</w:t>
            </w:r>
            <w:r w:rsidRPr="004B3AC2">
              <w:t xml:space="preserve">акона Камчатского края от 09.06.2013 № 260 </w:t>
            </w:r>
            <w:r w:rsidR="000462BB">
              <w:t>"</w:t>
            </w:r>
            <w:r w:rsidRPr="004B3AC2">
              <w:t>Об отдельных вопросах в сфере охраны здоровья граждан в Камчатском крае</w:t>
            </w:r>
            <w:r w:rsidR="000462BB">
              <w:t>"</w:t>
            </w:r>
            <w:r w:rsidRPr="004B3AC2">
              <w:t xml:space="preserve"> в части обеспечения транспортной доступности оказания медицинской помощи и кадровом обеспечении учреждений здравоохранения. Минздравом Камчатского края </w:t>
            </w:r>
            <w:r w:rsidRPr="004B3AC2">
              <w:rPr>
                <w:color w:val="000000"/>
              </w:rPr>
              <w:t xml:space="preserve">был проведен мониторинг потребностей в специалистах здравоохранения. Мониторинг </w:t>
            </w:r>
            <w:r>
              <w:rPr>
                <w:color w:val="000000"/>
              </w:rPr>
              <w:t xml:space="preserve">за </w:t>
            </w:r>
            <w:r w:rsidRPr="004B3AC2">
              <w:rPr>
                <w:color w:val="000000"/>
              </w:rPr>
              <w:t>2013-2014 год</w:t>
            </w:r>
            <w:r>
              <w:rPr>
                <w:color w:val="000000"/>
              </w:rPr>
              <w:t>ы</w:t>
            </w:r>
            <w:r w:rsidRPr="004B3AC2">
              <w:rPr>
                <w:color w:val="000000"/>
              </w:rPr>
              <w:t xml:space="preserve"> показал, что в 2013 году в Минздрав КК обратилось 95 специалистов</w:t>
            </w:r>
            <w:r>
              <w:rPr>
                <w:color w:val="000000"/>
              </w:rPr>
              <w:t>,</w:t>
            </w:r>
            <w:r w:rsidRPr="004B3AC2">
              <w:rPr>
                <w:color w:val="000000"/>
              </w:rPr>
              <w:t xml:space="preserve"> из которых было </w:t>
            </w:r>
            <w:proofErr w:type="gramStart"/>
            <w:r w:rsidRPr="004B3AC2">
              <w:rPr>
                <w:color w:val="000000"/>
              </w:rPr>
              <w:t>привлечено  84</w:t>
            </w:r>
            <w:proofErr w:type="gramEnd"/>
            <w:r w:rsidRPr="004B3AC2">
              <w:rPr>
                <w:color w:val="000000"/>
              </w:rPr>
              <w:t xml:space="preserve">, а в 2014 году поступило </w:t>
            </w:r>
            <w:r>
              <w:rPr>
                <w:color w:val="000000"/>
              </w:rPr>
              <w:t xml:space="preserve">резюме </w:t>
            </w:r>
            <w:r w:rsidRPr="004B3AC2">
              <w:rPr>
                <w:color w:val="000000"/>
              </w:rPr>
              <w:t>от 120 человек</w:t>
            </w:r>
            <w:r>
              <w:rPr>
                <w:color w:val="000000"/>
              </w:rPr>
              <w:t>,</w:t>
            </w:r>
            <w:r w:rsidRPr="004B3AC2">
              <w:rPr>
                <w:color w:val="000000"/>
              </w:rPr>
              <w:t xml:space="preserve"> из которых было привлечено 97 специалистов с высшим медицинским образованием. </w:t>
            </w:r>
          </w:p>
          <w:p w:rsidR="00616D28" w:rsidRPr="00D05484" w:rsidRDefault="00616D28" w:rsidP="003A26D5">
            <w:pPr>
              <w:pStyle w:val="a3"/>
              <w:ind w:left="0" w:firstLine="459"/>
              <w:jc w:val="both"/>
            </w:pPr>
            <w:r w:rsidRPr="004B3AC2">
              <w:rPr>
                <w:color w:val="000000"/>
              </w:rPr>
              <w:t xml:space="preserve">В государственной программе </w:t>
            </w:r>
            <w:r w:rsidR="000462BB">
              <w:rPr>
                <w:color w:val="000000"/>
              </w:rPr>
              <w:t>"</w:t>
            </w:r>
            <w:r w:rsidRPr="004B3AC2">
              <w:rPr>
                <w:color w:val="000000"/>
              </w:rPr>
              <w:t>Развитие здравоохранения</w:t>
            </w:r>
            <w:r w:rsidR="000462BB">
              <w:rPr>
                <w:color w:val="000000"/>
              </w:rPr>
              <w:t>"</w:t>
            </w:r>
            <w:r w:rsidRPr="004B3AC2">
              <w:rPr>
                <w:color w:val="000000"/>
              </w:rPr>
              <w:t xml:space="preserve"> и подпрограмме </w:t>
            </w:r>
            <w:r w:rsidR="000462BB">
              <w:rPr>
                <w:color w:val="000000"/>
              </w:rPr>
              <w:t>"</w:t>
            </w:r>
            <w:r w:rsidRPr="004B3AC2">
              <w:rPr>
                <w:color w:val="000000"/>
              </w:rPr>
              <w:t>Привлечение специалистов в Камчатский край</w:t>
            </w:r>
            <w:r w:rsidR="000462BB">
              <w:rPr>
                <w:color w:val="000000"/>
              </w:rPr>
              <w:t>"</w:t>
            </w:r>
            <w:r w:rsidRPr="004B3AC2">
              <w:rPr>
                <w:color w:val="000000"/>
              </w:rPr>
              <w:t xml:space="preserve"> предусмотрен</w:t>
            </w:r>
            <w:r>
              <w:rPr>
                <w:color w:val="000000"/>
              </w:rPr>
              <w:t>ы</w:t>
            </w:r>
            <w:r w:rsidRPr="004B3AC2">
              <w:rPr>
                <w:color w:val="000000"/>
              </w:rPr>
              <w:t xml:space="preserve"> мероприяти</w:t>
            </w:r>
            <w:r>
              <w:rPr>
                <w:color w:val="000000"/>
              </w:rPr>
              <w:t>я,</w:t>
            </w:r>
            <w:r w:rsidRPr="004B3AC2">
              <w:rPr>
                <w:color w:val="000000"/>
              </w:rPr>
              <w:t xml:space="preserve"> связанны</w:t>
            </w:r>
            <w:r>
              <w:rPr>
                <w:color w:val="000000"/>
              </w:rPr>
              <w:t>е</w:t>
            </w:r>
            <w:r w:rsidRPr="004B3AC2">
              <w:rPr>
                <w:color w:val="000000"/>
              </w:rPr>
              <w:t xml:space="preserve"> с привлечением специалистов. На первом этапе гарантиру</w:t>
            </w:r>
            <w:r>
              <w:rPr>
                <w:color w:val="000000"/>
              </w:rPr>
              <w:t>ю</w:t>
            </w:r>
            <w:r w:rsidRPr="004B3AC2">
              <w:rPr>
                <w:color w:val="000000"/>
              </w:rPr>
              <w:t>тся доплаты за съем жилья специалистам, которые привлекаются в Камч</w:t>
            </w:r>
            <w:r>
              <w:rPr>
                <w:color w:val="000000"/>
              </w:rPr>
              <w:t>атский край</w:t>
            </w:r>
            <w:r w:rsidRPr="004B3AC2">
              <w:rPr>
                <w:color w:val="000000"/>
              </w:rPr>
              <w:t xml:space="preserve">. Также в программе предусмотрено приобретение квартир. </w:t>
            </w:r>
            <w:r>
              <w:rPr>
                <w:color w:val="000000"/>
              </w:rPr>
              <w:t>П</w:t>
            </w:r>
            <w:r w:rsidRPr="004B3AC2">
              <w:rPr>
                <w:color w:val="000000"/>
              </w:rPr>
              <w:t xml:space="preserve">отребность в квартирах </w:t>
            </w:r>
            <w:r>
              <w:rPr>
                <w:color w:val="000000"/>
              </w:rPr>
              <w:t xml:space="preserve">для </w:t>
            </w:r>
            <w:r w:rsidRPr="004B3AC2">
              <w:rPr>
                <w:color w:val="000000"/>
              </w:rPr>
              <w:t>медицинских работников по</w:t>
            </w:r>
            <w:r>
              <w:rPr>
                <w:color w:val="000000"/>
              </w:rPr>
              <w:t xml:space="preserve"> данным мониторинга составляет 250 квартир, в год приобретается не более 20</w:t>
            </w:r>
            <w:r w:rsidRPr="004B3AC2">
              <w:rPr>
                <w:color w:val="000000"/>
              </w:rPr>
              <w:t xml:space="preserve">. Особое трудное положение складывается в Петропавловск-Камчатском городском округе и </w:t>
            </w:r>
            <w:proofErr w:type="spellStart"/>
            <w:r w:rsidRPr="004B3AC2">
              <w:rPr>
                <w:color w:val="000000"/>
              </w:rPr>
              <w:t>Елизовском</w:t>
            </w:r>
            <w:proofErr w:type="spellEnd"/>
            <w:r w:rsidRPr="004B3AC2">
              <w:rPr>
                <w:color w:val="000000"/>
              </w:rPr>
              <w:t xml:space="preserve"> муниципальном районе, где работает самое большое количество медицинских работников, т.е. практически не выполняется краевой закон и не обеспечиваются жильем медицинские работники. Около 100 медицинских работников сегодня проживают на съемных квартирах, некоторые из них живут в таких условиях более 2-3 лет. Органам местного самоуправления рекомендовано в рамках своих полномочий принять правовые акты о дополнительных гарантиях врачам, которые позволят решить проблему кадрового обеспечения учреждений здравоохранения.</w:t>
            </w:r>
          </w:p>
        </w:tc>
      </w:tr>
      <w:tr w:rsidR="00616D28" w:rsidRPr="00CA7C87" w:rsidTr="00550586">
        <w:tc>
          <w:tcPr>
            <w:tcW w:w="720" w:type="dxa"/>
          </w:tcPr>
          <w:p w:rsidR="00616D28" w:rsidRDefault="00616D28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458" w:type="dxa"/>
          </w:tcPr>
          <w:p w:rsidR="00616D28" w:rsidRDefault="000462BB" w:rsidP="00616D2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616D28" w:rsidRPr="00D55C6A">
              <w:rPr>
                <w:b/>
                <w:i/>
              </w:rPr>
              <w:t xml:space="preserve">… предлагаю объявить 2015 год </w:t>
            </w:r>
            <w:r w:rsidR="00616D28" w:rsidRPr="00D55C6A">
              <w:rPr>
                <w:b/>
                <w:i/>
                <w:color w:val="1D1D1D"/>
              </w:rPr>
              <w:t>Национальным годом борьбы с сердечно-сосудистыми заболеваниями…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616D28" w:rsidRPr="001E521E" w:rsidRDefault="00616D28" w:rsidP="00616D28">
            <w:pPr>
              <w:jc w:val="both"/>
            </w:pPr>
            <w:r w:rsidRPr="001E521E">
              <w:t>Мониторинг реализации мероприятий по профилактике сердечно-сосудистых заболеваний в Камчатском крае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2</w:t>
            </w:r>
          </w:p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16D28" w:rsidRPr="002C515E" w:rsidRDefault="00616D28" w:rsidP="00616D28">
            <w:pPr>
              <w:ind w:firstLine="317"/>
              <w:jc w:val="both"/>
            </w:pPr>
            <w:r w:rsidRPr="002C515E">
              <w:t>25</w:t>
            </w:r>
            <w:r>
              <w:t>.05.2015 с</w:t>
            </w:r>
            <w:r w:rsidRPr="002C515E">
              <w:t>остоялось заседание комитета, на котором был рассмотрен вопрос</w:t>
            </w:r>
            <w:r w:rsidR="003A26D5">
              <w:t>:</w:t>
            </w:r>
            <w:r w:rsidRPr="002C515E">
              <w:t xml:space="preserve"> </w:t>
            </w:r>
            <w:r w:rsidR="000462BB">
              <w:t>"</w:t>
            </w:r>
            <w:r w:rsidRPr="002C515E">
              <w:t xml:space="preserve">О состоянии работы по профилактике сердечно-сосудистых заболеваний в Камчатском крае </w:t>
            </w:r>
            <w:r>
              <w:t>и мерах по её совершенствованию</w:t>
            </w:r>
            <w:r w:rsidR="000462BB">
              <w:t>"</w:t>
            </w:r>
            <w:r>
              <w:t>.</w:t>
            </w:r>
          </w:p>
          <w:p w:rsidR="00616D28" w:rsidRPr="002C515E" w:rsidRDefault="00616D28" w:rsidP="00616D28">
            <w:pPr>
              <w:pStyle w:val="a3"/>
              <w:ind w:left="0" w:firstLine="317"/>
              <w:jc w:val="both"/>
            </w:pPr>
            <w:r>
              <w:t xml:space="preserve">Заслушаны доклады </w:t>
            </w:r>
            <w:r w:rsidRPr="002C515E">
              <w:t>Министр</w:t>
            </w:r>
            <w:r>
              <w:t>а</w:t>
            </w:r>
            <w:r w:rsidRPr="002C515E">
              <w:t xml:space="preserve"> здравоохранения Камчатского края, </w:t>
            </w:r>
            <w:r>
              <w:t>з</w:t>
            </w:r>
            <w:r w:rsidRPr="002C515E">
              <w:t>аместител</w:t>
            </w:r>
            <w:r>
              <w:t>я</w:t>
            </w:r>
            <w:r w:rsidRPr="002C515E">
              <w:t xml:space="preserve"> руководител</w:t>
            </w:r>
            <w:r>
              <w:t>я</w:t>
            </w:r>
            <w:r w:rsidRPr="002C515E">
              <w:t xml:space="preserve"> регионального сосудис</w:t>
            </w:r>
            <w:r>
              <w:t>того центра.</w:t>
            </w:r>
            <w:r w:rsidRPr="002C515E">
              <w:t xml:space="preserve"> Комитет рекомендовал органам исполнительной власти Камчатского края в сфере здравоохранения:</w:t>
            </w:r>
          </w:p>
          <w:p w:rsidR="00616D28" w:rsidRPr="002C515E" w:rsidRDefault="00616D28" w:rsidP="00616D28">
            <w:pPr>
              <w:pStyle w:val="a3"/>
              <w:ind w:left="0"/>
              <w:jc w:val="both"/>
            </w:pPr>
            <w:r w:rsidRPr="002C515E">
              <w:t xml:space="preserve">- обеспечить достижение целевых индикаторов Государственной программы </w:t>
            </w:r>
            <w:r w:rsidR="000462BB">
              <w:t>"</w:t>
            </w:r>
            <w:r w:rsidRPr="002C515E">
              <w:t>Развитие здравоохранение Камчатского края на 2014-2020 годы</w:t>
            </w:r>
            <w:r w:rsidR="000462BB">
              <w:t>"</w:t>
            </w:r>
            <w:r w:rsidRPr="002C515E">
              <w:t>;</w:t>
            </w:r>
          </w:p>
          <w:p w:rsidR="00616D28" w:rsidRDefault="00616D28" w:rsidP="00616D28">
            <w:pPr>
              <w:pStyle w:val="a3"/>
              <w:ind w:left="0"/>
              <w:jc w:val="both"/>
            </w:pPr>
            <w:r w:rsidRPr="002C515E">
              <w:t xml:space="preserve">- продолжить еженедельный мониторинг оказания медицинской помощи больным с сердечно-сосудистыми заболеваниями </w:t>
            </w:r>
            <w:r>
              <w:t>в медицинских организациях края;</w:t>
            </w:r>
          </w:p>
          <w:p w:rsidR="00616D28" w:rsidRPr="002C515E" w:rsidRDefault="00616D28" w:rsidP="00616D28">
            <w:pPr>
              <w:jc w:val="both"/>
            </w:pPr>
            <w:r>
              <w:t>- продолжить работу, направленную на информирование населения</w:t>
            </w:r>
            <w:r>
              <w:rPr>
                <w:sz w:val="28"/>
                <w:szCs w:val="28"/>
              </w:rPr>
              <w:t xml:space="preserve"> </w:t>
            </w:r>
            <w:r w:rsidRPr="002C515E">
              <w:t xml:space="preserve">о профилактических действиях по предотвращению сердечно-сосудистых заболеваний с возможностью </w:t>
            </w:r>
            <w:r w:rsidRPr="002C515E">
              <w:rPr>
                <w:lang w:val="en-US"/>
              </w:rPr>
              <w:t>on</w:t>
            </w:r>
            <w:r w:rsidRPr="002C515E">
              <w:t>-</w:t>
            </w:r>
            <w:r w:rsidRPr="002C515E">
              <w:rPr>
                <w:lang w:val="en-US"/>
              </w:rPr>
              <w:t>line</w:t>
            </w:r>
            <w:r w:rsidRPr="002C515E">
              <w:t xml:space="preserve"> консультирования</w:t>
            </w:r>
            <w:r>
              <w:t>.</w:t>
            </w:r>
          </w:p>
          <w:p w:rsidR="00616D28" w:rsidRPr="00D05484" w:rsidRDefault="00616D28" w:rsidP="00616D28">
            <w:pPr>
              <w:ind w:firstLine="459"/>
              <w:jc w:val="both"/>
            </w:pPr>
          </w:p>
        </w:tc>
      </w:tr>
      <w:tr w:rsidR="00616D28" w:rsidRPr="00CA7C87" w:rsidTr="00550586">
        <w:tc>
          <w:tcPr>
            <w:tcW w:w="720" w:type="dxa"/>
          </w:tcPr>
          <w:p w:rsidR="00616D28" w:rsidRDefault="00616D28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3458" w:type="dxa"/>
          </w:tcPr>
          <w:p w:rsidR="00616D28" w:rsidRDefault="000462BB" w:rsidP="00616D28">
            <w:pPr>
              <w:jc w:val="both"/>
              <w:rPr>
                <w:b/>
                <w:i/>
              </w:rPr>
            </w:pPr>
            <w:r>
              <w:rPr>
                <w:b/>
                <w:i/>
                <w:color w:val="1D1D1D"/>
              </w:rPr>
              <w:t>"</w:t>
            </w:r>
            <w:r w:rsidR="00616D28">
              <w:rPr>
                <w:b/>
                <w:i/>
                <w:color w:val="1D1D1D"/>
              </w:rPr>
              <w:t>…</w:t>
            </w:r>
            <w:r w:rsidR="00616D28" w:rsidRPr="00D55C6A">
              <w:rPr>
                <w:b/>
                <w:i/>
                <w:color w:val="1D1D1D"/>
              </w:rPr>
              <w:t>Что касается системы здравоохранения, то в течение следующего года здесь необходимо завершить переход к страховым принципам, отладить все механизмы, чтобы не было сбоев.</w:t>
            </w:r>
            <w:r w:rsidR="00616D28" w:rsidRPr="00D55C6A">
              <w:rPr>
                <w:b/>
                <w:i/>
              </w:rPr>
              <w:t xml:space="preserve"> &lt;...&gt;</w:t>
            </w:r>
            <w:r w:rsidR="00616D28" w:rsidRPr="00D55C6A">
              <w:rPr>
                <w:b/>
                <w:i/>
                <w:color w:val="1D1D1D"/>
              </w:rPr>
              <w:t xml:space="preserve"> </w:t>
            </w:r>
            <w:r w:rsidR="00616D28">
              <w:rPr>
                <w:b/>
                <w:i/>
                <w:color w:val="1D1D1D"/>
              </w:rPr>
              <w:t>В</w:t>
            </w:r>
            <w:r w:rsidR="00616D28" w:rsidRPr="00D55C6A">
              <w:rPr>
                <w:b/>
                <w:i/>
                <w:color w:val="1D1D1D"/>
              </w:rPr>
              <w:t xml:space="preserve">ажно, чтобы работа здравоохранения по страховым принципам была понятна и гражданам, и самим медицинским работникам. </w:t>
            </w:r>
            <w:r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616D28" w:rsidRPr="001E521E" w:rsidRDefault="00616D28" w:rsidP="00616D28">
            <w:r w:rsidRPr="001E521E">
              <w:t>Мониторинг формирования системы информирования граждан об их праве на получение доступной и качественной медицинской помощи, оказываемой в рамках программ обязательного медицинского страхования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 xml:space="preserve">2 </w:t>
            </w:r>
          </w:p>
          <w:p w:rsidR="00616D28" w:rsidRDefault="00616D28" w:rsidP="00616D28">
            <w:pPr>
              <w:jc w:val="center"/>
              <w:rPr>
                <w:rFonts w:eastAsia="NotDefSpecial"/>
              </w:rPr>
            </w:pPr>
            <w:r>
              <w:rPr>
                <w:rFonts w:eastAsia="NotDefSpecial"/>
              </w:rPr>
              <w:t>квартал</w:t>
            </w:r>
          </w:p>
        </w:tc>
        <w:tc>
          <w:tcPr>
            <w:tcW w:w="5925" w:type="dxa"/>
          </w:tcPr>
          <w:p w:rsidR="00616D28" w:rsidRPr="00B42B62" w:rsidRDefault="00616D28" w:rsidP="00616D28">
            <w:pPr>
              <w:jc w:val="both"/>
            </w:pPr>
            <w:r>
              <w:t xml:space="preserve">   </w:t>
            </w:r>
            <w:r w:rsidRPr="00B42B62">
              <w:t>25</w:t>
            </w:r>
            <w:r>
              <w:t>.05.2015</w:t>
            </w:r>
            <w:r w:rsidRPr="00B42B62">
              <w:t xml:space="preserve"> состоялось заседание комитета, на котором был рассмотрен вопрос</w:t>
            </w:r>
            <w:r w:rsidR="003A26D5">
              <w:t>:</w:t>
            </w:r>
            <w:r w:rsidRPr="00B42B62">
              <w:t xml:space="preserve"> </w:t>
            </w:r>
            <w:r w:rsidR="000462BB">
              <w:t>"</w:t>
            </w:r>
            <w:r w:rsidRPr="00B42B62">
              <w:t>О работе ТФОМС КК по формированию системы информирования граждан об их праве на получение доступной и качественной медицинской помощи, оказываемой в рамках программ обязательного медицинского страхования</w:t>
            </w:r>
            <w:r w:rsidR="000462BB">
              <w:t>"</w:t>
            </w:r>
            <w:r>
              <w:t>.</w:t>
            </w:r>
            <w:r w:rsidRPr="00B42B62">
              <w:t xml:space="preserve"> С информацией выступил руководитель Фонда Шитов В.А. 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В целях обеспечения информированности застрахованных лиц о правах в сфере ОМС в Камчатском крае осуществляются следующие направления работы: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работа с обращениями застрахованных лиц и их представителей;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работа с общественными коллективами;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работа со средствами массовой информации;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выпуск наглядных материалов (памятки, брошюры, листовки и т.д.);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размещение информации о правах застрахованных лиц в медицинских организациях, СМО;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- использование информационно-телекоммуникационных сетей.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 xml:space="preserve">Работа с обращениями граждан в территориальном фонде проводится в соответствии с Федеральным </w:t>
            </w:r>
            <w:hyperlink r:id="rId7" w:history="1">
              <w:r w:rsidRPr="00B42B62">
                <w:t>законом</w:t>
              </w:r>
            </w:hyperlink>
            <w:r w:rsidRPr="00B42B62">
              <w:t xml:space="preserve"> от </w:t>
            </w:r>
            <w:r>
              <w:t>0</w:t>
            </w:r>
            <w:r w:rsidRPr="00B42B62">
              <w:t>2</w:t>
            </w:r>
            <w:r>
              <w:t>.05.</w:t>
            </w:r>
            <w:r w:rsidRPr="00B42B62">
              <w:t>2006</w:t>
            </w:r>
            <w:r>
              <w:t xml:space="preserve"> №</w:t>
            </w:r>
            <w:r w:rsidRPr="00B42B62">
              <w:t xml:space="preserve"> 59-ФЗ </w:t>
            </w:r>
            <w:r w:rsidR="000462BB">
              <w:t>"</w:t>
            </w:r>
            <w:r w:rsidRPr="00B42B62">
              <w:t>О порядке рассмотрения обращений граждан Российской Федерации</w:t>
            </w:r>
            <w:r w:rsidR="000462BB">
              <w:t>"</w:t>
            </w:r>
            <w:r w:rsidRPr="00B42B62">
              <w:t>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 xml:space="preserve">Определены часы приема населения. До сведения застрахованных лиц доводятся адрес и телефоны территориального фонда, информация о месте приема, а также об установленных для приема днях и часах. Организована работа </w:t>
            </w:r>
            <w:r w:rsidR="000462BB">
              <w:t>"</w:t>
            </w:r>
            <w:r w:rsidRPr="00B42B62">
              <w:t>горячей линии</w:t>
            </w:r>
            <w:r w:rsidR="000462BB">
              <w:t>"</w:t>
            </w:r>
            <w:r w:rsidRPr="00B42B62">
              <w:t>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317"/>
              <w:jc w:val="both"/>
            </w:pPr>
            <w:r w:rsidRPr="00B42B62">
              <w:t>Информирование застрахованных лиц о выявленных нарушениях в предоставлении медицинской помощи по территориальной программе обязательного медицинского страхования осуществляется в соответствии с Порядком, утвержденным Федеральным фондом.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>Сотрудники территориального фонда проводят информационно-разъяснительную работу (беседы) по законодательству Российской Федерации в сфере обязательного медицинского страхования среди коллективов медицинских работников, трудовых коллективов, общественных и прочих групп застрахованных лиц, в том числе по вопросам получения бесплатной медицинской помощи по программам ОМС, используя при этом наглядную агитацию и раздаточные материалы. Наиболее яркий пример: в третьем квартале 2014г. проведена беседа по информированию о порядке получения полиса ОМС и правах на получение доступной и качественной медицинской помощи в рамках программы ОМС, а также роздано более 800 брошюр гражданам Украины, прибывшим на территорию Камчатского края.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 xml:space="preserve">Осуществляются публикации номеров телефонов </w:t>
            </w:r>
            <w:r w:rsidR="000462BB">
              <w:t>"</w:t>
            </w:r>
            <w:r w:rsidRPr="00B42B62">
              <w:t>горячей телефонной линии</w:t>
            </w:r>
            <w:r w:rsidR="000462BB">
              <w:t>"</w:t>
            </w:r>
            <w:r w:rsidRPr="00B42B62">
              <w:t xml:space="preserve"> и расписания приема застрахованных лиц в территориальном фонде ОМС. Для обеспечения информированности каждого застрахованного лица о правах в сфере здравоохранения и ОМС издаются брошюры по различным аспектам прав застрахованных лиц в сфере здравоохранения и ОМС.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>Организована работа по информированию граждан путем размещения информации на общедоступных страницах Интернет-сайта территориального фонда. На сайте размещена: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>- общая нормативно-справочная информация о деятельности сферы ОМС;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>- нормативные правовые, информационные документы по Камчатскому краю;</w:t>
            </w:r>
          </w:p>
          <w:p w:rsidR="00616D28" w:rsidRPr="00B42B62" w:rsidRDefault="00616D28" w:rsidP="00616D28">
            <w:pPr>
              <w:autoSpaceDE w:val="0"/>
              <w:autoSpaceDN w:val="0"/>
              <w:adjustRightInd w:val="0"/>
              <w:ind w:firstLine="175"/>
              <w:jc w:val="both"/>
            </w:pPr>
            <w:r w:rsidRPr="00B42B62">
              <w:t xml:space="preserve">- контактная информация, в том числе телефонов </w:t>
            </w:r>
            <w:r w:rsidR="000462BB">
              <w:t>"</w:t>
            </w:r>
            <w:r w:rsidRPr="00B42B62">
              <w:t>горячей телефонной линии</w:t>
            </w:r>
            <w:r w:rsidR="000462BB">
              <w:t>"</w:t>
            </w:r>
            <w:r w:rsidRPr="00B42B62">
              <w:t>.</w:t>
            </w:r>
          </w:p>
          <w:p w:rsidR="00616D28" w:rsidRPr="002C515E" w:rsidRDefault="00616D28" w:rsidP="00616D28">
            <w:pPr>
              <w:ind w:firstLine="175"/>
              <w:jc w:val="both"/>
            </w:pPr>
            <w:r>
              <w:t>У</w:t>
            </w:r>
            <w:r w:rsidRPr="00B42B62">
              <w:t>тверждено Положение о Координационном совете по организации защиты прав застрахованных лиц при предоставлении медицинской помощи и реализации законодательства в сфере обязательного медицинского страхования в Камчатском крае. Координационным советом осуществляется регулярный контроль за состоянием организации обязательного медицинского страхования, защиты прав застрахованных лиц и контроля объемов, сроков, качества и условий предоставления медицинской помощи</w:t>
            </w:r>
            <w:r>
              <w:t xml:space="preserve"> в сфере ОМС в Камчатском крае.</w:t>
            </w:r>
          </w:p>
        </w:tc>
      </w:tr>
      <w:tr w:rsidR="00616D28" w:rsidRPr="00CA7C87" w:rsidTr="00E62CA7">
        <w:trPr>
          <w:trHeight w:val="3676"/>
        </w:trPr>
        <w:tc>
          <w:tcPr>
            <w:tcW w:w="720" w:type="dxa"/>
          </w:tcPr>
          <w:p w:rsidR="00616D28" w:rsidRPr="00CA7C87" w:rsidRDefault="00361386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3458" w:type="dxa"/>
          </w:tcPr>
          <w:p w:rsidR="00616D28" w:rsidRPr="00D55C6A" w:rsidRDefault="000462BB" w:rsidP="00616D28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616D28">
              <w:rPr>
                <w:b/>
                <w:i/>
                <w:color w:val="1D1D1D"/>
              </w:rPr>
              <w:t>…</w:t>
            </w:r>
            <w:r w:rsidR="00616D28" w:rsidRPr="00D55C6A">
              <w:rPr>
                <w:b/>
                <w:i/>
                <w:color w:val="1D1D1D"/>
              </w:rPr>
              <w:t>Прошу Министерство образования и науки совместно с профессиональным сообществом проанализировать итоги сочинений и результаты ЕГЭ, предложить решения по повышению ответственности учителя за качество своей работы, мотивации детей осваивать новые знания.</w:t>
            </w:r>
            <w:r>
              <w:rPr>
                <w:b/>
                <w:i/>
                <w:color w:val="1D1D1D"/>
              </w:rPr>
              <w:t>"</w:t>
            </w:r>
          </w:p>
          <w:p w:rsidR="00616D28" w:rsidRDefault="00616D28" w:rsidP="00616D28">
            <w:pPr>
              <w:jc w:val="both"/>
              <w:rPr>
                <w:b/>
                <w:i/>
                <w:color w:val="1D1D1D"/>
              </w:rPr>
            </w:pPr>
          </w:p>
        </w:tc>
        <w:tc>
          <w:tcPr>
            <w:tcW w:w="4111" w:type="dxa"/>
          </w:tcPr>
          <w:p w:rsidR="00616D28" w:rsidRDefault="00616D28" w:rsidP="00616D28">
            <w:pPr>
              <w:jc w:val="both"/>
            </w:pPr>
            <w:r w:rsidRPr="001E521E">
              <w:t>Анализ результатов итогового сочинения и единого государственного экзамена в выпускных классах общеобразовательных организаций Камчатского края в 2014-2015 учебном году, подготовка предложений по повышению качества обучения в школах края</w:t>
            </w:r>
          </w:p>
        </w:tc>
        <w:tc>
          <w:tcPr>
            <w:tcW w:w="1134" w:type="dxa"/>
          </w:tcPr>
          <w:p w:rsidR="00616D28" w:rsidRDefault="00616D28" w:rsidP="00616D28">
            <w:pPr>
              <w:jc w:val="center"/>
            </w:pPr>
            <w:r>
              <w:t>3</w:t>
            </w:r>
          </w:p>
          <w:p w:rsidR="00616D28" w:rsidRDefault="00616D28" w:rsidP="00616D28">
            <w:pPr>
              <w:jc w:val="center"/>
            </w:pPr>
            <w:r w:rsidRPr="001E521E">
              <w:t xml:space="preserve"> квартал</w:t>
            </w:r>
          </w:p>
        </w:tc>
        <w:tc>
          <w:tcPr>
            <w:tcW w:w="5925" w:type="dxa"/>
          </w:tcPr>
          <w:p w:rsidR="00616D28" w:rsidRPr="002D246E" w:rsidRDefault="00616D28" w:rsidP="00616D28">
            <w:pPr>
              <w:ind w:firstLine="317"/>
              <w:jc w:val="both"/>
            </w:pPr>
            <w:r w:rsidRPr="002D246E">
              <w:t>25</w:t>
            </w:r>
            <w:r>
              <w:t>.09.2015</w:t>
            </w:r>
            <w:r w:rsidRPr="002D246E">
              <w:t xml:space="preserve"> состоялось заседание комитета</w:t>
            </w:r>
            <w:r w:rsidR="00E6590A">
              <w:t>,</w:t>
            </w:r>
            <w:r w:rsidRPr="002D246E">
              <w:t xml:space="preserve"> на кот</w:t>
            </w:r>
            <w:r>
              <w:t xml:space="preserve">ором рассматривался вопрос </w:t>
            </w:r>
            <w:r w:rsidR="000462BB">
              <w:t>"</w:t>
            </w:r>
            <w:r w:rsidRPr="002D246E">
              <w:t>О результатах итогового сочинения и ЕГЭ в выпускных классах общеобразовательных организаций Камчатского края в 2014-2015 учебном году и задачах Министерства образования и науки Камчатского края по повышению качества обучения в школах края</w:t>
            </w:r>
            <w:r w:rsidR="000462BB">
              <w:t>"</w:t>
            </w:r>
            <w:r w:rsidRPr="002D246E">
              <w:t>.</w:t>
            </w:r>
          </w:p>
          <w:p w:rsidR="00616D28" w:rsidRPr="002D246E" w:rsidRDefault="00616D28" w:rsidP="00616D28">
            <w:pPr>
              <w:ind w:firstLine="317"/>
              <w:jc w:val="both"/>
            </w:pPr>
            <w:r w:rsidRPr="002D246E">
              <w:t xml:space="preserve"> В 2014/2015 учебном году Министерством образования и науки Российской Федерации был внесен ряд изменений в процедуру единого государственного экзамена.</w:t>
            </w:r>
          </w:p>
          <w:p w:rsidR="00616D28" w:rsidRPr="002D246E" w:rsidRDefault="00616D28" w:rsidP="00616D28">
            <w:pPr>
              <w:ind w:firstLine="317"/>
              <w:jc w:val="both"/>
            </w:pPr>
            <w:r w:rsidRPr="002D246E">
              <w:t>Введено итоговое сочинение (изложение), являющееся допуском к прохождению государственной итоговой аттестации,</w:t>
            </w:r>
            <w:r>
              <w:t xml:space="preserve"> результатом которого является </w:t>
            </w:r>
            <w:r w:rsidR="000462BB">
              <w:t>"</w:t>
            </w:r>
            <w:r w:rsidRPr="002D246E">
              <w:t>зачет</w:t>
            </w:r>
            <w:r w:rsidR="000462BB">
              <w:t>"</w:t>
            </w:r>
            <w:r w:rsidRPr="002D246E">
              <w:t xml:space="preserve"> или </w:t>
            </w:r>
            <w:r w:rsidR="000462BB">
              <w:t>"</w:t>
            </w:r>
            <w:r w:rsidRPr="002D246E">
              <w:t>незачет</w:t>
            </w:r>
            <w:r w:rsidR="000462BB">
              <w:t>"</w:t>
            </w:r>
            <w:r w:rsidRPr="002D246E">
              <w:t xml:space="preserve">. </w:t>
            </w:r>
          </w:p>
          <w:p w:rsidR="00616D28" w:rsidRPr="002D246E" w:rsidRDefault="00616D28" w:rsidP="00616D28">
            <w:pPr>
              <w:ind w:firstLine="317"/>
              <w:jc w:val="both"/>
            </w:pPr>
            <w:r w:rsidRPr="002D246E">
              <w:t xml:space="preserve">В Камчатском крае в итоговом сочинении (изложении) участвовали 1489 выпускников текущего года. Неудовлетворительный результат в виде </w:t>
            </w:r>
            <w:r w:rsidR="000462BB">
              <w:t>"</w:t>
            </w:r>
            <w:r w:rsidRPr="002D246E">
              <w:t>незачет</w:t>
            </w:r>
            <w:r w:rsidR="000462BB">
              <w:t>"</w:t>
            </w:r>
            <w:r w:rsidRPr="002D246E">
              <w:t xml:space="preserve"> получили 10 выпускников текущего года (0,6% от количества выпускников, участвовавших в итоговом сочинении (изложении) и, как следствие, не были допущены к сдаче экзаменов.</w:t>
            </w:r>
          </w:p>
          <w:p w:rsidR="00616D28" w:rsidRPr="002D246E" w:rsidRDefault="00616D28" w:rsidP="00616D28">
            <w:pPr>
              <w:ind w:firstLine="317"/>
              <w:jc w:val="both"/>
            </w:pPr>
            <w:r w:rsidRPr="002D246E">
              <w:t>Государственную итоговую аттестацию по образовательным программам среднего общего образования в форме единого государственного экзамена в 2015 году проходило 1455 выпускников 11-х (12-х) классов образовательных организаций Камчатского края.</w:t>
            </w:r>
          </w:p>
          <w:p w:rsidR="00616D28" w:rsidRPr="002D246E" w:rsidRDefault="00616D28" w:rsidP="00616D28">
            <w:pPr>
              <w:ind w:firstLine="317"/>
              <w:jc w:val="both"/>
            </w:pPr>
            <w:r w:rsidRPr="002D246E">
              <w:t>Среди учебных предметов по выбору наиболее популярными предметами у выпускников Камчатского края в текущем учебном году стали: обществознание (63% от общего количества выпускников), физика (23%), история (22%), биология (18%).</w:t>
            </w:r>
          </w:p>
          <w:p w:rsidR="00616D28" w:rsidRPr="002D246E" w:rsidRDefault="00616D28" w:rsidP="00616D28">
            <w:pPr>
              <w:ind w:firstLine="175"/>
              <w:jc w:val="both"/>
            </w:pPr>
            <w:r>
              <w:t xml:space="preserve"> </w:t>
            </w:r>
            <w:proofErr w:type="spellStart"/>
            <w:r w:rsidRPr="002D246E">
              <w:t>Стобалльный</w:t>
            </w:r>
            <w:proofErr w:type="spellEnd"/>
            <w:r w:rsidRPr="002D246E">
              <w:t xml:space="preserve"> результат в текущем году в Камчатском крае получили 4 выпускника общеобразовательных организаций: три выпускника получили 100 баллов по русскому языку, один выпускник набрал 100 баллов по физике.</w:t>
            </w:r>
          </w:p>
          <w:p w:rsidR="00616D28" w:rsidRPr="00CA7C87" w:rsidRDefault="00616D28" w:rsidP="00616D28">
            <w:pPr>
              <w:ind w:firstLine="317"/>
              <w:jc w:val="both"/>
              <w:rPr>
                <w:rFonts w:eastAsia="NotDefSpecial"/>
              </w:rPr>
            </w:pPr>
            <w:r w:rsidRPr="002D246E">
              <w:t>По итогам проведения единого государственного экзамена в июне 2015 года в Камчатском крае 25 выпускников (1,7% от общего количества сдававших ЕГЭ) не прошли государственную итоговую аттестацию по обязательным предметам (по двум обязательным предметам – 1 человек, по математике – 24 человека). В прошлом году количество не получивших аттестат выпускников составляло 9 человек (0,6%).</w:t>
            </w:r>
          </w:p>
        </w:tc>
      </w:tr>
      <w:tr w:rsidR="0022613B" w:rsidRPr="00CA7C87" w:rsidTr="00550586">
        <w:tc>
          <w:tcPr>
            <w:tcW w:w="720" w:type="dxa"/>
          </w:tcPr>
          <w:p w:rsidR="0022613B" w:rsidRDefault="0022613B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3458" w:type="dxa"/>
          </w:tcPr>
          <w:p w:rsidR="0022613B" w:rsidRPr="00D55C6A" w:rsidRDefault="0022613B" w:rsidP="0022613B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"…</w:t>
            </w:r>
            <w:r w:rsidRPr="00D55C6A">
              <w:rPr>
                <w:b/>
                <w:i/>
                <w:color w:val="1D1D1D"/>
              </w:rPr>
              <w:t>Талантл</w:t>
            </w:r>
            <w:r>
              <w:rPr>
                <w:b/>
                <w:i/>
                <w:color w:val="1D1D1D"/>
              </w:rPr>
              <w:t xml:space="preserve">ивые дети – это достояние </w:t>
            </w:r>
            <w:proofErr w:type="gramStart"/>
            <w:r>
              <w:rPr>
                <w:b/>
                <w:i/>
                <w:color w:val="1D1D1D"/>
              </w:rPr>
              <w:t>нации.</w:t>
            </w:r>
            <w:r w:rsidRPr="00D55C6A">
              <w:rPr>
                <w:b/>
                <w:i/>
              </w:rPr>
              <w:t>&lt;</w:t>
            </w:r>
            <w:proofErr w:type="gramEnd"/>
            <w:r w:rsidRPr="00D55C6A">
              <w:rPr>
                <w:b/>
                <w:i/>
              </w:rPr>
              <w:t>...&gt;</w:t>
            </w:r>
            <w:r>
              <w:rPr>
                <w:b/>
                <w:i/>
              </w:rPr>
              <w:t xml:space="preserve"> </w:t>
            </w:r>
            <w:r w:rsidRPr="00D55C6A">
              <w:rPr>
                <w:b/>
                <w:i/>
                <w:color w:val="1D1D1D"/>
              </w:rPr>
              <w:t>И конечно, каждый ребёнок, подросток должен иметь возможность найти себе занятие по душе. В этой связи недопустимо свёртывание системы внешкольного дополнительного образования.</w:t>
            </w:r>
            <w:r w:rsidRPr="00D55C6A">
              <w:rPr>
                <w:b/>
                <w:i/>
              </w:rPr>
              <w:t xml:space="preserve"> &lt;...&gt; </w:t>
            </w:r>
            <w:r w:rsidRPr="00D55C6A">
              <w:rPr>
                <w:b/>
                <w:i/>
                <w:color w:val="1D1D1D"/>
              </w:rPr>
              <w:t>Прошу Правительство и регионы обратить внимание на эту проблему, предложить финансовые и организационные механизмы её решения.</w:t>
            </w:r>
            <w:r>
              <w:rPr>
                <w:b/>
                <w:i/>
                <w:color w:val="1D1D1D"/>
              </w:rPr>
              <w:t>"</w:t>
            </w:r>
          </w:p>
          <w:p w:rsidR="0022613B" w:rsidRDefault="0022613B" w:rsidP="00561EBD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4111" w:type="dxa"/>
          </w:tcPr>
          <w:p w:rsidR="0022613B" w:rsidRPr="001E521E" w:rsidRDefault="0022613B" w:rsidP="00616D28">
            <w:pPr>
              <w:jc w:val="both"/>
            </w:pPr>
            <w:r w:rsidRPr="001E521E">
              <w:t>Мониторинг функционирования в Камчатском крае системы дополнительного образования детей, рассмотрение вопроса о ее развитии и переходе к нормативно-</w:t>
            </w:r>
            <w:proofErr w:type="spellStart"/>
            <w:r w:rsidRPr="001E521E">
              <w:t>подушевому</w:t>
            </w:r>
            <w:proofErr w:type="spellEnd"/>
            <w:r w:rsidRPr="001E521E">
              <w:t xml:space="preserve"> финансированию реализации дополнительных общеобразовательных программ</w:t>
            </w:r>
          </w:p>
        </w:tc>
        <w:tc>
          <w:tcPr>
            <w:tcW w:w="1134" w:type="dxa"/>
          </w:tcPr>
          <w:p w:rsidR="0022613B" w:rsidRDefault="0022613B" w:rsidP="00616D28">
            <w:pPr>
              <w:jc w:val="center"/>
            </w:pPr>
            <w:r>
              <w:t>4</w:t>
            </w:r>
          </w:p>
          <w:p w:rsidR="0022613B" w:rsidRDefault="0022613B" w:rsidP="00616D28">
            <w:pPr>
              <w:jc w:val="center"/>
            </w:pPr>
            <w:r>
              <w:t>квартал</w:t>
            </w:r>
          </w:p>
        </w:tc>
        <w:tc>
          <w:tcPr>
            <w:tcW w:w="5925" w:type="dxa"/>
          </w:tcPr>
          <w:p w:rsidR="0022613B" w:rsidRPr="002F5C89" w:rsidRDefault="0022613B" w:rsidP="0022613B">
            <w:pPr>
              <w:ind w:firstLine="317"/>
              <w:jc w:val="both"/>
            </w:pPr>
            <w:r>
              <w:t xml:space="preserve">    </w:t>
            </w:r>
            <w:r w:rsidRPr="006D7A29">
              <w:t>24</w:t>
            </w:r>
            <w:r>
              <w:t>.12.</w:t>
            </w:r>
            <w:r w:rsidRPr="006D7A29">
              <w:t>2015 в МБОУ ДОД «Центр «Луч», г. Елизово, состоялось выездное</w:t>
            </w:r>
            <w:r>
              <w:t xml:space="preserve"> заседание комитета, на котором был рассмотрен вопрос: "</w:t>
            </w:r>
            <w:r w:rsidRPr="006D7A29">
              <w:t>О функционировании в Камчатском крае системы дополнительного образования детей, мерах по её развитию и перспективах перехода к нормативно-</w:t>
            </w:r>
            <w:proofErr w:type="spellStart"/>
            <w:r w:rsidRPr="006D7A29">
              <w:t>подушевому</w:t>
            </w:r>
            <w:proofErr w:type="spellEnd"/>
            <w:r w:rsidRPr="006D7A29">
              <w:t xml:space="preserve"> финансированию реализации дополнительных общеобразовательных программ</w:t>
            </w:r>
            <w:r>
              <w:t>"</w:t>
            </w:r>
            <w:r w:rsidRPr="006D7A29">
              <w:t xml:space="preserve">. </w:t>
            </w:r>
            <w:r>
              <w:t xml:space="preserve">         </w:t>
            </w:r>
          </w:p>
          <w:p w:rsidR="0022613B" w:rsidRPr="00A12EAF" w:rsidRDefault="0022613B" w:rsidP="0022613B">
            <w:pPr>
              <w:ind w:firstLine="317"/>
              <w:contextualSpacing/>
              <w:jc w:val="both"/>
            </w:pPr>
            <w:r w:rsidRPr="00A12EAF">
              <w:t xml:space="preserve">В настоящее время в Камчатском крае функционирует 31 образовательное учреждение дополнительного образования детей   в сфере культуры: 18 детских музыкальных школ, 10 детских школ искусств, 3 детских художественных школы. Из них 17 школ расположены в сельской местности (в том числе: 4 школы искусств в Корякском округе).  Контингент школ в 2013-2014 учебном году составил 4903 учащихся, в 2014-2015 учебном году </w:t>
            </w:r>
            <w:r w:rsidR="003A26D5">
              <w:t>–</w:t>
            </w:r>
            <w:r w:rsidRPr="00A12EAF">
              <w:t xml:space="preserve"> 4833 учащихся, в 2015-2016 учебном году – 4877 учащихся.</w:t>
            </w:r>
          </w:p>
          <w:p w:rsidR="0022613B" w:rsidRPr="00A12EAF" w:rsidRDefault="0022613B" w:rsidP="0022613B">
            <w:pPr>
              <w:ind w:firstLine="317"/>
              <w:contextualSpacing/>
              <w:jc w:val="both"/>
            </w:pPr>
            <w:r w:rsidRPr="00A12EAF">
              <w:t>Прием в школы осуществляется только на бюджетной основе.</w:t>
            </w:r>
          </w:p>
          <w:p w:rsidR="0022613B" w:rsidRPr="00A12EAF" w:rsidRDefault="0022613B" w:rsidP="0022613B">
            <w:pPr>
              <w:ind w:firstLine="317"/>
              <w:contextualSpacing/>
              <w:jc w:val="both"/>
            </w:pPr>
            <w:r w:rsidRPr="00A12EAF">
              <w:t>В 2013-2014 учебном году количество внедренных предпрофессиональных программ в области искусств составило 10 ед., в 2014-2015 учебном году – 15 ед.</w:t>
            </w:r>
          </w:p>
          <w:p w:rsidR="0022613B" w:rsidRPr="00A12EAF" w:rsidRDefault="0022613B" w:rsidP="0022613B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TimesNewRomanPSMT"/>
              </w:rPr>
            </w:pPr>
            <w:r w:rsidRPr="00A12EAF">
              <w:t xml:space="preserve">Поддержка системы дополнительного образования детей в сфере культуры </w:t>
            </w:r>
            <w:r w:rsidR="003A26D5">
              <w:rPr>
                <w:rFonts w:eastAsia="TimesNewRomanPSMT"/>
              </w:rPr>
              <w:t>осуществляется</w:t>
            </w:r>
            <w:r w:rsidRPr="00A12EAF">
              <w:rPr>
                <w:rFonts w:eastAsia="TimesNewRomanPSMT"/>
              </w:rPr>
              <w:t xml:space="preserve"> в том числе в рамках Комплекса мер, направленных на сохранение и развитие системы образования в сфере культуры и искусства в Камчатском крае на 2010-2015 годы (утверждён распоряжением Правительства Камчатского края от 04.03.2009 № 85-РП) за счет средств государственных программ Камчатского края «Развитие культуры в Камчатском крае на 2014-2018 годы», «Развитие образования в Камчатском крае на 2014-2018 годы» и ряда других.</w:t>
            </w:r>
          </w:p>
          <w:p w:rsidR="0022613B" w:rsidRPr="00A12EAF" w:rsidRDefault="0022613B" w:rsidP="0022613B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TimesNewRomanPSMT"/>
              </w:rPr>
            </w:pPr>
            <w:r w:rsidRPr="00A12EAF">
              <w:rPr>
                <w:rFonts w:eastAsia="TimesNewRomanPSMT"/>
              </w:rPr>
              <w:t xml:space="preserve">Доля детей в возрасте от 5 до </w:t>
            </w:r>
            <w:r w:rsidR="003A26D5" w:rsidRPr="00A12EAF">
              <w:rPr>
                <w:rFonts w:eastAsia="TimesNewRomanPSMT"/>
              </w:rPr>
              <w:t>18 лет</w:t>
            </w:r>
            <w:r w:rsidRPr="00A12EAF">
              <w:rPr>
                <w:rFonts w:eastAsia="TimesNewRomanPSMT"/>
              </w:rPr>
              <w:t xml:space="preserve">, обучающихся по дополнительным образовательным программам, в общей численности детей этого </w:t>
            </w:r>
            <w:r w:rsidR="003A26D5" w:rsidRPr="00A12EAF">
              <w:rPr>
                <w:rFonts w:eastAsia="TimesNewRomanPSMT"/>
              </w:rPr>
              <w:t>возраста остаётся</w:t>
            </w:r>
            <w:r w:rsidRPr="00A12EAF">
              <w:rPr>
                <w:rFonts w:eastAsia="TimesNewRomanPSMT"/>
              </w:rPr>
              <w:t xml:space="preserve"> стабильной: в 2015 году: 4</w:t>
            </w:r>
            <w:r w:rsidRPr="00A12EAF">
              <w:rPr>
                <w:bCs/>
              </w:rPr>
              <w:t>887 из 37509 детей, что составляет 13%.</w:t>
            </w:r>
            <w:r w:rsidRPr="00A12EAF">
              <w:rPr>
                <w:rFonts w:eastAsia="TimesNewRomanPSMT"/>
              </w:rPr>
              <w:t xml:space="preserve"> Число детей, привлекаемых к участию в творческих мероприятиях увеличивается с опережением плановых показателей: в 2014 –</w:t>
            </w:r>
            <w:r w:rsidRPr="00A12EAF">
              <w:rPr>
                <w:bCs/>
              </w:rPr>
              <w:t xml:space="preserve">1875,5, в 2015 – 31285. Основные проблемы: нехватка кадров; отсутствие соответствующих помещений для создания УДОД. Средняя заработная плата составляет: </w:t>
            </w:r>
            <w:r>
              <w:rPr>
                <w:bCs/>
              </w:rPr>
              <w:t xml:space="preserve">61,4 тыс. </w:t>
            </w:r>
            <w:r w:rsidRPr="00A12EAF">
              <w:rPr>
                <w:bCs/>
              </w:rPr>
              <w:t>руб</w:t>
            </w:r>
            <w:r>
              <w:rPr>
                <w:bCs/>
              </w:rPr>
              <w:t>лей</w:t>
            </w:r>
            <w:r w:rsidRPr="00A12EAF">
              <w:rPr>
                <w:bCs/>
              </w:rPr>
              <w:t>.</w:t>
            </w:r>
          </w:p>
          <w:p w:rsidR="0022613B" w:rsidRDefault="0022613B" w:rsidP="0022613B">
            <w:pPr>
              <w:pStyle w:val="a3"/>
              <w:tabs>
                <w:tab w:val="left" w:pos="1134"/>
              </w:tabs>
              <w:ind w:left="0" w:firstLine="317"/>
              <w:jc w:val="both"/>
            </w:pPr>
          </w:p>
        </w:tc>
      </w:tr>
      <w:tr w:rsidR="00561EBD" w:rsidRPr="00CA7C87" w:rsidTr="00550586">
        <w:tc>
          <w:tcPr>
            <w:tcW w:w="720" w:type="dxa"/>
          </w:tcPr>
          <w:p w:rsidR="00561EBD" w:rsidRPr="00CA7C87" w:rsidRDefault="0022613B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</w:t>
            </w:r>
            <w:r w:rsidR="00361386">
              <w:t>.</w:t>
            </w:r>
          </w:p>
        </w:tc>
        <w:tc>
          <w:tcPr>
            <w:tcW w:w="3458" w:type="dxa"/>
          </w:tcPr>
          <w:p w:rsidR="00561EBD" w:rsidRPr="00D55C6A" w:rsidRDefault="000462BB" w:rsidP="00561EBD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561EBD">
              <w:rPr>
                <w:b/>
                <w:i/>
              </w:rPr>
              <w:t>…</w:t>
            </w:r>
            <w:r w:rsidR="00561EBD" w:rsidRPr="00D55C6A">
              <w:rPr>
                <w:b/>
                <w:i/>
              </w:rPr>
              <w:t>Мы будем и дальше поддерживать социально ориентированные некоммерческие организации.</w:t>
            </w:r>
          </w:p>
          <w:p w:rsidR="00561EBD" w:rsidRPr="00D55C6A" w:rsidRDefault="00561EBD" w:rsidP="00561EBD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D55C6A">
              <w:rPr>
                <w:b/>
                <w:i/>
              </w:rPr>
              <w:t>&lt;...&gt; Надо использовать их предложения и опыт, в том числе при реализации социальных инициатив</w:t>
            </w:r>
            <w:r>
              <w:rPr>
                <w:b/>
                <w:i/>
              </w:rPr>
              <w:t>.</w:t>
            </w:r>
            <w:r w:rsidR="000462BB">
              <w:rPr>
                <w:b/>
                <w:i/>
              </w:rPr>
              <w:t>"</w:t>
            </w:r>
          </w:p>
          <w:p w:rsidR="00561EBD" w:rsidRDefault="00561EBD" w:rsidP="00616D28">
            <w:pPr>
              <w:jc w:val="both"/>
              <w:rPr>
                <w:b/>
                <w:i/>
                <w:color w:val="1D1D1D"/>
              </w:rPr>
            </w:pPr>
          </w:p>
        </w:tc>
        <w:tc>
          <w:tcPr>
            <w:tcW w:w="4111" w:type="dxa"/>
          </w:tcPr>
          <w:p w:rsidR="00561EBD" w:rsidRDefault="00561EBD" w:rsidP="00616D28">
            <w:pPr>
              <w:jc w:val="both"/>
            </w:pPr>
            <w:r w:rsidRPr="001E521E">
              <w:t xml:space="preserve">Мониторинг </w:t>
            </w:r>
            <w:proofErr w:type="spellStart"/>
            <w:r w:rsidRPr="001E521E">
              <w:t>правоприменения</w:t>
            </w:r>
            <w:proofErr w:type="spellEnd"/>
            <w:r w:rsidRPr="001E521E">
              <w:t xml:space="preserve"> </w:t>
            </w:r>
            <w:r>
              <w:t xml:space="preserve">           </w:t>
            </w:r>
            <w:r w:rsidRPr="001E521E">
              <w:t xml:space="preserve">Закона Камчатского края </w:t>
            </w:r>
            <w:r w:rsidR="000462BB">
              <w:t>"</w:t>
            </w:r>
            <w:r w:rsidRPr="001E521E">
              <w:t>О государственной поддержке некоммерческих организаций</w:t>
            </w:r>
            <w:r w:rsidR="000462BB">
              <w:t>"</w:t>
            </w:r>
          </w:p>
        </w:tc>
        <w:tc>
          <w:tcPr>
            <w:tcW w:w="1134" w:type="dxa"/>
          </w:tcPr>
          <w:p w:rsidR="008523BB" w:rsidRDefault="00561EBD" w:rsidP="00616D28">
            <w:pPr>
              <w:jc w:val="center"/>
            </w:pPr>
            <w:r>
              <w:t xml:space="preserve">2 </w:t>
            </w:r>
          </w:p>
          <w:p w:rsidR="00561EBD" w:rsidRDefault="00561EBD" w:rsidP="00616D28">
            <w:pPr>
              <w:jc w:val="center"/>
            </w:pPr>
            <w:r>
              <w:t>квартал</w:t>
            </w:r>
          </w:p>
        </w:tc>
        <w:tc>
          <w:tcPr>
            <w:tcW w:w="5925" w:type="dxa"/>
          </w:tcPr>
          <w:p w:rsidR="00E62CA7" w:rsidRPr="00E62CA7" w:rsidRDefault="00E62CA7" w:rsidP="0022613B">
            <w:pPr>
              <w:pStyle w:val="a3"/>
              <w:tabs>
                <w:tab w:val="left" w:pos="1134"/>
              </w:tabs>
              <w:ind w:left="0" w:firstLine="317"/>
              <w:jc w:val="both"/>
              <w:rPr>
                <w:lang w:eastAsia="en-US"/>
              </w:rPr>
            </w:pPr>
            <w:r>
              <w:t>В результате проведенного мон</w:t>
            </w:r>
            <w:r w:rsidR="007A4AC4">
              <w:t xml:space="preserve">иторинга </w:t>
            </w:r>
            <w:proofErr w:type="spellStart"/>
            <w:r w:rsidR="007A4AC4">
              <w:t>правоприменения</w:t>
            </w:r>
            <w:proofErr w:type="spellEnd"/>
            <w:r w:rsidR="007A4AC4">
              <w:t xml:space="preserve"> Закон сделан </w:t>
            </w:r>
            <w:r w:rsidRPr="00E62CA7">
              <w:t xml:space="preserve">вывод о том, что </w:t>
            </w:r>
            <w:r>
              <w:t xml:space="preserve">реализация Закона и программы поддержки некоммерческих организаций </w:t>
            </w:r>
            <w:r w:rsidRPr="00E62CA7">
              <w:t xml:space="preserve">привели к активизации деятельности организаций некоммерческого сектора в количественном и качественном понимании. </w:t>
            </w:r>
            <w:r w:rsidR="00416F23">
              <w:t>Б</w:t>
            </w:r>
            <w:r w:rsidRPr="00E62CA7">
              <w:t>ольшее число организаций ушли от номинального существования и начали активную работу по более широкому спектру видов деятельности.</w:t>
            </w:r>
          </w:p>
          <w:p w:rsidR="002036D4" w:rsidRPr="00CA7C87" w:rsidRDefault="002036D4" w:rsidP="0022613B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NotDefSpecial"/>
              </w:rPr>
            </w:pPr>
            <w:r>
              <w:t>В результате п</w:t>
            </w:r>
            <w:r w:rsidRPr="00652567">
              <w:t>равово</w:t>
            </w:r>
            <w:r>
              <w:t>го</w:t>
            </w:r>
            <w:r w:rsidRPr="00652567">
              <w:t xml:space="preserve"> анализ</w:t>
            </w:r>
            <w:r>
              <w:t>а</w:t>
            </w:r>
            <w:r w:rsidRPr="00652567">
              <w:t xml:space="preserve"> Закона </w:t>
            </w:r>
            <w:r>
              <w:t xml:space="preserve">несоответствий федеральному законодательству и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не выявлено.</w:t>
            </w:r>
          </w:p>
        </w:tc>
      </w:tr>
      <w:tr w:rsidR="00616D28" w:rsidRPr="00CA7C87" w:rsidTr="00550586">
        <w:tc>
          <w:tcPr>
            <w:tcW w:w="720" w:type="dxa"/>
          </w:tcPr>
          <w:p w:rsidR="00616D28" w:rsidRPr="00CA7C87" w:rsidRDefault="0022613B" w:rsidP="00616D2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10</w:t>
            </w:r>
            <w:r w:rsidR="00361386">
              <w:t>.</w:t>
            </w:r>
          </w:p>
        </w:tc>
        <w:tc>
          <w:tcPr>
            <w:tcW w:w="3458" w:type="dxa"/>
          </w:tcPr>
          <w:p w:rsidR="00616D28" w:rsidRPr="00D55C6A" w:rsidRDefault="000462BB" w:rsidP="00616D28">
            <w:pPr>
              <w:jc w:val="both"/>
              <w:rPr>
                <w:b/>
                <w:i/>
                <w:color w:val="1D1D1D"/>
              </w:rPr>
            </w:pPr>
            <w:r>
              <w:rPr>
                <w:b/>
                <w:i/>
                <w:color w:val="1D1D1D"/>
              </w:rPr>
              <w:t>"</w:t>
            </w:r>
            <w:r w:rsidR="00616D28">
              <w:rPr>
                <w:b/>
                <w:i/>
                <w:color w:val="1D1D1D"/>
              </w:rPr>
              <w:t>…</w:t>
            </w:r>
            <w:r w:rsidR="00616D28" w:rsidRPr="00D55C6A">
              <w:rPr>
                <w:b/>
                <w:i/>
                <w:color w:val="1D1D1D"/>
              </w:rPr>
              <w:t>И в целом мы должны значительно расширить возможности площадок, на которых идёт диалог государства и общества, в первую очередь Общественной палаты и региональных общественных палат.</w:t>
            </w:r>
          </w:p>
          <w:p w:rsidR="00616D28" w:rsidRDefault="00616D28" w:rsidP="00616D28">
            <w:pPr>
              <w:jc w:val="both"/>
              <w:rPr>
                <w:b/>
                <w:i/>
                <w:color w:val="1D1D1D"/>
              </w:rPr>
            </w:pPr>
            <w:r w:rsidRPr="00D55C6A">
              <w:rPr>
                <w:b/>
                <w:i/>
                <w:color w:val="1D1D1D"/>
              </w:rPr>
              <w:t>Эти структуры и на федеральном, и на региональном уровне должны включиться в комплексную экспертизу законопроектов и государственных решений, в том числе, конечно, и в рамках так называемого нулевого чтения, которое призвано служить эффективным механизмом обратной связи.</w:t>
            </w:r>
          </w:p>
          <w:p w:rsidR="00616D28" w:rsidRPr="00CA7C87" w:rsidRDefault="00616D28" w:rsidP="00616D28">
            <w:pPr>
              <w:jc w:val="both"/>
            </w:pPr>
            <w:r w:rsidRPr="00D55C6A">
              <w:rPr>
                <w:b/>
                <w:i/>
                <w:color w:val="1D1D1D"/>
              </w:rPr>
              <w:t>Сейчас мы видим, насколько активно и конструктивно проявляют себя граждане. Они не только ставят перед властью вопросы, но и сами участвуют в их решении, в решении проблем.</w:t>
            </w:r>
            <w:r w:rsidR="000462BB">
              <w:rPr>
                <w:b/>
                <w:i/>
                <w:color w:val="1D1D1D"/>
              </w:rPr>
              <w:t>"</w:t>
            </w:r>
          </w:p>
        </w:tc>
        <w:tc>
          <w:tcPr>
            <w:tcW w:w="4111" w:type="dxa"/>
          </w:tcPr>
          <w:p w:rsidR="00616D28" w:rsidRDefault="00616D28" w:rsidP="00616D28">
            <w:pPr>
              <w:jc w:val="both"/>
            </w:pPr>
            <w:r>
              <w:t>…</w:t>
            </w:r>
            <w:r w:rsidRPr="00ED6749">
              <w:t>Повышение информационной открытости деятельности Законодател</w:t>
            </w:r>
            <w:r>
              <w:t>ьного Собрания Камчатского края;</w:t>
            </w:r>
          </w:p>
          <w:p w:rsidR="00616D28" w:rsidRDefault="00616D28" w:rsidP="00616D28">
            <w:pPr>
              <w:jc w:val="both"/>
            </w:pPr>
            <w:r w:rsidRPr="00ED6749">
              <w:t>модернизация официального сайта</w:t>
            </w:r>
            <w:r>
              <w:t>;</w:t>
            </w:r>
          </w:p>
          <w:p w:rsidR="00616D28" w:rsidRPr="00ED6749" w:rsidRDefault="00616D28" w:rsidP="00616D28">
            <w:pPr>
              <w:jc w:val="both"/>
            </w:pPr>
            <w:r w:rsidRPr="00ED6749">
              <w:t xml:space="preserve">информационное сопровождение деятельности депутатов </w:t>
            </w:r>
            <w:r>
              <w:t xml:space="preserve">Законодательного Собрания </w:t>
            </w:r>
            <w:r w:rsidRPr="00ED6749">
              <w:t xml:space="preserve">по реализации Послания </w:t>
            </w:r>
            <w:r>
              <w:t>в средствах массовой информации.</w:t>
            </w:r>
          </w:p>
          <w:p w:rsidR="00616D28" w:rsidRPr="00ED6749" w:rsidRDefault="00616D28" w:rsidP="00616D28"/>
        </w:tc>
        <w:tc>
          <w:tcPr>
            <w:tcW w:w="1134" w:type="dxa"/>
          </w:tcPr>
          <w:p w:rsidR="00616D28" w:rsidRDefault="00616D28" w:rsidP="00616D28">
            <w:pPr>
              <w:jc w:val="center"/>
            </w:pPr>
            <w:r>
              <w:t>В</w:t>
            </w:r>
          </w:p>
          <w:p w:rsidR="00616D28" w:rsidRPr="00CA7C87" w:rsidRDefault="00616D28" w:rsidP="00616D28">
            <w:pPr>
              <w:jc w:val="center"/>
            </w:pPr>
            <w:r>
              <w:t>течение года</w:t>
            </w:r>
          </w:p>
        </w:tc>
        <w:tc>
          <w:tcPr>
            <w:tcW w:w="5925" w:type="dxa"/>
          </w:tcPr>
          <w:p w:rsidR="00616D28" w:rsidRPr="00CA7C87" w:rsidRDefault="00616D28" w:rsidP="00F05DF1">
            <w:pPr>
              <w:ind w:firstLine="317"/>
              <w:jc w:val="both"/>
            </w:pPr>
            <w:r w:rsidRPr="00CA7C87">
              <w:rPr>
                <w:rFonts w:eastAsia="NotDefSpecial"/>
              </w:rPr>
              <w:t xml:space="preserve">За отчетный период в средствах массовой информации размещено </w:t>
            </w:r>
            <w:r w:rsidR="00A636AB">
              <w:rPr>
                <w:rFonts w:eastAsia="NotDefSpecial"/>
              </w:rPr>
              <w:t>2392</w:t>
            </w:r>
            <w:r w:rsidRPr="00CA7C87">
              <w:rPr>
                <w:rFonts w:eastAsia="NotDefSpecial"/>
              </w:rPr>
              <w:t xml:space="preserve"> информационны</w:t>
            </w:r>
            <w:r>
              <w:rPr>
                <w:rFonts w:eastAsia="NotDefSpecial"/>
              </w:rPr>
              <w:t>х</w:t>
            </w:r>
            <w:r w:rsidRPr="00CA7C87">
              <w:rPr>
                <w:rFonts w:eastAsia="NotDefSpecial"/>
              </w:rPr>
              <w:t xml:space="preserve"> материал</w:t>
            </w:r>
            <w:r w:rsidR="00F05DF1">
              <w:rPr>
                <w:rFonts w:eastAsia="NotDefSpecial"/>
              </w:rPr>
              <w:t>а</w:t>
            </w:r>
            <w:r w:rsidRPr="00CA7C87">
              <w:rPr>
                <w:rFonts w:eastAsia="NotDefSpecial"/>
              </w:rPr>
              <w:t xml:space="preserve">, в том числе </w:t>
            </w:r>
            <w:r w:rsidR="00A636AB">
              <w:rPr>
                <w:rFonts w:eastAsia="NotDefSpecial"/>
              </w:rPr>
              <w:t xml:space="preserve">1536 материалов </w:t>
            </w:r>
            <w:r w:rsidRPr="00CA7C87">
              <w:rPr>
                <w:rFonts w:eastAsia="NotDefSpecial"/>
              </w:rPr>
              <w:t xml:space="preserve">об участии депутатов Законодательного Собрания Камчатского края в мероприятиях по реализации </w:t>
            </w:r>
            <w:r w:rsidR="00A636AB">
              <w:rPr>
                <w:rFonts w:eastAsia="NotDefSpecial"/>
              </w:rPr>
              <w:t xml:space="preserve">положений </w:t>
            </w:r>
            <w:r w:rsidRPr="00CA7C87">
              <w:rPr>
                <w:rFonts w:eastAsia="NotDefSpecial"/>
              </w:rPr>
              <w:t>Послания</w:t>
            </w:r>
            <w:r w:rsidR="00F05DF1">
              <w:rPr>
                <w:rFonts w:eastAsia="NotDefSpecial"/>
              </w:rPr>
              <w:t>.</w:t>
            </w:r>
          </w:p>
        </w:tc>
      </w:tr>
    </w:tbl>
    <w:p w:rsidR="00122066" w:rsidRDefault="00122066" w:rsidP="000462BB">
      <w:pPr>
        <w:jc w:val="both"/>
      </w:pPr>
    </w:p>
    <w:sectPr w:rsidR="00122066" w:rsidSect="00E6590A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90A" w:rsidRDefault="00E6590A" w:rsidP="00E6590A">
      <w:r>
        <w:separator/>
      </w:r>
    </w:p>
  </w:endnote>
  <w:endnote w:type="continuationSeparator" w:id="0">
    <w:p w:rsidR="00E6590A" w:rsidRDefault="00E6590A" w:rsidP="00E6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4237750"/>
      <w:docPartObj>
        <w:docPartGallery w:val="Page Numbers (Bottom of Page)"/>
        <w:docPartUnique/>
      </w:docPartObj>
    </w:sdtPr>
    <w:sdtEndPr/>
    <w:sdtContent>
      <w:p w:rsidR="00E6590A" w:rsidRDefault="00E659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9A">
          <w:rPr>
            <w:noProof/>
          </w:rPr>
          <w:t>28</w:t>
        </w:r>
        <w:r>
          <w:fldChar w:fldCharType="end"/>
        </w:r>
      </w:p>
    </w:sdtContent>
  </w:sdt>
  <w:p w:rsidR="00E6590A" w:rsidRDefault="00E659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90A" w:rsidRDefault="00E6590A" w:rsidP="00E6590A">
      <w:r>
        <w:separator/>
      </w:r>
    </w:p>
  </w:footnote>
  <w:footnote w:type="continuationSeparator" w:id="0">
    <w:p w:rsidR="00E6590A" w:rsidRDefault="00E6590A" w:rsidP="00E65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D3"/>
    <w:rsid w:val="00007B19"/>
    <w:rsid w:val="00032D34"/>
    <w:rsid w:val="000462BB"/>
    <w:rsid w:val="000658E7"/>
    <w:rsid w:val="000A26C2"/>
    <w:rsid w:val="000B77E6"/>
    <w:rsid w:val="000D5B4F"/>
    <w:rsid w:val="00115CF4"/>
    <w:rsid w:val="001163B4"/>
    <w:rsid w:val="00122066"/>
    <w:rsid w:val="00125C10"/>
    <w:rsid w:val="001539ED"/>
    <w:rsid w:val="00187C08"/>
    <w:rsid w:val="002036D4"/>
    <w:rsid w:val="0022613B"/>
    <w:rsid w:val="00252B37"/>
    <w:rsid w:val="0025694A"/>
    <w:rsid w:val="00283336"/>
    <w:rsid w:val="002E49A7"/>
    <w:rsid w:val="002F39FA"/>
    <w:rsid w:val="00314CA0"/>
    <w:rsid w:val="0034623E"/>
    <w:rsid w:val="00353502"/>
    <w:rsid w:val="00354B93"/>
    <w:rsid w:val="00361386"/>
    <w:rsid w:val="003A26D5"/>
    <w:rsid w:val="003C1329"/>
    <w:rsid w:val="003C4398"/>
    <w:rsid w:val="00403AA6"/>
    <w:rsid w:val="00416F23"/>
    <w:rsid w:val="00437AA3"/>
    <w:rsid w:val="004C0036"/>
    <w:rsid w:val="004F529A"/>
    <w:rsid w:val="004F5B7C"/>
    <w:rsid w:val="00512BDC"/>
    <w:rsid w:val="00516383"/>
    <w:rsid w:val="005274CF"/>
    <w:rsid w:val="0053438F"/>
    <w:rsid w:val="00550586"/>
    <w:rsid w:val="00550A9F"/>
    <w:rsid w:val="00561EBD"/>
    <w:rsid w:val="00592148"/>
    <w:rsid w:val="00593483"/>
    <w:rsid w:val="005E2EEB"/>
    <w:rsid w:val="006074B1"/>
    <w:rsid w:val="00616D28"/>
    <w:rsid w:val="00633B16"/>
    <w:rsid w:val="00651C9C"/>
    <w:rsid w:val="00652567"/>
    <w:rsid w:val="00682B67"/>
    <w:rsid w:val="006925B4"/>
    <w:rsid w:val="006D467B"/>
    <w:rsid w:val="0072712E"/>
    <w:rsid w:val="0073469A"/>
    <w:rsid w:val="00743426"/>
    <w:rsid w:val="007436D9"/>
    <w:rsid w:val="0074679A"/>
    <w:rsid w:val="00776F0A"/>
    <w:rsid w:val="00790B06"/>
    <w:rsid w:val="007A4AC4"/>
    <w:rsid w:val="007B6E01"/>
    <w:rsid w:val="007C4264"/>
    <w:rsid w:val="007C756F"/>
    <w:rsid w:val="00803BCA"/>
    <w:rsid w:val="008523BB"/>
    <w:rsid w:val="00857F38"/>
    <w:rsid w:val="00870D23"/>
    <w:rsid w:val="00872B57"/>
    <w:rsid w:val="008931F2"/>
    <w:rsid w:val="008C1096"/>
    <w:rsid w:val="008D42EE"/>
    <w:rsid w:val="008D6E59"/>
    <w:rsid w:val="008E62C9"/>
    <w:rsid w:val="008F34E7"/>
    <w:rsid w:val="008F777A"/>
    <w:rsid w:val="00907EF0"/>
    <w:rsid w:val="00916CD0"/>
    <w:rsid w:val="009246E1"/>
    <w:rsid w:val="009248B0"/>
    <w:rsid w:val="00936C18"/>
    <w:rsid w:val="00937A54"/>
    <w:rsid w:val="009449DE"/>
    <w:rsid w:val="0096279B"/>
    <w:rsid w:val="00967533"/>
    <w:rsid w:val="00992239"/>
    <w:rsid w:val="009D4156"/>
    <w:rsid w:val="009E2B50"/>
    <w:rsid w:val="009F3BE3"/>
    <w:rsid w:val="00A207D3"/>
    <w:rsid w:val="00A25085"/>
    <w:rsid w:val="00A37948"/>
    <w:rsid w:val="00A474B3"/>
    <w:rsid w:val="00A636AB"/>
    <w:rsid w:val="00A7107D"/>
    <w:rsid w:val="00A71299"/>
    <w:rsid w:val="00A95C7D"/>
    <w:rsid w:val="00AD61FB"/>
    <w:rsid w:val="00B11F45"/>
    <w:rsid w:val="00B23454"/>
    <w:rsid w:val="00B637D9"/>
    <w:rsid w:val="00B639C4"/>
    <w:rsid w:val="00B96507"/>
    <w:rsid w:val="00BB4A47"/>
    <w:rsid w:val="00C17C41"/>
    <w:rsid w:val="00C37E3B"/>
    <w:rsid w:val="00C5604E"/>
    <w:rsid w:val="00C77E9D"/>
    <w:rsid w:val="00C92B0C"/>
    <w:rsid w:val="00C971FF"/>
    <w:rsid w:val="00D05484"/>
    <w:rsid w:val="00D15F2D"/>
    <w:rsid w:val="00D274B4"/>
    <w:rsid w:val="00D923FE"/>
    <w:rsid w:val="00D93D93"/>
    <w:rsid w:val="00DA2763"/>
    <w:rsid w:val="00DD230E"/>
    <w:rsid w:val="00DF4C5B"/>
    <w:rsid w:val="00E62CA7"/>
    <w:rsid w:val="00E6590A"/>
    <w:rsid w:val="00ED6C10"/>
    <w:rsid w:val="00F05DF1"/>
    <w:rsid w:val="00F411D3"/>
    <w:rsid w:val="00F43B8E"/>
    <w:rsid w:val="00F8322A"/>
    <w:rsid w:val="00F95489"/>
    <w:rsid w:val="00FE39A7"/>
    <w:rsid w:val="00FE4646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8E87F-8FDD-4BE5-ABC1-6DF3D9A9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264"/>
    <w:pPr>
      <w:ind w:left="720"/>
      <w:contextualSpacing/>
    </w:pPr>
  </w:style>
  <w:style w:type="paragraph" w:styleId="a4">
    <w:name w:val="Body Text Indent"/>
    <w:basedOn w:val="a"/>
    <w:link w:val="a5"/>
    <w:rsid w:val="007C4264"/>
    <w:pPr>
      <w:ind w:firstLine="708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7C42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D5B4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17C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7C4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E65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5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65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659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FDE10B82FF3600F3EC070CE75344B437AA2F9B7DA263C7D7CE9A5CC4B9FF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C9824-86AF-40F1-835C-7E253F33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3768</TotalTime>
  <Pages>28</Pages>
  <Words>7452</Words>
  <Characters>42479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92</cp:revision>
  <cp:lastPrinted>2016-01-17T21:58:00Z</cp:lastPrinted>
  <dcterms:created xsi:type="dcterms:W3CDTF">2015-04-07T02:33:00Z</dcterms:created>
  <dcterms:modified xsi:type="dcterms:W3CDTF">2016-01-17T22:25:00Z</dcterms:modified>
</cp:coreProperties>
</file>