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23" w:rsidRPr="003A37A2" w:rsidRDefault="00720623" w:rsidP="003A37A2">
      <w:pPr>
        <w:tabs>
          <w:tab w:val="left" w:pos="6379"/>
        </w:tabs>
        <w:ind w:left="6237"/>
        <w:rPr>
          <w:rFonts w:ascii="Times New Roman" w:hAnsi="Times New Roman" w:cs="Times New Roman"/>
          <w:sz w:val="22"/>
          <w:szCs w:val="20"/>
        </w:rPr>
      </w:pPr>
      <w:r w:rsidRPr="003A37A2">
        <w:rPr>
          <w:rFonts w:ascii="Times New Roman" w:hAnsi="Times New Roman" w:cs="Times New Roman"/>
          <w:sz w:val="22"/>
          <w:szCs w:val="20"/>
        </w:rPr>
        <w:t xml:space="preserve">Проект закона Камчатского края внесен </w:t>
      </w:r>
    </w:p>
    <w:p w:rsidR="00720623" w:rsidRPr="003A37A2" w:rsidRDefault="00B70D61" w:rsidP="003A37A2">
      <w:pPr>
        <w:tabs>
          <w:tab w:val="left" w:pos="6096"/>
        </w:tabs>
        <w:ind w:left="6237"/>
        <w:rPr>
          <w:rFonts w:ascii="Times New Roman" w:hAnsi="Times New Roman" w:cs="Times New Roman"/>
          <w:sz w:val="22"/>
          <w:szCs w:val="20"/>
        </w:rPr>
      </w:pPr>
      <w:r w:rsidRPr="003A37A2">
        <w:rPr>
          <w:rFonts w:ascii="Times New Roman" w:hAnsi="Times New Roman" w:cs="Times New Roman"/>
          <w:sz w:val="22"/>
          <w:szCs w:val="20"/>
        </w:rPr>
        <w:t xml:space="preserve">Губернатором </w:t>
      </w:r>
      <w:r w:rsidR="00F8426F" w:rsidRPr="003A37A2">
        <w:rPr>
          <w:rFonts w:ascii="Times New Roman" w:hAnsi="Times New Roman" w:cs="Times New Roman"/>
          <w:sz w:val="22"/>
          <w:szCs w:val="20"/>
        </w:rPr>
        <w:t>Камчатского края</w:t>
      </w:r>
    </w:p>
    <w:p w:rsidR="00720623" w:rsidRPr="00720623" w:rsidRDefault="00720623" w:rsidP="00720623">
      <w:pPr>
        <w:jc w:val="center"/>
        <w:rPr>
          <w:rFonts w:ascii="Times New Roman" w:hAnsi="Times New Roman" w:cs="Times New Roman"/>
        </w:rPr>
      </w:pPr>
    </w:p>
    <w:p w:rsidR="00720623" w:rsidRPr="00720623" w:rsidRDefault="00720623" w:rsidP="00720623">
      <w:pPr>
        <w:jc w:val="center"/>
        <w:rPr>
          <w:rFonts w:ascii="Times New Roman" w:hAnsi="Times New Roman" w:cs="Times New Roman"/>
          <w:sz w:val="32"/>
        </w:rPr>
      </w:pPr>
      <w:r w:rsidRPr="00720623"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46" w:rsidRPr="00180ED4" w:rsidRDefault="00307846" w:rsidP="005C7073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5C7073" w:rsidRPr="006D3CB1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3CB1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r w:rsidR="00356718" w:rsidRPr="006D3CB1">
        <w:rPr>
          <w:rFonts w:ascii="Times New Roman" w:hAnsi="Times New Roman" w:cs="Times New Roman"/>
          <w:b/>
          <w:bCs/>
          <w:sz w:val="28"/>
          <w:szCs w:val="28"/>
        </w:rPr>
        <w:t>акон</w:t>
      </w:r>
    </w:p>
    <w:p w:rsidR="005C7073" w:rsidRPr="006D3CB1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D3CB1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356718" w:rsidRPr="006D3CB1">
        <w:rPr>
          <w:rFonts w:ascii="Times New Roman" w:hAnsi="Times New Roman" w:cs="Times New Roman"/>
          <w:b/>
          <w:bCs/>
          <w:sz w:val="28"/>
          <w:szCs w:val="28"/>
        </w:rPr>
        <w:t>амчатского края</w:t>
      </w:r>
    </w:p>
    <w:p w:rsidR="00356718" w:rsidRPr="006D3CB1" w:rsidRDefault="00D12B44" w:rsidP="0035671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br/>
      </w:r>
      <w:r w:rsidR="00116BB9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</w:t>
      </w:r>
      <w:r w:rsidR="002A1BAF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нени</w:t>
      </w:r>
      <w:r w:rsidR="00455BBC"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 xml:space="preserve">й в </w:t>
      </w:r>
      <w:r w:rsidR="00AE7048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З</w:t>
      </w:r>
      <w:r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акон Камчатского края </w:t>
      </w:r>
    </w:p>
    <w:p w:rsidR="00116BB9" w:rsidRPr="00271AC1" w:rsidRDefault="00271AC1" w:rsidP="00615C3C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>«</w:t>
      </w:r>
      <w:r w:rsidR="00DD432C" w:rsidRPr="006D3CB1">
        <w:rPr>
          <w:rStyle w:val="a4"/>
          <w:rFonts w:ascii="Times New Roman" w:hAnsi="Times New Roman"/>
          <w:b/>
          <w:color w:val="auto"/>
          <w:sz w:val="28"/>
          <w:szCs w:val="28"/>
        </w:rPr>
        <w:t>Об особо охраняемых природных территориях в Камчатском крае</w:t>
      </w:r>
      <w:r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>»</w:t>
      </w:r>
    </w:p>
    <w:p w:rsidR="00116BB9" w:rsidRPr="00180ED4" w:rsidRDefault="00116BB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C7073" w:rsidRPr="006D3CB1" w:rsidRDefault="005C7073" w:rsidP="005C7073">
      <w:pPr>
        <w:pStyle w:val="afff0"/>
        <w:tabs>
          <w:tab w:val="left" w:pos="9214"/>
        </w:tabs>
        <w:ind w:right="22"/>
        <w:rPr>
          <w:i/>
          <w:iCs/>
          <w:sz w:val="24"/>
          <w:szCs w:val="24"/>
        </w:rPr>
      </w:pPr>
      <w:r w:rsidRPr="006D3CB1">
        <w:rPr>
          <w:i/>
          <w:iCs/>
          <w:sz w:val="24"/>
          <w:szCs w:val="24"/>
        </w:rPr>
        <w:t>Принят Законодательным Собранием Камчатского края</w:t>
      </w:r>
    </w:p>
    <w:p w:rsidR="005C7073" w:rsidRPr="006D3CB1" w:rsidRDefault="00271AC1" w:rsidP="00D15AF6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«___»</w:t>
      </w:r>
      <w:r w:rsidR="005C7073" w:rsidRPr="006D3CB1">
        <w:rPr>
          <w:rFonts w:ascii="Times New Roman" w:hAnsi="Times New Roman" w:cs="Times New Roman"/>
          <w:i/>
          <w:iCs/>
        </w:rPr>
        <w:t xml:space="preserve"> _____________ 20</w:t>
      </w:r>
      <w:r w:rsidR="00023882">
        <w:rPr>
          <w:rFonts w:ascii="Times New Roman" w:hAnsi="Times New Roman" w:cs="Times New Roman"/>
          <w:i/>
          <w:iCs/>
        </w:rPr>
        <w:t>2</w:t>
      </w:r>
      <w:r w:rsidR="00B70D61">
        <w:rPr>
          <w:rFonts w:ascii="Times New Roman" w:hAnsi="Times New Roman" w:cs="Times New Roman"/>
          <w:i/>
          <w:iCs/>
        </w:rPr>
        <w:t>2</w:t>
      </w:r>
      <w:r w:rsidR="00023882">
        <w:rPr>
          <w:rFonts w:ascii="Times New Roman" w:hAnsi="Times New Roman" w:cs="Times New Roman"/>
          <w:i/>
          <w:iCs/>
        </w:rPr>
        <w:t xml:space="preserve"> </w:t>
      </w:r>
      <w:r w:rsidR="005C7073" w:rsidRPr="006D3CB1">
        <w:rPr>
          <w:rFonts w:ascii="Times New Roman" w:hAnsi="Times New Roman" w:cs="Times New Roman"/>
          <w:i/>
          <w:iCs/>
        </w:rPr>
        <w:t>год</w:t>
      </w:r>
      <w:r w:rsidR="005927AC" w:rsidRPr="006D3CB1">
        <w:rPr>
          <w:rFonts w:ascii="Times New Roman" w:hAnsi="Times New Roman" w:cs="Times New Roman"/>
          <w:i/>
          <w:iCs/>
        </w:rPr>
        <w:t>а</w:t>
      </w:r>
    </w:p>
    <w:p w:rsidR="005C7073" w:rsidRPr="006D3CB1" w:rsidRDefault="005C7073" w:rsidP="005C7073">
      <w:pPr>
        <w:ind w:firstLine="700"/>
        <w:jc w:val="both"/>
        <w:rPr>
          <w:rFonts w:ascii="Times New Roman" w:hAnsi="Times New Roman" w:cs="Times New Roman"/>
          <w:caps/>
          <w:sz w:val="28"/>
        </w:rPr>
      </w:pPr>
    </w:p>
    <w:p w:rsidR="00116BB9" w:rsidRPr="00EC410B" w:rsidRDefault="00116BB9" w:rsidP="00BD2641">
      <w:pPr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1"/>
      <w:r w:rsidRPr="00EC410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</w:t>
      </w:r>
    </w:p>
    <w:p w:rsidR="006144A5" w:rsidRDefault="006144A5" w:rsidP="00BD2641">
      <w:pPr>
        <w:ind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614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Внести в Закон Камчатского края от 29.12.2014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614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564 </w:t>
      </w:r>
      <w:r w:rsidR="00271AC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614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 особо охраняемых природных территориях в Камчатском крае</w:t>
      </w:r>
      <w:r w:rsidR="00271AC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»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(</w:t>
      </w:r>
      <w:r w:rsidRPr="00614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 изменениями от 27.04.2016 </w:t>
      </w:r>
      <w:r w:rsidR="00EC41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614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783, от 13.06.2018 </w:t>
      </w:r>
      <w:r w:rsidR="00EC410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6144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224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 от 27.09.2019 № 375) следующие изменения:</w:t>
      </w:r>
    </w:p>
    <w:p w:rsidR="00455BBC" w:rsidRDefault="00CD0074" w:rsidP="00BD2641">
      <w:pPr>
        <w:pStyle w:val="afff7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D26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статье 6</w:t>
      </w:r>
      <w:r w:rsidR="00455BBC" w:rsidRPr="00BD26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:rsidR="00CD0074" w:rsidRDefault="00CD0074" w:rsidP="00313BC2">
      <w:pPr>
        <w:pStyle w:val="afff7"/>
        <w:tabs>
          <w:tab w:val="left" w:pos="1134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33D3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а)</w:t>
      </w:r>
      <w:r w:rsidR="009A64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</w:t>
      </w:r>
      <w:r w:rsidRPr="00A33D3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част</w:t>
      </w:r>
      <w:r w:rsidR="009A64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</w:t>
      </w:r>
      <w:r w:rsidRPr="00A33D3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2:</w:t>
      </w:r>
    </w:p>
    <w:p w:rsidR="000959AF" w:rsidRDefault="000959AF" w:rsidP="000959AF">
      <w:pPr>
        <w:pStyle w:val="afff7"/>
        <w:tabs>
          <w:tab w:val="left" w:pos="1134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пункт 2 изложить в следующей редакции:</w:t>
      </w:r>
    </w:p>
    <w:p w:rsidR="000959AF" w:rsidRDefault="000959AF" w:rsidP="000959AF">
      <w:pPr>
        <w:pStyle w:val="afff7"/>
        <w:tabs>
          <w:tab w:val="left" w:pos="1134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«2) определяет </w:t>
      </w:r>
      <w:r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края, уполномоченный в области организации, охраны и использования особо охраняемых природных территорий (далее – уполномоченный исполнительный орган государственной власти Камчатского края)</w:t>
      </w:r>
      <w:r w:rsidR="00CE1383">
        <w:rPr>
          <w:rFonts w:ascii="Times New Roman" w:hAnsi="Times New Roman" w:cs="Times New Roman"/>
          <w:sz w:val="28"/>
          <w:szCs w:val="28"/>
        </w:rPr>
        <w:t>;»;</w:t>
      </w:r>
    </w:p>
    <w:p w:rsidR="009A6485" w:rsidRDefault="009A6485" w:rsidP="00313BC2">
      <w:pPr>
        <w:pStyle w:val="afff7"/>
        <w:tabs>
          <w:tab w:val="left" w:pos="1134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пункт 7 изложить в следующей редакции:</w:t>
      </w:r>
    </w:p>
    <w:p w:rsidR="009A6485" w:rsidRDefault="00271AC1" w:rsidP="009A6485">
      <w:pPr>
        <w:pStyle w:val="aff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9A64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7) утверждает положение о </w:t>
      </w:r>
      <w:r w:rsidR="009A6485">
        <w:rPr>
          <w:rFonts w:ascii="Times New Roman" w:hAnsi="Times New Roman" w:cs="Times New Roman"/>
          <w:sz w:val="28"/>
          <w:szCs w:val="28"/>
        </w:rPr>
        <w:t>региональном государственном контроле (надзоре) в области охраны и использования особо охраняемых природных территорий</w:t>
      </w:r>
      <w:r w:rsidR="002321FC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0959AF">
        <w:rPr>
          <w:rFonts w:ascii="Times New Roman" w:hAnsi="Times New Roman" w:cs="Times New Roman"/>
          <w:sz w:val="28"/>
          <w:szCs w:val="28"/>
        </w:rPr>
        <w:t>;»;</w:t>
      </w:r>
    </w:p>
    <w:p w:rsidR="00CE1383" w:rsidRDefault="00CE1383" w:rsidP="009A6485">
      <w:pPr>
        <w:pStyle w:val="aff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7</w:t>
      </w:r>
      <w:r w:rsidRPr="00CE13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4696" w:rsidRDefault="00CE1383" w:rsidP="00C24696">
      <w:pPr>
        <w:pStyle w:val="aff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CE13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C4CAB">
        <w:rPr>
          <w:rFonts w:ascii="Times New Roman" w:hAnsi="Times New Roman" w:cs="Times New Roman"/>
          <w:sz w:val="28"/>
          <w:szCs w:val="28"/>
        </w:rPr>
        <w:t>устанавливает размер платы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физических лиц, не проживающих в населенных пунктах, расположенных в границах особо охраняемых природных территорий регионального значения, за посещение особо охраняемых природных территорий р</w:t>
      </w:r>
      <w:r w:rsidR="004C4CAB">
        <w:rPr>
          <w:rFonts w:ascii="Times New Roman" w:hAnsi="Times New Roman" w:cs="Times New Roman"/>
          <w:sz w:val="28"/>
          <w:szCs w:val="28"/>
        </w:rPr>
        <w:t>егионального значения и принимает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C4C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освобождении от взимания платы иных категорий физических лиц, не установленных федеральным законодательством;</w:t>
      </w:r>
      <w:r w:rsidR="004C4CAB">
        <w:rPr>
          <w:rFonts w:ascii="Times New Roman" w:hAnsi="Times New Roman" w:cs="Times New Roman"/>
          <w:sz w:val="28"/>
          <w:szCs w:val="28"/>
        </w:rPr>
        <w:t>»;</w:t>
      </w:r>
    </w:p>
    <w:p w:rsidR="00465CDA" w:rsidRDefault="00C24696" w:rsidP="00C24696">
      <w:pPr>
        <w:pStyle w:val="aff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часть 3 </w:t>
      </w:r>
      <w:r w:rsidR="00465CDA">
        <w:rPr>
          <w:rFonts w:ascii="Times New Roman" w:hAnsi="Times New Roman" w:cs="Times New Roman"/>
          <w:sz w:val="28"/>
          <w:szCs w:val="28"/>
        </w:rPr>
        <w:t>дополнить пунктом 4</w:t>
      </w:r>
      <w:r w:rsidR="00465CDA" w:rsidRPr="00465CD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65CD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65CDA" w:rsidRDefault="00465CDA" w:rsidP="00465C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5CDA">
        <w:rPr>
          <w:rFonts w:ascii="Times New Roman" w:hAnsi="Times New Roman" w:cs="Times New Roman"/>
          <w:sz w:val="28"/>
          <w:szCs w:val="28"/>
        </w:rPr>
        <w:t>4</w:t>
      </w:r>
      <w:r w:rsidRPr="00465C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65CDA">
        <w:rPr>
          <w:rFonts w:ascii="Times New Roman" w:hAnsi="Times New Roman" w:cs="Times New Roman"/>
          <w:sz w:val="28"/>
          <w:szCs w:val="28"/>
        </w:rPr>
        <w:t>) осуществляют региональный государственный контроль (надзор) в области охраны и использования особо охраняемых природных территорий регионального значения;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F7E" w:rsidRDefault="00C24696" w:rsidP="004C4CAB">
      <w:pPr>
        <w:pStyle w:val="afff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20F7E">
        <w:rPr>
          <w:rFonts w:ascii="Times New Roman" w:hAnsi="Times New Roman" w:cs="Times New Roman"/>
          <w:sz w:val="28"/>
          <w:szCs w:val="28"/>
        </w:rPr>
        <w:t>часть 4 признать утратившей силу;</w:t>
      </w:r>
    </w:p>
    <w:p w:rsidR="00D65262" w:rsidRPr="00BD2641" w:rsidRDefault="00465CDA" w:rsidP="00BD2641">
      <w:pPr>
        <w:pStyle w:val="afff7"/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BD0443" w:rsidRPr="00BD26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) </w:t>
      </w:r>
      <w:r w:rsidR="00EE1B9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</w:t>
      </w:r>
      <w:r w:rsidR="00D65262" w:rsidRPr="00BD26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статье 9:</w:t>
      </w:r>
    </w:p>
    <w:p w:rsidR="002C4CA5" w:rsidRDefault="008C1FBC" w:rsidP="00BD2641">
      <w:pPr>
        <w:pStyle w:val="afff7"/>
        <w:ind w:left="0"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D26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а</w:t>
      </w:r>
      <w:r w:rsidR="002C55AB" w:rsidRPr="00BD26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)</w:t>
      </w:r>
      <w:r w:rsidR="002C4CA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в части 1:</w:t>
      </w:r>
    </w:p>
    <w:p w:rsidR="00F8426F" w:rsidRPr="00BD2641" w:rsidRDefault="002C4CA5" w:rsidP="00BD2641">
      <w:pPr>
        <w:pStyle w:val="afff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пункт 6 </w:t>
      </w:r>
      <w:r w:rsidR="00F8426F" w:rsidRPr="00BD2641">
        <w:rPr>
          <w:rFonts w:ascii="Times New Roman" w:hAnsi="Times New Roman" w:cs="Times New Roman"/>
          <w:sz w:val="28"/>
          <w:szCs w:val="28"/>
        </w:rPr>
        <w:t>изложи</w:t>
      </w:r>
      <w:r w:rsidR="00A079C2" w:rsidRPr="00BD2641">
        <w:rPr>
          <w:rFonts w:ascii="Times New Roman" w:hAnsi="Times New Roman" w:cs="Times New Roman"/>
          <w:sz w:val="28"/>
          <w:szCs w:val="28"/>
        </w:rPr>
        <w:t>ть</w:t>
      </w:r>
      <w:r w:rsidR="00F8426F" w:rsidRPr="00BD264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8426F" w:rsidRDefault="00271AC1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D2641">
        <w:rPr>
          <w:rFonts w:ascii="Times New Roman" w:hAnsi="Times New Roman" w:cs="Times New Roman"/>
          <w:sz w:val="28"/>
          <w:szCs w:val="28"/>
        </w:rPr>
        <w:t>«</w:t>
      </w:r>
      <w:r w:rsidR="00F8426F" w:rsidRPr="00BD2641">
        <w:rPr>
          <w:rFonts w:ascii="Times New Roman" w:hAnsi="Times New Roman" w:cs="Times New Roman"/>
          <w:sz w:val="28"/>
          <w:szCs w:val="28"/>
        </w:rPr>
        <w:t>6) исключения из особо охраняемой природной территории</w:t>
      </w:r>
      <w:r w:rsidR="00F8426F" w:rsidRPr="00E926AA">
        <w:rPr>
          <w:rFonts w:ascii="Times New Roman" w:hAnsi="Times New Roman" w:cs="Times New Roman"/>
          <w:sz w:val="28"/>
          <w:szCs w:val="28"/>
        </w:rPr>
        <w:t xml:space="preserve"> регионального значения земель и (или) земельных участков с расположенными на них природными комплексами и (или) объектами, в отношении которых осуществление мер охраны в соответствии с федеральным законодательством возможно без сохранения режима особо охраняемой природной территории регионального значения, при условии сохранения или увеличения общей площади особо охраняемой природной территории регионального значения</w:t>
      </w:r>
      <w:r w:rsidR="00F20D11">
        <w:rPr>
          <w:rFonts w:ascii="Times New Roman" w:hAnsi="Times New Roman" w:cs="Times New Roman"/>
          <w:sz w:val="28"/>
          <w:szCs w:val="28"/>
        </w:rPr>
        <w:t xml:space="preserve">. </w:t>
      </w:r>
      <w:r w:rsidR="00F8426F" w:rsidRPr="00E926AA">
        <w:rPr>
          <w:rFonts w:ascii="Times New Roman" w:hAnsi="Times New Roman" w:cs="Times New Roman"/>
          <w:sz w:val="28"/>
          <w:szCs w:val="28"/>
        </w:rPr>
        <w:t xml:space="preserve">В этом случае общая площадь особо охраняемой природной территории регионального значения сохраняется или увеличивается путем одновременного включения в ее границы </w:t>
      </w:r>
      <w:r w:rsidR="00B165A9">
        <w:rPr>
          <w:rFonts w:ascii="Times New Roman" w:hAnsi="Times New Roman" w:cs="Times New Roman"/>
          <w:sz w:val="28"/>
          <w:szCs w:val="28"/>
        </w:rPr>
        <w:t>земель и (</w:t>
      </w:r>
      <w:r w:rsidR="00B165A9" w:rsidRPr="00BD2641">
        <w:rPr>
          <w:rFonts w:ascii="Times New Roman" w:hAnsi="Times New Roman" w:cs="Times New Roman"/>
          <w:sz w:val="28"/>
          <w:szCs w:val="28"/>
        </w:rPr>
        <w:t xml:space="preserve">или) земельных </w:t>
      </w:r>
      <w:r w:rsidR="00F8426F" w:rsidRPr="00BD2641">
        <w:rPr>
          <w:rFonts w:ascii="Times New Roman" w:hAnsi="Times New Roman" w:cs="Times New Roman"/>
          <w:sz w:val="28"/>
          <w:szCs w:val="28"/>
        </w:rPr>
        <w:t>участков</w:t>
      </w:r>
      <w:r w:rsidR="001D69E3" w:rsidRPr="00BD2641">
        <w:rPr>
          <w:rFonts w:ascii="Times New Roman" w:hAnsi="Times New Roman" w:cs="Times New Roman"/>
          <w:sz w:val="28"/>
          <w:szCs w:val="28"/>
        </w:rPr>
        <w:t xml:space="preserve"> с</w:t>
      </w:r>
      <w:r w:rsidR="00F8426F" w:rsidRPr="00BD2641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1D69E3" w:rsidRPr="00BD2641">
        <w:rPr>
          <w:rFonts w:ascii="Times New Roman" w:hAnsi="Times New Roman" w:cs="Times New Roman"/>
          <w:sz w:val="28"/>
          <w:szCs w:val="28"/>
        </w:rPr>
        <w:t>н</w:t>
      </w:r>
      <w:r w:rsidR="00F8426F" w:rsidRPr="00BD2641">
        <w:rPr>
          <w:rFonts w:ascii="Times New Roman" w:hAnsi="Times New Roman" w:cs="Times New Roman"/>
          <w:sz w:val="28"/>
          <w:szCs w:val="28"/>
        </w:rPr>
        <w:t>ы</w:t>
      </w:r>
      <w:r w:rsidR="001D69E3" w:rsidRPr="00BD2641">
        <w:rPr>
          <w:rFonts w:ascii="Times New Roman" w:hAnsi="Times New Roman" w:cs="Times New Roman"/>
          <w:sz w:val="28"/>
          <w:szCs w:val="28"/>
        </w:rPr>
        <w:t>ми на них</w:t>
      </w:r>
      <w:r w:rsidR="00F8426F" w:rsidRPr="00BD2641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1D69E3" w:rsidRPr="00BD2641">
        <w:rPr>
          <w:rFonts w:ascii="Times New Roman" w:hAnsi="Times New Roman" w:cs="Times New Roman"/>
          <w:sz w:val="28"/>
          <w:szCs w:val="28"/>
        </w:rPr>
        <w:t>ми</w:t>
      </w:r>
      <w:r w:rsidR="00F8426F" w:rsidRPr="00BD2641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D69E3" w:rsidRPr="00BD2641">
        <w:rPr>
          <w:rFonts w:ascii="Times New Roman" w:hAnsi="Times New Roman" w:cs="Times New Roman"/>
          <w:sz w:val="28"/>
          <w:szCs w:val="28"/>
        </w:rPr>
        <w:t>ами</w:t>
      </w:r>
      <w:r w:rsidR="00F8426F" w:rsidRPr="00BD2641">
        <w:rPr>
          <w:rFonts w:ascii="Times New Roman" w:hAnsi="Times New Roman" w:cs="Times New Roman"/>
          <w:sz w:val="28"/>
          <w:szCs w:val="28"/>
        </w:rPr>
        <w:t xml:space="preserve"> и (или) объект</w:t>
      </w:r>
      <w:r w:rsidR="001D69E3" w:rsidRPr="00BD2641">
        <w:rPr>
          <w:rFonts w:ascii="Times New Roman" w:hAnsi="Times New Roman" w:cs="Times New Roman"/>
          <w:sz w:val="28"/>
          <w:szCs w:val="28"/>
        </w:rPr>
        <w:t>ами</w:t>
      </w:r>
      <w:r w:rsidR="00F8426F" w:rsidRPr="00BD2641">
        <w:rPr>
          <w:rFonts w:ascii="Times New Roman" w:hAnsi="Times New Roman" w:cs="Times New Roman"/>
          <w:sz w:val="28"/>
          <w:szCs w:val="28"/>
        </w:rPr>
        <w:t>, имеющи</w:t>
      </w:r>
      <w:r w:rsidR="001D69E3" w:rsidRPr="00BD2641">
        <w:rPr>
          <w:rFonts w:ascii="Times New Roman" w:hAnsi="Times New Roman" w:cs="Times New Roman"/>
          <w:sz w:val="28"/>
          <w:szCs w:val="28"/>
        </w:rPr>
        <w:t>ми</w:t>
      </w:r>
      <w:r w:rsidR="00F8426F" w:rsidRPr="00BD2641">
        <w:rPr>
          <w:rFonts w:ascii="Times New Roman" w:hAnsi="Times New Roman" w:cs="Times New Roman"/>
          <w:sz w:val="28"/>
          <w:szCs w:val="28"/>
        </w:rPr>
        <w:t xml:space="preserve"> особое природоохранное, научное, историко-культурное, эстетическое, рекреационное, оздоровительн</w:t>
      </w:r>
      <w:r w:rsidR="00F20D11" w:rsidRPr="00BD2641">
        <w:rPr>
          <w:rFonts w:ascii="Times New Roman" w:hAnsi="Times New Roman" w:cs="Times New Roman"/>
          <w:sz w:val="28"/>
          <w:szCs w:val="28"/>
        </w:rPr>
        <w:t>ое</w:t>
      </w:r>
      <w:r w:rsidR="00F44754" w:rsidRPr="00BD2641">
        <w:rPr>
          <w:rFonts w:ascii="Times New Roman" w:hAnsi="Times New Roman" w:cs="Times New Roman"/>
          <w:sz w:val="28"/>
          <w:szCs w:val="28"/>
        </w:rPr>
        <w:t xml:space="preserve"> и иное особо ценное значение;»</w:t>
      </w:r>
      <w:r w:rsidR="00F7424A" w:rsidRPr="00BD2641">
        <w:rPr>
          <w:rFonts w:ascii="Times New Roman" w:hAnsi="Times New Roman" w:cs="Times New Roman"/>
          <w:sz w:val="28"/>
          <w:szCs w:val="28"/>
        </w:rPr>
        <w:t>;</w:t>
      </w:r>
    </w:p>
    <w:p w:rsidR="00F20D11" w:rsidRPr="00725A16" w:rsidRDefault="00F20D11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16"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444300" w:rsidRPr="00725A16">
        <w:rPr>
          <w:rFonts w:ascii="Times New Roman" w:hAnsi="Times New Roman" w:cs="Times New Roman"/>
          <w:sz w:val="28"/>
          <w:szCs w:val="28"/>
        </w:rPr>
        <w:t xml:space="preserve"> </w:t>
      </w:r>
      <w:r w:rsidR="002C4CA5" w:rsidRPr="00725A16">
        <w:rPr>
          <w:rFonts w:ascii="Times New Roman" w:hAnsi="Times New Roman" w:cs="Times New Roman"/>
          <w:sz w:val="28"/>
          <w:szCs w:val="28"/>
        </w:rPr>
        <w:t>6</w:t>
      </w:r>
      <w:r w:rsidR="002C4CA5" w:rsidRPr="00725A1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4CA5" w:rsidRPr="00725A16">
        <w:rPr>
          <w:rFonts w:ascii="Times New Roman" w:hAnsi="Times New Roman" w:cs="Times New Roman"/>
          <w:sz w:val="28"/>
          <w:szCs w:val="28"/>
        </w:rPr>
        <w:t xml:space="preserve"> и 6</w:t>
      </w:r>
      <w:r w:rsidR="002C4CA5" w:rsidRPr="00725A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5A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20D11" w:rsidRPr="00725A16" w:rsidRDefault="006C270A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16">
        <w:rPr>
          <w:rFonts w:ascii="Times New Roman" w:hAnsi="Times New Roman" w:cs="Times New Roman"/>
          <w:sz w:val="28"/>
          <w:szCs w:val="28"/>
        </w:rPr>
        <w:t>«</w:t>
      </w:r>
      <w:r w:rsidR="002C4CA5" w:rsidRPr="00725A16">
        <w:rPr>
          <w:rFonts w:ascii="Times New Roman" w:hAnsi="Times New Roman" w:cs="Times New Roman"/>
          <w:sz w:val="28"/>
          <w:szCs w:val="28"/>
        </w:rPr>
        <w:t>6</w:t>
      </w:r>
      <w:r w:rsidR="002C4CA5" w:rsidRPr="00725A1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20D11" w:rsidRPr="00725A16">
        <w:rPr>
          <w:rFonts w:ascii="Times New Roman" w:hAnsi="Times New Roman" w:cs="Times New Roman"/>
          <w:sz w:val="28"/>
          <w:szCs w:val="28"/>
        </w:rPr>
        <w:t>) выявления несоответстви</w:t>
      </w:r>
      <w:r w:rsidRPr="00725A16">
        <w:rPr>
          <w:rFonts w:ascii="Times New Roman" w:hAnsi="Times New Roman" w:cs="Times New Roman"/>
          <w:sz w:val="28"/>
          <w:szCs w:val="28"/>
        </w:rPr>
        <w:t>я</w:t>
      </w:r>
      <w:r w:rsidR="00F20D11" w:rsidRPr="00725A16">
        <w:rPr>
          <w:rFonts w:ascii="Times New Roman" w:hAnsi="Times New Roman" w:cs="Times New Roman"/>
          <w:sz w:val="28"/>
          <w:szCs w:val="28"/>
        </w:rPr>
        <w:t xml:space="preserve"> площади особо охраняемой природной территории регионального значения данным, полученным при исчислении ее площади современными методами в ранее </w:t>
      </w:r>
      <w:r w:rsidR="00725A16" w:rsidRPr="00725A16">
        <w:rPr>
          <w:rFonts w:ascii="Times New Roman" w:hAnsi="Times New Roman" w:cs="Times New Roman"/>
          <w:sz w:val="28"/>
          <w:szCs w:val="28"/>
        </w:rPr>
        <w:t>установленных нормативным правовым актом</w:t>
      </w:r>
      <w:r w:rsidRPr="00725A16">
        <w:rPr>
          <w:rFonts w:ascii="Times New Roman" w:hAnsi="Times New Roman" w:cs="Times New Roman"/>
          <w:sz w:val="28"/>
          <w:szCs w:val="28"/>
        </w:rPr>
        <w:t xml:space="preserve"> </w:t>
      </w:r>
      <w:r w:rsidR="00F20D11" w:rsidRPr="00725A16">
        <w:rPr>
          <w:rFonts w:ascii="Times New Roman" w:hAnsi="Times New Roman" w:cs="Times New Roman"/>
          <w:sz w:val="28"/>
          <w:szCs w:val="28"/>
        </w:rPr>
        <w:t>границах;</w:t>
      </w:r>
    </w:p>
    <w:p w:rsidR="00F20D11" w:rsidRPr="00725A16" w:rsidRDefault="002C4CA5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16">
        <w:rPr>
          <w:rFonts w:ascii="Times New Roman" w:hAnsi="Times New Roman" w:cs="Times New Roman"/>
          <w:sz w:val="28"/>
          <w:szCs w:val="28"/>
        </w:rPr>
        <w:t>6</w:t>
      </w:r>
      <w:r w:rsidRPr="00725A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20D11" w:rsidRPr="00725A16">
        <w:rPr>
          <w:rFonts w:ascii="Times New Roman" w:hAnsi="Times New Roman" w:cs="Times New Roman"/>
          <w:sz w:val="28"/>
          <w:szCs w:val="28"/>
        </w:rPr>
        <w:t>) выявления несоответстви</w:t>
      </w:r>
      <w:r w:rsidR="006C270A" w:rsidRPr="00725A16">
        <w:rPr>
          <w:rFonts w:ascii="Times New Roman" w:hAnsi="Times New Roman" w:cs="Times New Roman"/>
          <w:sz w:val="28"/>
          <w:szCs w:val="28"/>
        </w:rPr>
        <w:t>я</w:t>
      </w:r>
      <w:r w:rsidR="00F20D11" w:rsidRPr="00725A16">
        <w:rPr>
          <w:rFonts w:ascii="Times New Roman" w:hAnsi="Times New Roman" w:cs="Times New Roman"/>
          <w:sz w:val="28"/>
          <w:szCs w:val="28"/>
        </w:rPr>
        <w:t xml:space="preserve"> координат характерных точек границ особо охраняемой природной территории</w:t>
      </w:r>
      <w:r w:rsidR="00E20D3C">
        <w:rPr>
          <w:rFonts w:ascii="Times New Roman" w:hAnsi="Times New Roman" w:cs="Times New Roman"/>
          <w:sz w:val="28"/>
          <w:szCs w:val="28"/>
        </w:rPr>
        <w:t xml:space="preserve"> </w:t>
      </w:r>
      <w:r w:rsidR="00E20D3C" w:rsidRPr="00725A16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E20D3C">
        <w:rPr>
          <w:rFonts w:ascii="Times New Roman" w:hAnsi="Times New Roman" w:cs="Times New Roman"/>
          <w:sz w:val="28"/>
          <w:szCs w:val="28"/>
        </w:rPr>
        <w:t xml:space="preserve"> </w:t>
      </w:r>
      <w:r w:rsidR="006C270A" w:rsidRPr="00725A16">
        <w:rPr>
          <w:rFonts w:ascii="Times New Roman" w:hAnsi="Times New Roman" w:cs="Times New Roman"/>
          <w:sz w:val="28"/>
          <w:szCs w:val="28"/>
        </w:rPr>
        <w:t>карто</w:t>
      </w:r>
      <w:r w:rsidR="00F20D11" w:rsidRPr="00725A16">
        <w:rPr>
          <w:rFonts w:ascii="Times New Roman" w:hAnsi="Times New Roman" w:cs="Times New Roman"/>
          <w:sz w:val="28"/>
          <w:szCs w:val="28"/>
        </w:rPr>
        <w:t xml:space="preserve">графическому материалу, отображающему ее границы, или </w:t>
      </w:r>
      <w:r w:rsidR="006C270A" w:rsidRPr="00725A16">
        <w:rPr>
          <w:rFonts w:ascii="Times New Roman" w:hAnsi="Times New Roman" w:cs="Times New Roman"/>
          <w:sz w:val="28"/>
          <w:szCs w:val="28"/>
        </w:rPr>
        <w:t>графическому описанию ее границ</w:t>
      </w:r>
      <w:r w:rsidR="00271AC1" w:rsidRPr="00725A16">
        <w:rPr>
          <w:rFonts w:ascii="Times New Roman" w:hAnsi="Times New Roman" w:cs="Times New Roman"/>
          <w:sz w:val="28"/>
          <w:szCs w:val="28"/>
        </w:rPr>
        <w:t>;»;</w:t>
      </w:r>
    </w:p>
    <w:p w:rsidR="00D65262" w:rsidRPr="00BD2641" w:rsidRDefault="00725A16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5262" w:rsidRPr="00BD2641">
        <w:rPr>
          <w:rFonts w:ascii="Times New Roman" w:hAnsi="Times New Roman" w:cs="Times New Roman"/>
          <w:sz w:val="28"/>
          <w:szCs w:val="28"/>
        </w:rPr>
        <w:t xml:space="preserve">) </w:t>
      </w:r>
      <w:r w:rsidR="002C55AB" w:rsidRPr="00BD2641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2C55AB" w:rsidRPr="00E926AA" w:rsidRDefault="006C270A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>«</w:t>
      </w:r>
      <w:r w:rsidR="00E926AA" w:rsidRPr="00BD2641">
        <w:rPr>
          <w:rFonts w:ascii="Times New Roman" w:hAnsi="Times New Roman" w:cs="Times New Roman"/>
          <w:sz w:val="28"/>
          <w:szCs w:val="28"/>
        </w:rPr>
        <w:t xml:space="preserve">2. </w:t>
      </w:r>
      <w:r w:rsidR="002C55AB" w:rsidRPr="00BD2641">
        <w:rPr>
          <w:rFonts w:ascii="Times New Roman" w:hAnsi="Times New Roman" w:cs="Times New Roman"/>
          <w:sz w:val="28"/>
          <w:szCs w:val="28"/>
        </w:rPr>
        <w:t xml:space="preserve">Изменение режима особой охраны особо охраняемой природной территории регионального значения осуществляется </w:t>
      </w:r>
      <w:r w:rsidR="00E926AA" w:rsidRPr="00BD2641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94421C" w:rsidRPr="00BD2641">
        <w:rPr>
          <w:rFonts w:ascii="Times New Roman" w:hAnsi="Times New Roman" w:cs="Times New Roman"/>
          <w:sz w:val="28"/>
          <w:szCs w:val="28"/>
        </w:rPr>
        <w:t xml:space="preserve">изменения ее границ, </w:t>
      </w:r>
      <w:r w:rsidR="00043D69" w:rsidRPr="00BD2641">
        <w:rPr>
          <w:rFonts w:ascii="Times New Roman" w:hAnsi="Times New Roman" w:cs="Times New Roman"/>
          <w:sz w:val="28"/>
          <w:szCs w:val="28"/>
        </w:rPr>
        <w:t>изменени</w:t>
      </w:r>
      <w:r w:rsidR="006F5841">
        <w:rPr>
          <w:rFonts w:ascii="Times New Roman" w:hAnsi="Times New Roman" w:cs="Times New Roman"/>
          <w:sz w:val="28"/>
          <w:szCs w:val="28"/>
        </w:rPr>
        <w:t>я</w:t>
      </w:r>
      <w:r w:rsidR="00043D69" w:rsidRPr="00BD2641">
        <w:rPr>
          <w:rFonts w:ascii="Times New Roman" w:hAnsi="Times New Roman" w:cs="Times New Roman"/>
          <w:sz w:val="28"/>
          <w:szCs w:val="28"/>
        </w:rPr>
        <w:t xml:space="preserve"> </w:t>
      </w:r>
      <w:r w:rsidR="0094421C" w:rsidRPr="00BD2641">
        <w:rPr>
          <w:rFonts w:ascii="Times New Roman" w:hAnsi="Times New Roman" w:cs="Times New Roman"/>
          <w:sz w:val="28"/>
          <w:szCs w:val="28"/>
        </w:rPr>
        <w:t xml:space="preserve">категории, </w:t>
      </w:r>
      <w:r w:rsidR="00E926AA" w:rsidRPr="00BD2641">
        <w:rPr>
          <w:rFonts w:ascii="Times New Roman" w:hAnsi="Times New Roman" w:cs="Times New Roman"/>
          <w:sz w:val="28"/>
          <w:szCs w:val="28"/>
        </w:rPr>
        <w:t xml:space="preserve">введения дополнительных ограничений или исключения ранее установленных избыточных </w:t>
      </w:r>
      <w:r w:rsidR="0094421C" w:rsidRPr="00BD2641">
        <w:rPr>
          <w:rFonts w:ascii="Times New Roman" w:hAnsi="Times New Roman" w:cs="Times New Roman"/>
          <w:sz w:val="28"/>
          <w:szCs w:val="28"/>
        </w:rPr>
        <w:t xml:space="preserve">ограничений </w:t>
      </w:r>
      <w:r w:rsidR="002C55AB" w:rsidRPr="00BD264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926AA" w:rsidRPr="00BD2641">
        <w:rPr>
          <w:rFonts w:ascii="Times New Roman" w:hAnsi="Times New Roman" w:cs="Times New Roman"/>
          <w:sz w:val="28"/>
          <w:szCs w:val="28"/>
        </w:rPr>
        <w:t xml:space="preserve">анализа фактического </w:t>
      </w:r>
      <w:r w:rsidR="002C55AB" w:rsidRPr="00BD2641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E926AA" w:rsidRPr="00BD2641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 w:rsidR="00B165A9" w:rsidRPr="00BD2641">
        <w:rPr>
          <w:rFonts w:ascii="Times New Roman" w:hAnsi="Times New Roman" w:cs="Times New Roman"/>
          <w:sz w:val="28"/>
          <w:szCs w:val="28"/>
        </w:rPr>
        <w:t xml:space="preserve">природных комплексов и объектов </w:t>
      </w:r>
      <w:r w:rsidR="00E926AA" w:rsidRPr="00BD2641">
        <w:rPr>
          <w:rFonts w:ascii="Times New Roman" w:hAnsi="Times New Roman" w:cs="Times New Roman"/>
          <w:sz w:val="28"/>
          <w:szCs w:val="28"/>
        </w:rPr>
        <w:t>в рекреационных, туристических, бальнеологических</w:t>
      </w:r>
      <w:r w:rsidR="0094421C" w:rsidRPr="00BD2641">
        <w:rPr>
          <w:rFonts w:ascii="Times New Roman" w:hAnsi="Times New Roman" w:cs="Times New Roman"/>
          <w:sz w:val="28"/>
          <w:szCs w:val="28"/>
        </w:rPr>
        <w:t>,</w:t>
      </w:r>
      <w:r w:rsidR="00E926AA" w:rsidRPr="00BD2641">
        <w:rPr>
          <w:rFonts w:ascii="Times New Roman" w:hAnsi="Times New Roman" w:cs="Times New Roman"/>
          <w:sz w:val="28"/>
          <w:szCs w:val="28"/>
        </w:rPr>
        <w:t xml:space="preserve"> иных разрешенных положением об особо охраняемой природной территории </w:t>
      </w:r>
      <w:r w:rsidR="00E20D3C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043D69" w:rsidRPr="00BD2641">
        <w:rPr>
          <w:rFonts w:ascii="Times New Roman" w:hAnsi="Times New Roman" w:cs="Times New Roman"/>
          <w:sz w:val="28"/>
          <w:szCs w:val="28"/>
        </w:rPr>
        <w:t>целях</w:t>
      </w:r>
      <w:r w:rsidRPr="00BD2641">
        <w:rPr>
          <w:rFonts w:ascii="Times New Roman" w:hAnsi="Times New Roman" w:cs="Times New Roman"/>
          <w:sz w:val="28"/>
          <w:szCs w:val="28"/>
        </w:rPr>
        <w:t>.»</w:t>
      </w:r>
      <w:r w:rsidR="00A33D35">
        <w:rPr>
          <w:rFonts w:ascii="Times New Roman" w:hAnsi="Times New Roman" w:cs="Times New Roman"/>
          <w:sz w:val="28"/>
          <w:szCs w:val="28"/>
        </w:rPr>
        <w:t>;</w:t>
      </w:r>
    </w:p>
    <w:p w:rsidR="00B165A9" w:rsidRPr="00BD2641" w:rsidRDefault="00465CDA" w:rsidP="00BD2641">
      <w:pPr>
        <w:pStyle w:val="afff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65A9" w:rsidRPr="00BD2641">
        <w:rPr>
          <w:rFonts w:ascii="Times New Roman" w:hAnsi="Times New Roman" w:cs="Times New Roman"/>
          <w:sz w:val="28"/>
          <w:szCs w:val="28"/>
        </w:rPr>
        <w:t xml:space="preserve">) </w:t>
      </w:r>
      <w:r w:rsidR="00444300">
        <w:rPr>
          <w:rFonts w:ascii="Times New Roman" w:hAnsi="Times New Roman" w:cs="Times New Roman"/>
          <w:sz w:val="28"/>
          <w:szCs w:val="28"/>
        </w:rPr>
        <w:t>д</w:t>
      </w:r>
      <w:r w:rsidR="00B165A9" w:rsidRPr="00BD2641">
        <w:rPr>
          <w:rFonts w:ascii="Times New Roman" w:hAnsi="Times New Roman" w:cs="Times New Roman"/>
          <w:sz w:val="28"/>
          <w:szCs w:val="28"/>
        </w:rPr>
        <w:t>ополнить статьей 10</w:t>
      </w:r>
      <w:r w:rsidR="007A61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65A9" w:rsidRPr="00BD264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65A9" w:rsidRPr="00BD2641" w:rsidRDefault="00B165A9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>«Статья 10</w:t>
      </w:r>
      <w:r w:rsidR="007A61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2641">
        <w:rPr>
          <w:rFonts w:ascii="Times New Roman" w:hAnsi="Times New Roman" w:cs="Times New Roman"/>
          <w:sz w:val="28"/>
          <w:szCs w:val="28"/>
        </w:rPr>
        <w:t xml:space="preserve">. </w:t>
      </w:r>
      <w:r w:rsidR="00030AF2" w:rsidRPr="00444300">
        <w:rPr>
          <w:rFonts w:ascii="Times New Roman" w:hAnsi="Times New Roman" w:cs="Times New Roman"/>
          <w:b/>
          <w:sz w:val="28"/>
          <w:szCs w:val="28"/>
        </w:rPr>
        <w:t>И</w:t>
      </w:r>
      <w:r w:rsidRPr="00444300">
        <w:rPr>
          <w:rFonts w:ascii="Times New Roman" w:hAnsi="Times New Roman" w:cs="Times New Roman"/>
          <w:b/>
          <w:sz w:val="28"/>
          <w:szCs w:val="28"/>
        </w:rPr>
        <w:t>зменение категории особо охраняемой природной территории регионального значения</w:t>
      </w:r>
    </w:p>
    <w:p w:rsidR="00B165A9" w:rsidRPr="00BD2641" w:rsidRDefault="00030AF2" w:rsidP="00BD2641">
      <w:pPr>
        <w:pStyle w:val="afff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>И</w:t>
      </w:r>
      <w:r w:rsidR="00B165A9" w:rsidRPr="00BD2641">
        <w:rPr>
          <w:rFonts w:ascii="Times New Roman" w:hAnsi="Times New Roman" w:cs="Times New Roman"/>
          <w:sz w:val="28"/>
          <w:szCs w:val="28"/>
        </w:rPr>
        <w:t>зменение категории особо охраняемой природной территории регионального значения осуществляется в случаях:</w:t>
      </w:r>
    </w:p>
    <w:p w:rsidR="005F2726" w:rsidRPr="009562A6" w:rsidRDefault="00983373" w:rsidP="005F2726">
      <w:pPr>
        <w:pStyle w:val="aff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A6">
        <w:rPr>
          <w:rFonts w:ascii="Times New Roman" w:hAnsi="Times New Roman" w:cs="Times New Roman"/>
          <w:sz w:val="28"/>
          <w:szCs w:val="28"/>
        </w:rPr>
        <w:t>необходимост</w:t>
      </w:r>
      <w:r w:rsidR="00A25567" w:rsidRPr="009562A6">
        <w:rPr>
          <w:rFonts w:ascii="Times New Roman" w:hAnsi="Times New Roman" w:cs="Times New Roman"/>
          <w:sz w:val="28"/>
          <w:szCs w:val="28"/>
        </w:rPr>
        <w:t>и</w:t>
      </w:r>
      <w:r w:rsidRPr="009562A6">
        <w:rPr>
          <w:rFonts w:ascii="Times New Roman" w:hAnsi="Times New Roman" w:cs="Times New Roman"/>
          <w:sz w:val="28"/>
          <w:szCs w:val="28"/>
        </w:rPr>
        <w:t xml:space="preserve"> усиления режима особой охраны особо охраняемой природной территории </w:t>
      </w:r>
      <w:r w:rsidR="00300CAA" w:rsidRPr="009562A6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9562A6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780039" w:rsidRPr="009562A6">
        <w:rPr>
          <w:rFonts w:ascii="Times New Roman" w:hAnsi="Times New Roman" w:cs="Times New Roman"/>
          <w:sz w:val="28"/>
          <w:szCs w:val="28"/>
        </w:rPr>
        <w:t xml:space="preserve">необеспечения </w:t>
      </w:r>
      <w:r w:rsidR="00B02EC5" w:rsidRPr="009562A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B165A9" w:rsidRPr="009562A6">
        <w:rPr>
          <w:rFonts w:ascii="Times New Roman" w:hAnsi="Times New Roman" w:cs="Times New Roman"/>
          <w:sz w:val="28"/>
          <w:szCs w:val="28"/>
        </w:rPr>
        <w:t>режим</w:t>
      </w:r>
      <w:r w:rsidR="00780039" w:rsidRPr="009562A6">
        <w:rPr>
          <w:rFonts w:ascii="Times New Roman" w:hAnsi="Times New Roman" w:cs="Times New Roman"/>
          <w:sz w:val="28"/>
          <w:szCs w:val="28"/>
        </w:rPr>
        <w:t>ом</w:t>
      </w:r>
      <w:r w:rsidR="00B165A9" w:rsidRPr="009562A6">
        <w:rPr>
          <w:rFonts w:ascii="Times New Roman" w:hAnsi="Times New Roman" w:cs="Times New Roman"/>
          <w:sz w:val="28"/>
          <w:szCs w:val="28"/>
        </w:rPr>
        <w:t xml:space="preserve"> </w:t>
      </w:r>
      <w:r w:rsidR="00B02EC5" w:rsidRPr="009562A6">
        <w:rPr>
          <w:rFonts w:ascii="Times New Roman" w:hAnsi="Times New Roman" w:cs="Times New Roman"/>
          <w:sz w:val="28"/>
          <w:szCs w:val="28"/>
        </w:rPr>
        <w:t>особой охраны</w:t>
      </w:r>
      <w:r w:rsidR="00736158" w:rsidRPr="009562A6">
        <w:rPr>
          <w:rFonts w:ascii="Times New Roman" w:hAnsi="Times New Roman" w:cs="Times New Roman"/>
          <w:sz w:val="28"/>
          <w:szCs w:val="28"/>
        </w:rPr>
        <w:t xml:space="preserve"> </w:t>
      </w:r>
      <w:r w:rsidR="00B1186E" w:rsidRPr="009562A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80039" w:rsidRPr="009562A6">
        <w:rPr>
          <w:rFonts w:ascii="Times New Roman" w:hAnsi="Times New Roman" w:cs="Times New Roman"/>
          <w:sz w:val="28"/>
          <w:szCs w:val="28"/>
        </w:rPr>
        <w:t>задач по сохранению</w:t>
      </w:r>
      <w:r w:rsidR="00B165A9" w:rsidRPr="009562A6">
        <w:rPr>
          <w:rFonts w:ascii="Times New Roman" w:hAnsi="Times New Roman" w:cs="Times New Roman"/>
          <w:sz w:val="28"/>
          <w:szCs w:val="28"/>
        </w:rPr>
        <w:t xml:space="preserve"> природных комплексов и (или) объектов, имеющих особое природоохранное, научное, </w:t>
      </w:r>
      <w:r w:rsidR="005F2726" w:rsidRPr="009562A6">
        <w:rPr>
          <w:rFonts w:ascii="Times New Roman" w:hAnsi="Times New Roman" w:cs="Times New Roman"/>
          <w:sz w:val="28"/>
          <w:szCs w:val="28"/>
        </w:rPr>
        <w:t>историко-</w:t>
      </w:r>
      <w:r w:rsidR="00B165A9" w:rsidRPr="009562A6">
        <w:rPr>
          <w:rFonts w:ascii="Times New Roman" w:hAnsi="Times New Roman" w:cs="Times New Roman"/>
          <w:sz w:val="28"/>
          <w:szCs w:val="28"/>
        </w:rPr>
        <w:t>культурн</w:t>
      </w:r>
      <w:r w:rsidR="005F2726" w:rsidRPr="009562A6">
        <w:rPr>
          <w:rFonts w:ascii="Times New Roman" w:hAnsi="Times New Roman" w:cs="Times New Roman"/>
          <w:sz w:val="28"/>
          <w:szCs w:val="28"/>
        </w:rPr>
        <w:t xml:space="preserve">ое, эстетическое, рекреационное, </w:t>
      </w:r>
      <w:r w:rsidR="00B165A9" w:rsidRPr="009562A6">
        <w:rPr>
          <w:rFonts w:ascii="Times New Roman" w:hAnsi="Times New Roman" w:cs="Times New Roman"/>
          <w:sz w:val="28"/>
          <w:szCs w:val="28"/>
        </w:rPr>
        <w:t>оздоровительное</w:t>
      </w:r>
      <w:r w:rsidR="005F2726" w:rsidRPr="009562A6">
        <w:rPr>
          <w:rFonts w:ascii="Times New Roman" w:hAnsi="Times New Roman" w:cs="Times New Roman"/>
          <w:sz w:val="28"/>
          <w:szCs w:val="28"/>
        </w:rPr>
        <w:t xml:space="preserve"> и иное особо ценное</w:t>
      </w:r>
      <w:r w:rsidR="00B165A9" w:rsidRPr="009562A6">
        <w:rPr>
          <w:rFonts w:ascii="Times New Roman" w:hAnsi="Times New Roman" w:cs="Times New Roman"/>
          <w:sz w:val="28"/>
          <w:szCs w:val="28"/>
        </w:rPr>
        <w:t xml:space="preserve"> значение;</w:t>
      </w:r>
    </w:p>
    <w:p w:rsidR="00B433EE" w:rsidRPr="009562A6" w:rsidRDefault="00736158" w:rsidP="00B433EE">
      <w:pPr>
        <w:pStyle w:val="aff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A6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983373" w:rsidRPr="009562A6">
        <w:rPr>
          <w:rFonts w:ascii="Times New Roman" w:hAnsi="Times New Roman" w:cs="Times New Roman"/>
          <w:sz w:val="28"/>
          <w:szCs w:val="28"/>
        </w:rPr>
        <w:t>чрезвычайн</w:t>
      </w:r>
      <w:r w:rsidR="00A25567" w:rsidRPr="009562A6">
        <w:rPr>
          <w:rFonts w:ascii="Times New Roman" w:hAnsi="Times New Roman" w:cs="Times New Roman"/>
          <w:sz w:val="28"/>
          <w:szCs w:val="28"/>
        </w:rPr>
        <w:t>ой</w:t>
      </w:r>
      <w:r w:rsidR="00983373" w:rsidRPr="009562A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A25567" w:rsidRPr="009562A6">
        <w:rPr>
          <w:rFonts w:ascii="Times New Roman" w:hAnsi="Times New Roman" w:cs="Times New Roman"/>
          <w:sz w:val="28"/>
          <w:szCs w:val="28"/>
        </w:rPr>
        <w:t>и</w:t>
      </w:r>
      <w:r w:rsidR="00983373" w:rsidRPr="009562A6">
        <w:rPr>
          <w:rFonts w:ascii="Times New Roman" w:hAnsi="Times New Roman" w:cs="Times New Roman"/>
          <w:sz w:val="28"/>
          <w:szCs w:val="28"/>
        </w:rPr>
        <w:t xml:space="preserve"> природного и техногенного </w:t>
      </w:r>
      <w:r w:rsidR="00E3340C" w:rsidRPr="009562A6">
        <w:rPr>
          <w:rFonts w:ascii="Times New Roman" w:hAnsi="Times New Roman" w:cs="Times New Roman"/>
          <w:sz w:val="28"/>
          <w:szCs w:val="28"/>
        </w:rPr>
        <w:t>характера, повлекш</w:t>
      </w:r>
      <w:r w:rsidRPr="009562A6">
        <w:rPr>
          <w:rFonts w:ascii="Times New Roman" w:hAnsi="Times New Roman" w:cs="Times New Roman"/>
          <w:sz w:val="28"/>
          <w:szCs w:val="28"/>
        </w:rPr>
        <w:t>ей</w:t>
      </w:r>
      <w:r w:rsidR="00983373" w:rsidRPr="009562A6">
        <w:rPr>
          <w:rFonts w:ascii="Times New Roman" w:hAnsi="Times New Roman" w:cs="Times New Roman"/>
          <w:sz w:val="28"/>
          <w:szCs w:val="28"/>
        </w:rPr>
        <w:t xml:space="preserve"> за собой утрату</w:t>
      </w:r>
      <w:r w:rsidR="00EA23DA" w:rsidRPr="009562A6">
        <w:rPr>
          <w:rFonts w:ascii="Times New Roman" w:hAnsi="Times New Roman" w:cs="Times New Roman"/>
          <w:sz w:val="28"/>
          <w:szCs w:val="28"/>
        </w:rPr>
        <w:t xml:space="preserve"> </w:t>
      </w:r>
      <w:r w:rsidR="00983373" w:rsidRPr="009562A6">
        <w:rPr>
          <w:rFonts w:ascii="Times New Roman" w:hAnsi="Times New Roman" w:cs="Times New Roman"/>
          <w:sz w:val="28"/>
          <w:szCs w:val="28"/>
        </w:rPr>
        <w:t>природных комплексов и (или) объектов</w:t>
      </w:r>
      <w:r w:rsidR="000C50A1" w:rsidRPr="009562A6">
        <w:rPr>
          <w:rFonts w:ascii="Times New Roman" w:hAnsi="Times New Roman" w:cs="Times New Roman"/>
          <w:sz w:val="28"/>
          <w:szCs w:val="28"/>
        </w:rPr>
        <w:t xml:space="preserve">, </w:t>
      </w:r>
      <w:r w:rsidR="00D42E61" w:rsidRPr="009562A6">
        <w:rPr>
          <w:rFonts w:ascii="Times New Roman" w:hAnsi="Times New Roman" w:cs="Times New Roman"/>
          <w:sz w:val="28"/>
          <w:szCs w:val="28"/>
        </w:rPr>
        <w:t>являющихся основой</w:t>
      </w:r>
      <w:r w:rsidR="000C50A1" w:rsidRPr="009562A6">
        <w:rPr>
          <w:rFonts w:ascii="Times New Roman" w:hAnsi="Times New Roman" w:cs="Times New Roman"/>
          <w:sz w:val="28"/>
          <w:szCs w:val="28"/>
        </w:rPr>
        <w:t xml:space="preserve"> </w:t>
      </w:r>
      <w:r w:rsidR="00983373" w:rsidRPr="009562A6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="005F2726" w:rsidRPr="009562A6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983373" w:rsidRPr="009562A6">
        <w:rPr>
          <w:rFonts w:ascii="Times New Roman" w:hAnsi="Times New Roman" w:cs="Times New Roman"/>
          <w:sz w:val="28"/>
          <w:szCs w:val="28"/>
        </w:rPr>
        <w:t>,</w:t>
      </w:r>
      <w:r w:rsidR="00D42E61" w:rsidRPr="009562A6">
        <w:rPr>
          <w:rFonts w:ascii="Times New Roman" w:hAnsi="Times New Roman" w:cs="Times New Roman"/>
          <w:sz w:val="28"/>
          <w:szCs w:val="28"/>
        </w:rPr>
        <w:t xml:space="preserve"> </w:t>
      </w:r>
      <w:r w:rsidR="005F2726" w:rsidRPr="009562A6">
        <w:rPr>
          <w:rFonts w:ascii="Times New Roman" w:hAnsi="Times New Roman" w:cs="Times New Roman"/>
          <w:sz w:val="28"/>
          <w:szCs w:val="28"/>
        </w:rPr>
        <w:t>при наличии материалов, обосновывающих возможность восстановления территории с изменением ее категории;</w:t>
      </w:r>
    </w:p>
    <w:p w:rsidR="005F2726" w:rsidRPr="009562A6" w:rsidRDefault="00EA23DA" w:rsidP="00B433EE">
      <w:pPr>
        <w:pStyle w:val="aff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A6">
        <w:rPr>
          <w:rFonts w:ascii="Times New Roman" w:hAnsi="Times New Roman" w:cs="Times New Roman"/>
          <w:sz w:val="28"/>
          <w:szCs w:val="28"/>
        </w:rPr>
        <w:t>нецелесообразност</w:t>
      </w:r>
      <w:r w:rsidR="00A33D35" w:rsidRPr="009562A6">
        <w:rPr>
          <w:rFonts w:ascii="Times New Roman" w:hAnsi="Times New Roman" w:cs="Times New Roman"/>
          <w:sz w:val="28"/>
          <w:szCs w:val="28"/>
        </w:rPr>
        <w:t>и</w:t>
      </w:r>
      <w:r w:rsidRPr="009562A6">
        <w:rPr>
          <w:rFonts w:ascii="Times New Roman" w:hAnsi="Times New Roman" w:cs="Times New Roman"/>
          <w:sz w:val="28"/>
          <w:szCs w:val="28"/>
        </w:rPr>
        <w:t xml:space="preserve"> сохранения действующего режима особой охраны</w:t>
      </w:r>
      <w:r w:rsidRPr="009562A6">
        <w:t xml:space="preserve"> </w:t>
      </w:r>
      <w:r w:rsidR="00300CAA" w:rsidRPr="009562A6">
        <w:rPr>
          <w:rFonts w:ascii="Times New Roman" w:hAnsi="Times New Roman" w:cs="Times New Roman"/>
          <w:sz w:val="28"/>
          <w:szCs w:val="28"/>
        </w:rPr>
        <w:t>особо охраняемой природной территории регионального значения</w:t>
      </w:r>
      <w:r w:rsidR="005F2726" w:rsidRPr="009562A6">
        <w:rPr>
          <w:rFonts w:ascii="Times New Roman" w:hAnsi="Times New Roman" w:cs="Times New Roman"/>
          <w:sz w:val="28"/>
          <w:szCs w:val="28"/>
        </w:rPr>
        <w:t xml:space="preserve"> при наличии материалов, обосновывающих</w:t>
      </w:r>
      <w:r w:rsidR="00B433EE" w:rsidRPr="009562A6">
        <w:rPr>
          <w:rFonts w:ascii="Times New Roman" w:hAnsi="Times New Roman" w:cs="Times New Roman"/>
          <w:sz w:val="28"/>
          <w:szCs w:val="28"/>
        </w:rPr>
        <w:t>,</w:t>
      </w:r>
      <w:r w:rsidR="005F2726" w:rsidRPr="009562A6">
        <w:rPr>
          <w:rFonts w:ascii="Times New Roman" w:hAnsi="Times New Roman" w:cs="Times New Roman"/>
          <w:sz w:val="28"/>
          <w:szCs w:val="28"/>
        </w:rPr>
        <w:t xml:space="preserve"> что подлежащие особой охране природные комплексы и (или) объекты в границах</w:t>
      </w:r>
      <w:r w:rsidR="00B433EE" w:rsidRPr="009562A6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регионального значения, </w:t>
      </w:r>
      <w:r w:rsidR="005F2726" w:rsidRPr="009562A6">
        <w:rPr>
          <w:rFonts w:ascii="Times New Roman" w:hAnsi="Times New Roman" w:cs="Times New Roman"/>
          <w:sz w:val="28"/>
          <w:szCs w:val="28"/>
        </w:rPr>
        <w:t>не нуждаются в такой особой охране.</w:t>
      </w:r>
    </w:p>
    <w:p w:rsidR="00B165A9" w:rsidRPr="00BD2641" w:rsidRDefault="006C461C" w:rsidP="00E71D08">
      <w:pPr>
        <w:pStyle w:val="afff7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2A6">
        <w:rPr>
          <w:rFonts w:ascii="Times New Roman" w:hAnsi="Times New Roman" w:cs="Times New Roman"/>
          <w:sz w:val="28"/>
          <w:szCs w:val="28"/>
        </w:rPr>
        <w:t>Решение о</w:t>
      </w:r>
      <w:r w:rsidR="00030AF2" w:rsidRPr="009562A6">
        <w:rPr>
          <w:rFonts w:ascii="Times New Roman" w:hAnsi="Times New Roman" w:cs="Times New Roman"/>
          <w:sz w:val="28"/>
          <w:szCs w:val="28"/>
        </w:rPr>
        <w:t>б</w:t>
      </w:r>
      <w:r w:rsidRPr="009562A6">
        <w:rPr>
          <w:rFonts w:ascii="Times New Roman" w:hAnsi="Times New Roman" w:cs="Times New Roman"/>
          <w:sz w:val="28"/>
          <w:szCs w:val="28"/>
        </w:rPr>
        <w:t xml:space="preserve"> </w:t>
      </w:r>
      <w:r w:rsidR="00030AF2" w:rsidRPr="009562A6">
        <w:rPr>
          <w:rFonts w:ascii="Times New Roman" w:hAnsi="Times New Roman" w:cs="Times New Roman"/>
          <w:sz w:val="28"/>
          <w:szCs w:val="28"/>
        </w:rPr>
        <w:t>изменении категории</w:t>
      </w:r>
      <w:r w:rsidR="00DE3A9A" w:rsidRPr="009562A6">
        <w:rPr>
          <w:rFonts w:ascii="Times New Roman" w:hAnsi="Times New Roman" w:cs="Times New Roman"/>
          <w:sz w:val="28"/>
          <w:szCs w:val="28"/>
        </w:rPr>
        <w:t xml:space="preserve"> особо охраняемой</w:t>
      </w:r>
      <w:r w:rsidRPr="009562A6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DE3A9A" w:rsidRPr="009562A6">
        <w:rPr>
          <w:rFonts w:ascii="Times New Roman" w:hAnsi="Times New Roman" w:cs="Times New Roman"/>
          <w:sz w:val="28"/>
          <w:szCs w:val="28"/>
        </w:rPr>
        <w:t>ой</w:t>
      </w:r>
      <w:r w:rsidRPr="009562A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E3A9A" w:rsidRPr="009562A6">
        <w:rPr>
          <w:rFonts w:ascii="Times New Roman" w:hAnsi="Times New Roman" w:cs="Times New Roman"/>
          <w:sz w:val="28"/>
          <w:szCs w:val="28"/>
        </w:rPr>
        <w:t>и</w:t>
      </w:r>
      <w:r w:rsidRPr="009562A6">
        <w:rPr>
          <w:rFonts w:ascii="Times New Roman" w:hAnsi="Times New Roman" w:cs="Times New Roman"/>
          <w:sz w:val="28"/>
          <w:szCs w:val="28"/>
        </w:rPr>
        <w:t xml:space="preserve"> регионального значения принимается Правительством Камчатского</w:t>
      </w:r>
      <w:r w:rsidRPr="00BD2641">
        <w:rPr>
          <w:rFonts w:ascii="Times New Roman" w:hAnsi="Times New Roman" w:cs="Times New Roman"/>
          <w:sz w:val="28"/>
          <w:szCs w:val="28"/>
        </w:rPr>
        <w:t xml:space="preserve"> края на основании рекомендаций Межведомственной рабочей группы.</w:t>
      </w:r>
      <w:r w:rsidR="00D63C96" w:rsidRPr="00BD2641">
        <w:rPr>
          <w:rFonts w:ascii="Times New Roman" w:hAnsi="Times New Roman" w:cs="Times New Roman"/>
          <w:sz w:val="28"/>
          <w:szCs w:val="28"/>
        </w:rPr>
        <w:t>»</w:t>
      </w:r>
      <w:r w:rsidR="00A33D35">
        <w:rPr>
          <w:rFonts w:ascii="Times New Roman" w:hAnsi="Times New Roman" w:cs="Times New Roman"/>
          <w:sz w:val="28"/>
          <w:szCs w:val="28"/>
        </w:rPr>
        <w:t>;</w:t>
      </w:r>
      <w:r w:rsidR="00FE6970" w:rsidRPr="00BD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07" w:rsidRDefault="003B4D07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5A9" w:rsidRPr="00BD26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статье 12:</w:t>
      </w:r>
    </w:p>
    <w:p w:rsidR="008C093A" w:rsidRDefault="003B4D07" w:rsidP="008C09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слова </w:t>
      </w:r>
      <w:r w:rsidR="008C093A" w:rsidRPr="008C093A">
        <w:rPr>
          <w:rFonts w:ascii="Times New Roman" w:hAnsi="Times New Roman" w:cs="Times New Roman"/>
          <w:sz w:val="28"/>
          <w:szCs w:val="28"/>
        </w:rPr>
        <w:t>«</w:t>
      </w:r>
      <w:r w:rsidR="008C093A" w:rsidRPr="008C093A">
        <w:rPr>
          <w:rFonts w:ascii="Times New Roman" w:hAnsi="Times New Roman" w:cs="Times New Roman"/>
          <w:bCs/>
          <w:sz w:val="28"/>
          <w:szCs w:val="28"/>
        </w:rPr>
        <w:t>, охрана, защита, воспроизводство отдельных объектов растительного и животного мира в границах особо охраняемых природных территории регионального значения»</w:t>
      </w:r>
      <w:r w:rsidR="001C225E"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="00D92780">
        <w:rPr>
          <w:rFonts w:ascii="Times New Roman" w:hAnsi="Times New Roman" w:cs="Times New Roman"/>
          <w:bCs/>
          <w:sz w:val="28"/>
          <w:szCs w:val="28"/>
        </w:rPr>
        <w:t>;</w:t>
      </w:r>
    </w:p>
    <w:p w:rsidR="001C225E" w:rsidRPr="001C225E" w:rsidRDefault="00D92780" w:rsidP="008C093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1C2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25E" w:rsidRPr="001C225E">
        <w:rPr>
          <w:rFonts w:ascii="Times New Roman" w:hAnsi="Times New Roman" w:cs="Times New Roman"/>
          <w:bCs/>
          <w:sz w:val="28"/>
          <w:szCs w:val="28"/>
        </w:rPr>
        <w:t>часть 2 признать утратившей силу;</w:t>
      </w:r>
    </w:p>
    <w:p w:rsidR="00B433EE" w:rsidRPr="001C225E" w:rsidRDefault="001C225E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5E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444300" w:rsidRPr="001C225E">
        <w:rPr>
          <w:rFonts w:ascii="Times New Roman" w:hAnsi="Times New Roman" w:cs="Times New Roman"/>
          <w:sz w:val="28"/>
          <w:szCs w:val="28"/>
        </w:rPr>
        <w:t>с</w:t>
      </w:r>
      <w:r w:rsidR="00564F29" w:rsidRPr="001C225E">
        <w:rPr>
          <w:rFonts w:ascii="Times New Roman" w:hAnsi="Times New Roman" w:cs="Times New Roman"/>
          <w:sz w:val="28"/>
          <w:szCs w:val="28"/>
        </w:rPr>
        <w:t>тать</w:t>
      </w:r>
      <w:r w:rsidR="00B433EE" w:rsidRPr="001C225E">
        <w:rPr>
          <w:rFonts w:ascii="Times New Roman" w:hAnsi="Times New Roman" w:cs="Times New Roman"/>
          <w:sz w:val="28"/>
          <w:szCs w:val="28"/>
        </w:rPr>
        <w:t>ю</w:t>
      </w:r>
      <w:r w:rsidR="00564F29" w:rsidRPr="001C225E">
        <w:rPr>
          <w:rFonts w:ascii="Times New Roman" w:hAnsi="Times New Roman" w:cs="Times New Roman"/>
          <w:sz w:val="28"/>
          <w:szCs w:val="28"/>
        </w:rPr>
        <w:t xml:space="preserve"> 12</w:t>
      </w:r>
      <w:r w:rsidR="007A616E" w:rsidRPr="001C22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433EE" w:rsidRPr="001C225E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27101C" w:rsidRDefault="001C225E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5E">
        <w:rPr>
          <w:rFonts w:ascii="Times New Roman" w:hAnsi="Times New Roman" w:cs="Times New Roman"/>
          <w:sz w:val="28"/>
          <w:szCs w:val="28"/>
        </w:rPr>
        <w:t>6</w:t>
      </w:r>
      <w:r w:rsidR="00E06FB0" w:rsidRPr="001C225E">
        <w:rPr>
          <w:rFonts w:ascii="Times New Roman" w:hAnsi="Times New Roman" w:cs="Times New Roman"/>
          <w:sz w:val="28"/>
          <w:szCs w:val="28"/>
        </w:rPr>
        <w:t>) статью 13</w:t>
      </w:r>
      <w:r w:rsidR="007A616E" w:rsidRPr="001C22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64F29" w:rsidRPr="001C225E">
        <w:rPr>
          <w:rFonts w:ascii="Times New Roman" w:hAnsi="Times New Roman" w:cs="Times New Roman"/>
          <w:sz w:val="28"/>
          <w:szCs w:val="28"/>
        </w:rPr>
        <w:t xml:space="preserve"> признать утративш</w:t>
      </w:r>
      <w:r w:rsidR="00E06FB0" w:rsidRPr="001C225E">
        <w:rPr>
          <w:rFonts w:ascii="Times New Roman" w:hAnsi="Times New Roman" w:cs="Times New Roman"/>
          <w:sz w:val="28"/>
          <w:szCs w:val="28"/>
        </w:rPr>
        <w:t>ей</w:t>
      </w:r>
      <w:r w:rsidR="00564F29" w:rsidRPr="001C225E">
        <w:rPr>
          <w:rFonts w:ascii="Times New Roman" w:hAnsi="Times New Roman" w:cs="Times New Roman"/>
          <w:sz w:val="28"/>
          <w:szCs w:val="28"/>
        </w:rPr>
        <w:t xml:space="preserve"> силу.</w:t>
      </w:r>
      <w:r w:rsidR="0056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00" w:rsidRDefault="00444300" w:rsidP="00BD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99F" w:rsidRPr="00656D65" w:rsidRDefault="0022599F" w:rsidP="00BD26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D6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533B1" w:rsidRPr="00656D65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1"/>
    <w:p w:rsidR="00C80195" w:rsidRDefault="00C80195" w:rsidP="00BD26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CD">
        <w:rPr>
          <w:rFonts w:ascii="Times New Roman" w:hAnsi="Times New Roman" w:cs="Times New Roman"/>
          <w:sz w:val="28"/>
          <w:szCs w:val="28"/>
        </w:rPr>
        <w:t>Настоящий Закон вступает в силу через 10 дней после дня его официального опубликования</w:t>
      </w:r>
      <w:r w:rsidR="002D7A46" w:rsidRPr="003268CD">
        <w:rPr>
          <w:rFonts w:ascii="Times New Roman" w:hAnsi="Times New Roman" w:cs="Times New Roman"/>
          <w:sz w:val="28"/>
          <w:szCs w:val="28"/>
        </w:rPr>
        <w:t>.</w:t>
      </w:r>
    </w:p>
    <w:p w:rsidR="00444300" w:rsidRDefault="00444300" w:rsidP="00BD26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300" w:rsidRDefault="00444300" w:rsidP="00BD26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5E" w:rsidRDefault="001C225E" w:rsidP="00BD264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300" w:rsidRDefault="00444300" w:rsidP="0044430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            В.В. Солодов</w:t>
      </w:r>
    </w:p>
    <w:p w:rsidR="003A37A2" w:rsidRDefault="003A37A2" w:rsidP="0044430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429B" w:rsidRDefault="001F429B" w:rsidP="0044430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429B" w:rsidRDefault="001F429B" w:rsidP="0044430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429B" w:rsidRPr="005763F2" w:rsidRDefault="001F429B" w:rsidP="001F429B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F429B" w:rsidRPr="005763F2" w:rsidRDefault="001F429B" w:rsidP="001F429B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5763F2">
        <w:rPr>
          <w:rFonts w:ascii="Times New Roman" w:hAnsi="Times New Roman"/>
          <w:bCs w:val="0"/>
          <w:sz w:val="28"/>
        </w:rPr>
        <w:t>к</w:t>
      </w:r>
      <w:r w:rsidRPr="005763F2">
        <w:rPr>
          <w:rFonts w:ascii="Times New Roman" w:hAnsi="Times New Roman"/>
          <w:sz w:val="28"/>
        </w:rPr>
        <w:t xml:space="preserve"> </w:t>
      </w:r>
      <w:r w:rsidRPr="005763F2">
        <w:rPr>
          <w:rFonts w:ascii="Times New Roman" w:hAnsi="Times New Roman"/>
          <w:bCs w:val="0"/>
          <w:sz w:val="28"/>
        </w:rPr>
        <w:t xml:space="preserve">проекту </w:t>
      </w:r>
      <w:r w:rsidRPr="005763F2">
        <w:rPr>
          <w:rFonts w:ascii="Times New Roman" w:hAnsi="Times New Roman"/>
          <w:bCs w:val="0"/>
          <w:sz w:val="28"/>
          <w:lang w:val="ru-RU"/>
        </w:rPr>
        <w:t xml:space="preserve">закона </w:t>
      </w:r>
      <w:r w:rsidRPr="005763F2">
        <w:rPr>
          <w:rFonts w:ascii="Times New Roman" w:hAnsi="Times New Roman"/>
          <w:bCs w:val="0"/>
          <w:sz w:val="28"/>
        </w:rPr>
        <w:t xml:space="preserve">Камчатского края </w:t>
      </w:r>
      <w:r w:rsidRPr="005763F2">
        <w:rPr>
          <w:rFonts w:ascii="Times New Roman" w:hAnsi="Times New Roman"/>
          <w:bCs w:val="0"/>
          <w:sz w:val="28"/>
          <w:lang w:val="ru-RU"/>
        </w:rPr>
        <w:t>«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изменени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>й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 xml:space="preserve">в 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Закон Камчатского края 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>«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</w:rPr>
        <w:t>Об особо охраняемых природных территориях в Камчатском крае</w:t>
      </w:r>
      <w:r w:rsidRPr="005763F2"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>»</w:t>
      </w:r>
    </w:p>
    <w:p w:rsidR="001F429B" w:rsidRPr="005763F2" w:rsidRDefault="001F429B" w:rsidP="001F429B">
      <w:pPr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1F429B" w:rsidRPr="00F8426F" w:rsidRDefault="001F429B" w:rsidP="001F429B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Законопроект </w:t>
      </w:r>
      <w:r>
        <w:rPr>
          <w:rFonts w:ascii="Times New Roman" w:hAnsi="Times New Roman" w:cs="Times New Roman"/>
          <w:sz w:val="28"/>
          <w:szCs w:val="28"/>
        </w:rPr>
        <w:t>подготовлен в целях приведения отдельных положений</w:t>
      </w:r>
      <w:r w:rsidRPr="00B3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6D3CB1">
        <w:rPr>
          <w:rFonts w:ascii="Times New Roman" w:hAnsi="Times New Roman" w:cs="Times New Roman"/>
          <w:sz w:val="28"/>
          <w:szCs w:val="28"/>
        </w:rPr>
        <w:t xml:space="preserve">Камчатского края от 29.12.2014 № 564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3CB1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Закон края) в соответствие с федеральным законодательством, а также уточнения правового регулирования в области организации, охраны и использования особо охраняемых природных территорий </w:t>
      </w:r>
      <w:r w:rsidRPr="00327D87">
        <w:rPr>
          <w:rFonts w:ascii="Times New Roman" w:hAnsi="Times New Roman" w:cs="Times New Roman"/>
          <w:sz w:val="28"/>
          <w:szCs w:val="28"/>
        </w:rPr>
        <w:t>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вводится новое полномочие Правительства Камчатского края по установлению размера платы для физических лиц, не проживающих в населенных пунктах, расположенных в границах особо охраняемых природных территорий регионального значения, за посещение особо охраняемых природных территорий регионального значения и принятию решения об освобождении от взимания платы иных категорий физических лиц, не установленных федеральным законодательством. Данное полномочие</w:t>
      </w:r>
      <w:r w:rsidRPr="0091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закреплено за высшим исполнительным органом государственной власти субъекта Российской Федерации в соответствии с постановлением Правительства Российской Федерации от 13.07.2020 № 1039 «Об утверждении Правил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платы».</w:t>
      </w:r>
    </w:p>
    <w:p w:rsidR="001F429B" w:rsidRPr="005E345F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Уточняется терминология в части замены формулировки </w:t>
      </w:r>
      <w:r w:rsidRPr="005E345F">
        <w:rPr>
          <w:rFonts w:ascii="Times New Roman" w:hAnsi="Times New Roman" w:cs="Times New Roman"/>
          <w:sz w:val="28"/>
          <w:szCs w:val="28"/>
        </w:rPr>
        <w:t>«устанавливает порядок осуществления регионального государственного надзора…» на «утверждает положение о региональном государственном контроле (надзоре)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E345F">
        <w:rPr>
          <w:rFonts w:ascii="Times New Roman" w:hAnsi="Times New Roman" w:cs="Times New Roman"/>
          <w:sz w:val="28"/>
          <w:szCs w:val="28"/>
        </w:rPr>
        <w:t>».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уполномоченного исполнительного органа государственной власти Камчатского края дополняются полномочием по </w:t>
      </w:r>
      <w:r w:rsidRPr="00465CDA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465CDA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5CD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5CD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CDA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CDA">
        <w:rPr>
          <w:rFonts w:ascii="Times New Roman" w:hAnsi="Times New Roman" w:cs="Times New Roman"/>
          <w:sz w:val="28"/>
          <w:szCs w:val="28"/>
        </w:rPr>
        <w:t>) в области охраны и использования особо охраняемых природных территорий 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устанавливаются основания и</w:t>
      </w:r>
      <w:r w:rsidRPr="00487843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я границ и</w:t>
      </w:r>
      <w:r w:rsidRPr="00487843">
        <w:rPr>
          <w:rFonts w:ascii="Times New Roman" w:hAnsi="Times New Roman" w:cs="Times New Roman"/>
          <w:sz w:val="28"/>
          <w:szCs w:val="28"/>
        </w:rPr>
        <w:t xml:space="preserve"> режима особой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10B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значения, что обусловлено положениями </w:t>
      </w:r>
      <w:r w:rsidRPr="00327D87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7D87">
        <w:rPr>
          <w:rFonts w:ascii="Times New Roman" w:hAnsi="Times New Roman" w:cs="Times New Roman"/>
          <w:sz w:val="28"/>
          <w:szCs w:val="28"/>
        </w:rPr>
        <w:t>72, части 2 статьи 76, части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87">
        <w:rPr>
          <w:rFonts w:ascii="Times New Roman" w:hAnsi="Times New Roman" w:cs="Times New Roman"/>
          <w:sz w:val="28"/>
          <w:szCs w:val="28"/>
        </w:rPr>
        <w:t>статьи 77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пункта 5 статьи  26</w:t>
      </w:r>
      <w:r w:rsidRPr="00912CB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C1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5C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5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C18">
        <w:rPr>
          <w:rFonts w:ascii="Times New Roman" w:hAnsi="Times New Roman" w:cs="Times New Roman"/>
          <w:sz w:val="28"/>
          <w:szCs w:val="28"/>
        </w:rPr>
        <w:t xml:space="preserve">от 06.10.1999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55C18">
        <w:rPr>
          <w:rFonts w:ascii="Times New Roman" w:hAnsi="Times New Roman" w:cs="Times New Roman"/>
          <w:sz w:val="28"/>
          <w:szCs w:val="28"/>
        </w:rPr>
        <w:t>184-ФЗ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5C18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отсутствием соответствующего регулирования не федеральном уровне </w:t>
      </w:r>
      <w:r w:rsidRPr="00327D87">
        <w:rPr>
          <w:rFonts w:ascii="Times New Roman" w:hAnsi="Times New Roman" w:cs="Times New Roman"/>
          <w:sz w:val="28"/>
          <w:szCs w:val="28"/>
        </w:rPr>
        <w:t>и вытекает из природы совместной компетенции.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9B" w:rsidRPr="00BD2641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 xml:space="preserve">Одним из случаев изменения границ </w:t>
      </w:r>
      <w:r w:rsidRPr="00EC410B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D2641">
        <w:rPr>
          <w:rFonts w:ascii="Times New Roman" w:hAnsi="Times New Roman" w:cs="Times New Roman"/>
          <w:sz w:val="28"/>
          <w:szCs w:val="28"/>
        </w:rPr>
        <w:t xml:space="preserve">регионального значения является исключение из </w:t>
      </w:r>
      <w:r w:rsidRPr="00EC410B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D2641">
        <w:rPr>
          <w:rFonts w:ascii="Times New Roman" w:hAnsi="Times New Roman" w:cs="Times New Roman"/>
          <w:sz w:val="28"/>
          <w:szCs w:val="28"/>
        </w:rPr>
        <w:t xml:space="preserve">регионального значения земель и (или) земельных участков с расположенными на них природными комплексами и (или) объектами, в отношении которых осуществление мер охраны в соответствии с федеральным законодательством возможно без сохранения режима </w:t>
      </w:r>
      <w:r>
        <w:rPr>
          <w:rFonts w:ascii="Times New Roman" w:hAnsi="Times New Roman" w:cs="Times New Roman"/>
          <w:sz w:val="28"/>
          <w:szCs w:val="28"/>
        </w:rPr>
        <w:t xml:space="preserve">особой охраны, предусмотренного для </w:t>
      </w:r>
      <w:r w:rsidRPr="00A05087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D2641">
        <w:rPr>
          <w:rFonts w:ascii="Times New Roman" w:hAnsi="Times New Roman" w:cs="Times New Roman"/>
          <w:sz w:val="28"/>
          <w:szCs w:val="28"/>
        </w:rPr>
        <w:t>регионального значения.</w:t>
      </w:r>
    </w:p>
    <w:p w:rsidR="001F429B" w:rsidRPr="00BD2641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 xml:space="preserve">В связи с этим законопроектом предусматривается, что такое изменение границ </w:t>
      </w:r>
      <w:r w:rsidRPr="00A05087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D2641">
        <w:rPr>
          <w:rFonts w:ascii="Times New Roman" w:hAnsi="Times New Roman" w:cs="Times New Roman"/>
          <w:sz w:val="28"/>
          <w:szCs w:val="28"/>
        </w:rPr>
        <w:t xml:space="preserve">регионального значения допускается только при условии сохранения или увеличения общей площади </w:t>
      </w:r>
      <w:r w:rsidRPr="00EC410B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410B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410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BD2641">
        <w:rPr>
          <w:rFonts w:ascii="Times New Roman" w:hAnsi="Times New Roman" w:cs="Times New Roman"/>
          <w:sz w:val="28"/>
          <w:szCs w:val="28"/>
        </w:rPr>
        <w:t>путем одновременного включения в ее границы земель и (или) земельных участков, на которых расположены природные комплексы и (или) объекты,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1F429B" w:rsidRPr="00BD2641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проектируемыми нормами предусматривается, что</w:t>
      </w:r>
      <w:r w:rsidRPr="00BD2641">
        <w:rPr>
          <w:rFonts w:ascii="Times New Roman" w:hAnsi="Times New Roman" w:cs="Times New Roman"/>
          <w:sz w:val="28"/>
          <w:szCs w:val="28"/>
        </w:rPr>
        <w:t xml:space="preserve"> изменение границ </w:t>
      </w:r>
      <w:r w:rsidRPr="00EC410B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D2641">
        <w:rPr>
          <w:rFonts w:ascii="Times New Roman" w:hAnsi="Times New Roman" w:cs="Times New Roman"/>
          <w:sz w:val="28"/>
          <w:szCs w:val="28"/>
        </w:rPr>
        <w:t>допускается в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случаях</w:t>
      </w:r>
      <w:r w:rsidRPr="00BD2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29B" w:rsidRPr="00BD2641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D2641">
        <w:rPr>
          <w:rFonts w:ascii="Times New Roman" w:hAnsi="Times New Roman" w:cs="Times New Roman"/>
          <w:sz w:val="28"/>
          <w:szCs w:val="28"/>
        </w:rPr>
        <w:t xml:space="preserve">вводится закрытый перечень случаев изменения режима особо </w:t>
      </w:r>
      <w:r>
        <w:rPr>
          <w:rFonts w:ascii="Times New Roman" w:hAnsi="Times New Roman" w:cs="Times New Roman"/>
          <w:sz w:val="28"/>
          <w:szCs w:val="28"/>
        </w:rPr>
        <w:t>охраняемой природной территории</w:t>
      </w:r>
      <w:r w:rsidRPr="00BD2641">
        <w:rPr>
          <w:rFonts w:ascii="Times New Roman" w:hAnsi="Times New Roman" w:cs="Times New Roman"/>
          <w:sz w:val="28"/>
          <w:szCs w:val="28"/>
        </w:rPr>
        <w:t>.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онопроектом вводится статья 10</w:t>
      </w:r>
      <w:r w:rsidRPr="009121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2641">
        <w:rPr>
          <w:rFonts w:ascii="Times New Roman" w:hAnsi="Times New Roman" w:cs="Times New Roman"/>
          <w:sz w:val="28"/>
          <w:szCs w:val="28"/>
        </w:rPr>
        <w:t xml:space="preserve">, устанавливающая случаи изменения категории особо охраняемой природной территории регионального значения.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вводимой нормы направлена на повышение </w:t>
      </w:r>
      <w:r w:rsidRPr="00BD2641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D2641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D2641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55C18">
        <w:rPr>
          <w:rFonts w:ascii="Times New Roman" w:hAnsi="Times New Roman" w:cs="Times New Roman"/>
          <w:sz w:val="28"/>
          <w:szCs w:val="28"/>
        </w:rPr>
        <w:t>особо охраняемой природной территории регионального значения</w:t>
      </w:r>
      <w:r w:rsidRPr="00BD2641">
        <w:rPr>
          <w:rFonts w:ascii="Times New Roman" w:hAnsi="Times New Roman" w:cs="Times New Roman"/>
          <w:sz w:val="28"/>
          <w:szCs w:val="28"/>
        </w:rPr>
        <w:t xml:space="preserve">, позволяя оперативно изменять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BD2641">
        <w:rPr>
          <w:rFonts w:ascii="Times New Roman" w:hAnsi="Times New Roman" w:cs="Times New Roman"/>
          <w:sz w:val="28"/>
          <w:szCs w:val="28"/>
        </w:rPr>
        <w:t xml:space="preserve">правовой режим в случаях, если для этого возникли соответствующие основания. Особое внимание уделено возможности изменить категорию </w:t>
      </w:r>
      <w:r w:rsidRPr="00EC410B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 w:rsidRPr="00BD2641">
        <w:rPr>
          <w:rFonts w:ascii="Times New Roman" w:hAnsi="Times New Roman" w:cs="Times New Roman"/>
          <w:sz w:val="28"/>
          <w:szCs w:val="28"/>
        </w:rPr>
        <w:t>, которые были созданы до 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законов</w:t>
      </w:r>
      <w:r w:rsidRPr="00BD2641">
        <w:rPr>
          <w:rFonts w:ascii="Times New Roman" w:hAnsi="Times New Roman" w:cs="Times New Roman"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в современных условиях </w:t>
      </w:r>
      <w:r w:rsidRPr="00EC410B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созданных                 в </w:t>
      </w:r>
      <w:r w:rsidRPr="00BD2641">
        <w:rPr>
          <w:rFonts w:ascii="Times New Roman" w:hAnsi="Times New Roman" w:cs="Times New Roman"/>
          <w:sz w:val="28"/>
          <w:szCs w:val="28"/>
        </w:rPr>
        <w:t xml:space="preserve">1980-1990 годах,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BD2641">
        <w:rPr>
          <w:rFonts w:ascii="Times New Roman" w:hAnsi="Times New Roman" w:cs="Times New Roman"/>
          <w:sz w:val="28"/>
          <w:szCs w:val="28"/>
        </w:rPr>
        <w:t xml:space="preserve">категория и правовой режим таких территорий определялись без </w:t>
      </w:r>
      <w:r>
        <w:rPr>
          <w:rFonts w:ascii="Times New Roman" w:hAnsi="Times New Roman" w:cs="Times New Roman"/>
          <w:sz w:val="28"/>
          <w:szCs w:val="28"/>
        </w:rPr>
        <w:t xml:space="preserve">какого-либо </w:t>
      </w:r>
      <w:r w:rsidRPr="00BD2641">
        <w:rPr>
          <w:rFonts w:ascii="Times New Roman" w:hAnsi="Times New Roman" w:cs="Times New Roman"/>
          <w:sz w:val="28"/>
          <w:szCs w:val="28"/>
        </w:rPr>
        <w:t>научного обоснования.</w:t>
      </w:r>
      <w:r>
        <w:rPr>
          <w:rFonts w:ascii="Times New Roman" w:hAnsi="Times New Roman" w:cs="Times New Roman"/>
          <w:sz w:val="28"/>
          <w:szCs w:val="28"/>
        </w:rPr>
        <w:t xml:space="preserve"> Предлагаемая законопроектом норма </w:t>
      </w:r>
      <w:r w:rsidRPr="00BD2641">
        <w:rPr>
          <w:rFonts w:ascii="Times New Roman" w:hAnsi="Times New Roman" w:cs="Times New Roman"/>
          <w:sz w:val="28"/>
          <w:szCs w:val="28"/>
        </w:rPr>
        <w:t>позволит провести инвентаризацию</w:t>
      </w:r>
      <w:r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BD2641">
        <w:rPr>
          <w:rFonts w:ascii="Times New Roman" w:hAnsi="Times New Roman" w:cs="Times New Roman"/>
          <w:sz w:val="28"/>
          <w:szCs w:val="28"/>
        </w:rPr>
        <w:t>, созданных до вступления</w:t>
      </w:r>
      <w:r w:rsidRPr="0054522D">
        <w:t xml:space="preserve"> </w:t>
      </w:r>
      <w:r w:rsidRPr="0054522D">
        <w:rPr>
          <w:rFonts w:ascii="Times New Roman" w:hAnsi="Times New Roman" w:cs="Times New Roman"/>
          <w:sz w:val="28"/>
          <w:szCs w:val="28"/>
        </w:rPr>
        <w:t>в силу соответствующих законов</w:t>
      </w:r>
      <w:r w:rsidRPr="00BD2641">
        <w:rPr>
          <w:rFonts w:ascii="Times New Roman" w:hAnsi="Times New Roman" w:cs="Times New Roman"/>
          <w:sz w:val="28"/>
          <w:szCs w:val="28"/>
        </w:rPr>
        <w:t>, а в случае выявления несоответствия действующей категории и режима особой охраны ценности территории, определенной на момент ее создания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– </w:t>
      </w:r>
      <w:r w:rsidRPr="00BD2641">
        <w:rPr>
          <w:rFonts w:ascii="Times New Roman" w:hAnsi="Times New Roman" w:cs="Times New Roman"/>
          <w:sz w:val="28"/>
          <w:szCs w:val="28"/>
        </w:rPr>
        <w:t xml:space="preserve"> актуализировать категорию и правовой режим таких </w:t>
      </w:r>
      <w:r w:rsidRPr="00EC410B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  <w:r w:rsidRPr="00BD2641">
        <w:rPr>
          <w:rFonts w:ascii="Times New Roman" w:hAnsi="Times New Roman" w:cs="Times New Roman"/>
          <w:sz w:val="28"/>
          <w:szCs w:val="28"/>
        </w:rPr>
        <w:t xml:space="preserve">без лишения </w:t>
      </w:r>
      <w:r>
        <w:rPr>
          <w:rFonts w:ascii="Times New Roman" w:hAnsi="Times New Roman" w:cs="Times New Roman"/>
          <w:sz w:val="28"/>
          <w:szCs w:val="28"/>
        </w:rPr>
        <w:t xml:space="preserve">их правового </w:t>
      </w:r>
      <w:r w:rsidRPr="00BD2641">
        <w:rPr>
          <w:rFonts w:ascii="Times New Roman" w:hAnsi="Times New Roman" w:cs="Times New Roman"/>
          <w:sz w:val="28"/>
          <w:szCs w:val="28"/>
        </w:rPr>
        <w:t>статуса, оставив их территории под надлежащей правовой охраной.</w:t>
      </w:r>
    </w:p>
    <w:p w:rsidR="001F429B" w:rsidRPr="00BD2641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нормы Закона края признаются утратившими силу ввиду их нецелесообразности в связи с вносимыми изменениями.</w:t>
      </w:r>
    </w:p>
    <w:p w:rsidR="003A37A2" w:rsidRDefault="001F429B" w:rsidP="001F429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Закона Камчатского края </w:t>
      </w:r>
      <w:r w:rsidRPr="00855C18">
        <w:rPr>
          <w:rFonts w:ascii="Times New Roman" w:hAnsi="Times New Roman" w:cs="Times New Roman"/>
          <w:sz w:val="28"/>
          <w:szCs w:val="28"/>
        </w:rPr>
        <w:t xml:space="preserve">приведет </w:t>
      </w:r>
      <w:r>
        <w:rPr>
          <w:rFonts w:ascii="Times New Roman" w:hAnsi="Times New Roman" w:cs="Times New Roman"/>
          <w:sz w:val="28"/>
          <w:szCs w:val="28"/>
        </w:rPr>
        <w:t xml:space="preserve">к формированию </w:t>
      </w:r>
      <w:r w:rsidRPr="00855C18">
        <w:rPr>
          <w:rFonts w:ascii="Times New Roman" w:hAnsi="Times New Roman" w:cs="Times New Roman"/>
          <w:sz w:val="28"/>
          <w:szCs w:val="28"/>
        </w:rPr>
        <w:t>системы особо охраняемых природных территорий регионального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22D">
        <w:rPr>
          <w:rFonts w:ascii="Times New Roman" w:hAnsi="Times New Roman" w:cs="Times New Roman"/>
          <w:sz w:val="28"/>
          <w:szCs w:val="28"/>
        </w:rPr>
        <w:t xml:space="preserve"> усилению режима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4522D">
        <w:rPr>
          <w:rFonts w:ascii="Times New Roman" w:hAnsi="Times New Roman" w:cs="Times New Roman"/>
          <w:sz w:val="28"/>
          <w:szCs w:val="28"/>
        </w:rPr>
        <w:t>особой охраны</w:t>
      </w:r>
      <w:r>
        <w:rPr>
          <w:rFonts w:ascii="Times New Roman" w:hAnsi="Times New Roman" w:cs="Times New Roman"/>
          <w:sz w:val="28"/>
          <w:szCs w:val="28"/>
        </w:rPr>
        <w:t xml:space="preserve"> и интеграции в социально-экономическое развитие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29B" w:rsidRDefault="001F429B" w:rsidP="001F429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429B" w:rsidRPr="00274CEC" w:rsidRDefault="001F429B" w:rsidP="001F429B">
      <w:pPr>
        <w:jc w:val="center"/>
        <w:rPr>
          <w:rFonts w:ascii="Times New Roman" w:hAnsi="Times New Roman" w:cs="Times New Roman"/>
          <w:b/>
          <w:sz w:val="28"/>
        </w:rPr>
      </w:pPr>
      <w:r w:rsidRPr="00274CEC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1F429B" w:rsidRPr="00274CEC" w:rsidRDefault="001F429B" w:rsidP="001F429B">
      <w:pPr>
        <w:jc w:val="center"/>
        <w:rPr>
          <w:rFonts w:ascii="Times New Roman" w:hAnsi="Times New Roman" w:cs="Times New Roman"/>
          <w:b/>
          <w:sz w:val="28"/>
        </w:rPr>
      </w:pPr>
      <w:r w:rsidRPr="00274CEC">
        <w:rPr>
          <w:rFonts w:ascii="Times New Roman" w:hAnsi="Times New Roman" w:cs="Times New Roman"/>
          <w:b/>
          <w:sz w:val="28"/>
        </w:rPr>
        <w:t>к проекту закона Камчатского края «О внесении изменений в Закон Камчатского края «Об особо охраняемых природных территориях в Камчатском крае»</w:t>
      </w:r>
    </w:p>
    <w:p w:rsidR="001F429B" w:rsidRDefault="001F429B" w:rsidP="001F429B">
      <w:pPr>
        <w:jc w:val="center"/>
        <w:rPr>
          <w:rFonts w:ascii="Times New Roman" w:hAnsi="Times New Roman" w:cs="Times New Roman"/>
          <w:sz w:val="28"/>
        </w:rPr>
      </w:pPr>
    </w:p>
    <w:p w:rsidR="001F429B" w:rsidRPr="00BD2641" w:rsidRDefault="001F429B" w:rsidP="001F429B">
      <w:pPr>
        <w:jc w:val="center"/>
        <w:rPr>
          <w:rFonts w:ascii="Times New Roman" w:hAnsi="Times New Roman" w:cs="Times New Roman"/>
          <w:sz w:val="28"/>
        </w:rPr>
      </w:pPr>
    </w:p>
    <w:p w:rsidR="001F429B" w:rsidRPr="00B0379F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41">
        <w:rPr>
          <w:rFonts w:ascii="Times New Roman" w:hAnsi="Times New Roman" w:cs="Times New Roman"/>
          <w:sz w:val="28"/>
        </w:rPr>
        <w:t xml:space="preserve">Принятие </w:t>
      </w:r>
      <w:r>
        <w:rPr>
          <w:rFonts w:ascii="Times New Roman" w:hAnsi="Times New Roman" w:cs="Times New Roman"/>
          <w:sz w:val="28"/>
        </w:rPr>
        <w:t>з</w:t>
      </w:r>
      <w:r w:rsidRPr="00BD2641">
        <w:rPr>
          <w:rFonts w:ascii="Times New Roman" w:hAnsi="Times New Roman" w:cs="Times New Roman"/>
          <w:sz w:val="28"/>
        </w:rPr>
        <w:t xml:space="preserve">акона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BD2641">
        <w:rPr>
          <w:rFonts w:ascii="Times New Roman" w:hAnsi="Times New Roman" w:cs="Times New Roman"/>
          <w:sz w:val="28"/>
        </w:rPr>
        <w:t xml:space="preserve">О внесении изменений в Закон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BD2641">
        <w:rPr>
          <w:rFonts w:ascii="Times New Roman" w:hAnsi="Times New Roman" w:cs="Times New Roman"/>
          <w:sz w:val="28"/>
        </w:rPr>
        <w:t>Об особо охраняемых природных территориях в Камчатском крае</w:t>
      </w:r>
      <w:r>
        <w:rPr>
          <w:rFonts w:ascii="Times New Roman" w:hAnsi="Times New Roman" w:cs="Times New Roman"/>
          <w:sz w:val="28"/>
        </w:rPr>
        <w:t>»</w:t>
      </w:r>
      <w:r w:rsidRPr="00BD2641">
        <w:rPr>
          <w:rFonts w:ascii="Times New Roman" w:hAnsi="Times New Roman" w:cs="Times New Roman"/>
          <w:sz w:val="28"/>
        </w:rPr>
        <w:t xml:space="preserve"> не потребует дополнительных финансо</w:t>
      </w:r>
      <w:r>
        <w:rPr>
          <w:rFonts w:ascii="Times New Roman" w:hAnsi="Times New Roman" w:cs="Times New Roman"/>
          <w:sz w:val="28"/>
        </w:rPr>
        <w:t xml:space="preserve">вых средств из краевого </w:t>
      </w:r>
      <w:r w:rsidRPr="00B0379F">
        <w:rPr>
          <w:rFonts w:ascii="Times New Roman" w:hAnsi="Times New Roman" w:cs="Times New Roman"/>
          <w:sz w:val="28"/>
          <w:szCs w:val="28"/>
        </w:rPr>
        <w:t>бюджета и не приведет к появлению выпадающих доходов краевого бюджета.</w:t>
      </w:r>
    </w:p>
    <w:p w:rsidR="001F429B" w:rsidRDefault="001F429B" w:rsidP="001F429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F429B" w:rsidRPr="00B67EBB" w:rsidRDefault="001F429B" w:rsidP="001F42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B67EBB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Перечень </w:t>
      </w:r>
    </w:p>
    <w:p w:rsidR="001F429B" w:rsidRPr="00B67EBB" w:rsidRDefault="001F429B" w:rsidP="001F429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изменений в Закон Камчатского края «Об особо охраняемых природных территориях в Камчатском крае», признанию утратившими силу, приостановлению, изменению</w:t>
      </w:r>
    </w:p>
    <w:p w:rsidR="001F429B" w:rsidRPr="00BD2641" w:rsidRDefault="001F429B" w:rsidP="001F429B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F429B" w:rsidRPr="00BD2641" w:rsidRDefault="001F429B" w:rsidP="001F429B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F429B" w:rsidRDefault="001F429B" w:rsidP="001F429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2641">
        <w:rPr>
          <w:rFonts w:ascii="Times New Roman" w:hAnsi="Times New Roman" w:cs="Times New Roman"/>
          <w:color w:val="000000" w:themeColor="text1"/>
          <w:sz w:val="28"/>
        </w:rPr>
        <w:tab/>
        <w:t xml:space="preserve">Принятие </w:t>
      </w:r>
      <w:r>
        <w:rPr>
          <w:rFonts w:ascii="Times New Roman" w:hAnsi="Times New Roman" w:cs="Times New Roman"/>
          <w:color w:val="000000" w:themeColor="text1"/>
          <w:sz w:val="28"/>
        </w:rPr>
        <w:t>з</w:t>
      </w:r>
      <w:r w:rsidRPr="00BD2641">
        <w:rPr>
          <w:rFonts w:ascii="Times New Roman" w:hAnsi="Times New Roman" w:cs="Times New Roman"/>
          <w:color w:val="000000" w:themeColor="text1"/>
          <w:sz w:val="28"/>
          <w:szCs w:val="28"/>
        </w:rPr>
        <w:t>акона Камчатского края «О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 Камчатского края «Об особо охраняемых природных территориях в Камчатском крае» </w:t>
      </w:r>
      <w:r>
        <w:rPr>
          <w:rFonts w:ascii="Times New Roman" w:hAnsi="Times New Roman" w:cs="Times New Roman"/>
          <w:color w:val="000000" w:themeColor="text1"/>
          <w:sz w:val="28"/>
        </w:rPr>
        <w:t>потребует: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разработки и издания постановления Правительства Камчатского края, 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для физических лиц, не проживающих в населенных пунктах, расположенных в границах особо охраняемых природных территорий регионального значения, за посещение особо охраняемых природных территорий регионального значения, и категории физических лиц, освобождаемых от взимания платы;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приказ Министерства природных ресурсов и экологии Камчатского края от 23.08.2019 № 132-п «О Межведомственной рабочей группе по выработке решений по вопросам функционирования и развития системы особо охраняемых природных территорий регионального значения в Камчатском крае».</w:t>
      </w:r>
    </w:p>
    <w:p w:rsidR="001F429B" w:rsidRDefault="001F429B" w:rsidP="001F429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F429B" w:rsidRDefault="001F429B" w:rsidP="001F429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F429B" w:rsidRDefault="001F429B" w:rsidP="001F429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F429B" w:rsidRPr="00BD2641" w:rsidRDefault="001F429B" w:rsidP="001F429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D26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1F429B" w:rsidRPr="006D3CB1" w:rsidRDefault="001F429B" w:rsidP="001F429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F429B" w:rsidRPr="006D3CB1" w:rsidSect="008E3F98">
      <w:headerReference w:type="default" r:id="rId9"/>
      <w:pgSz w:w="11904" w:h="16834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A6" w:rsidRDefault="00AD5EA6" w:rsidP="00C914B5">
      <w:r>
        <w:separator/>
      </w:r>
    </w:p>
  </w:endnote>
  <w:endnote w:type="continuationSeparator" w:id="0">
    <w:p w:rsidR="00AD5EA6" w:rsidRDefault="00AD5EA6" w:rsidP="00C9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A6" w:rsidRDefault="00AD5EA6" w:rsidP="00C914B5">
      <w:r>
        <w:separator/>
      </w:r>
    </w:p>
  </w:footnote>
  <w:footnote w:type="continuationSeparator" w:id="0">
    <w:p w:rsidR="00AD5EA6" w:rsidRDefault="00AD5EA6" w:rsidP="00C9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440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D2641" w:rsidRPr="00EC410B" w:rsidRDefault="00BD2641">
        <w:pPr>
          <w:pStyle w:val="afff3"/>
          <w:jc w:val="center"/>
          <w:rPr>
            <w:rFonts w:ascii="Times New Roman" w:hAnsi="Times New Roman"/>
          </w:rPr>
        </w:pPr>
        <w:r w:rsidRPr="00EC410B">
          <w:rPr>
            <w:rFonts w:ascii="Times New Roman" w:hAnsi="Times New Roman"/>
          </w:rPr>
          <w:fldChar w:fldCharType="begin"/>
        </w:r>
        <w:r w:rsidRPr="00EC410B">
          <w:rPr>
            <w:rFonts w:ascii="Times New Roman" w:hAnsi="Times New Roman"/>
          </w:rPr>
          <w:instrText>PAGE   \* MERGEFORMAT</w:instrText>
        </w:r>
        <w:r w:rsidRPr="00EC410B">
          <w:rPr>
            <w:rFonts w:ascii="Times New Roman" w:hAnsi="Times New Roman"/>
          </w:rPr>
          <w:fldChar w:fldCharType="separate"/>
        </w:r>
        <w:r w:rsidR="001F429B" w:rsidRPr="001F429B">
          <w:rPr>
            <w:rFonts w:ascii="Times New Roman" w:hAnsi="Times New Roman"/>
            <w:noProof/>
            <w:lang w:val="ru-RU"/>
          </w:rPr>
          <w:t>4</w:t>
        </w:r>
        <w:r w:rsidRPr="00EC410B">
          <w:rPr>
            <w:rFonts w:ascii="Times New Roman" w:hAnsi="Times New Roman"/>
          </w:rPr>
          <w:fldChar w:fldCharType="end"/>
        </w:r>
      </w:p>
    </w:sdtContent>
  </w:sdt>
  <w:p w:rsidR="00BD2641" w:rsidRPr="00EC410B" w:rsidRDefault="00BD2641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D97"/>
    <w:multiLevelType w:val="hybridMultilevel"/>
    <w:tmpl w:val="A5F6515A"/>
    <w:lvl w:ilvl="0" w:tplc="10EA5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04148"/>
    <w:multiLevelType w:val="hybridMultilevel"/>
    <w:tmpl w:val="4BD6E006"/>
    <w:lvl w:ilvl="0" w:tplc="2D8EF38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70E5F"/>
    <w:multiLevelType w:val="hybridMultilevel"/>
    <w:tmpl w:val="0D641C44"/>
    <w:lvl w:ilvl="0" w:tplc="5BC87894">
      <w:start w:val="1"/>
      <w:numFmt w:val="decimal"/>
      <w:lvlText w:val="%1)"/>
      <w:lvlJc w:val="left"/>
      <w:pPr>
        <w:ind w:left="265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8E1D12"/>
    <w:multiLevelType w:val="hybridMultilevel"/>
    <w:tmpl w:val="2132F082"/>
    <w:lvl w:ilvl="0" w:tplc="04BAAD9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84BA3"/>
    <w:multiLevelType w:val="hybridMultilevel"/>
    <w:tmpl w:val="79FE93F2"/>
    <w:lvl w:ilvl="0" w:tplc="DF4CF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70D7D"/>
    <w:multiLevelType w:val="hybridMultilevel"/>
    <w:tmpl w:val="437C57D4"/>
    <w:lvl w:ilvl="0" w:tplc="BE2ADF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46563B3"/>
    <w:multiLevelType w:val="hybridMultilevel"/>
    <w:tmpl w:val="53704C14"/>
    <w:lvl w:ilvl="0" w:tplc="5BC87894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350FB"/>
    <w:multiLevelType w:val="hybridMultilevel"/>
    <w:tmpl w:val="981A90BC"/>
    <w:lvl w:ilvl="0" w:tplc="778805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62378"/>
    <w:multiLevelType w:val="hybridMultilevel"/>
    <w:tmpl w:val="32EACA4A"/>
    <w:lvl w:ilvl="0" w:tplc="3F588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C28C4"/>
    <w:multiLevelType w:val="hybridMultilevel"/>
    <w:tmpl w:val="F78EB1E6"/>
    <w:lvl w:ilvl="0" w:tplc="163AF7D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4022E"/>
    <w:multiLevelType w:val="hybridMultilevel"/>
    <w:tmpl w:val="31225584"/>
    <w:lvl w:ilvl="0" w:tplc="7BB8B62C">
      <w:start w:val="3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E3A0B"/>
    <w:multiLevelType w:val="hybridMultilevel"/>
    <w:tmpl w:val="AF54C71E"/>
    <w:lvl w:ilvl="0" w:tplc="3A423F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53C2980"/>
    <w:multiLevelType w:val="hybridMultilevel"/>
    <w:tmpl w:val="986CE436"/>
    <w:lvl w:ilvl="0" w:tplc="40C41C8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6F243C"/>
    <w:multiLevelType w:val="hybridMultilevel"/>
    <w:tmpl w:val="B76EA61C"/>
    <w:lvl w:ilvl="0" w:tplc="FCAAA0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DB7"/>
    <w:multiLevelType w:val="hybridMultilevel"/>
    <w:tmpl w:val="8528C1CE"/>
    <w:lvl w:ilvl="0" w:tplc="803E5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624E23"/>
    <w:multiLevelType w:val="hybridMultilevel"/>
    <w:tmpl w:val="70AA9B9A"/>
    <w:lvl w:ilvl="0" w:tplc="09405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652B94"/>
    <w:multiLevelType w:val="hybridMultilevel"/>
    <w:tmpl w:val="FA18EC88"/>
    <w:lvl w:ilvl="0" w:tplc="6A2A6D00">
      <w:start w:val="4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E62DBC"/>
    <w:multiLevelType w:val="hybridMultilevel"/>
    <w:tmpl w:val="986CE436"/>
    <w:lvl w:ilvl="0" w:tplc="40C41C8C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6362D3"/>
    <w:multiLevelType w:val="hybridMultilevel"/>
    <w:tmpl w:val="E0AA786C"/>
    <w:lvl w:ilvl="0" w:tplc="F4A2A2F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0A540AB"/>
    <w:multiLevelType w:val="hybridMultilevel"/>
    <w:tmpl w:val="53704C14"/>
    <w:lvl w:ilvl="0" w:tplc="5BC87894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8468F"/>
    <w:multiLevelType w:val="hybridMultilevel"/>
    <w:tmpl w:val="8C2E3AD8"/>
    <w:lvl w:ilvl="0" w:tplc="FCAAA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13"/>
  </w:num>
  <w:num w:numId="5">
    <w:abstractNumId w:val="5"/>
  </w:num>
  <w:num w:numId="6">
    <w:abstractNumId w:val="17"/>
  </w:num>
  <w:num w:numId="7">
    <w:abstractNumId w:val="14"/>
  </w:num>
  <w:num w:numId="8">
    <w:abstractNumId w:val="1"/>
  </w:num>
  <w:num w:numId="9">
    <w:abstractNumId w:val="23"/>
  </w:num>
  <w:num w:numId="10">
    <w:abstractNumId w:val="11"/>
  </w:num>
  <w:num w:numId="11">
    <w:abstractNumId w:val="10"/>
  </w:num>
  <w:num w:numId="12">
    <w:abstractNumId w:val="16"/>
  </w:num>
  <w:num w:numId="13">
    <w:abstractNumId w:val="6"/>
  </w:num>
  <w:num w:numId="14">
    <w:abstractNumId w:val="20"/>
  </w:num>
  <w:num w:numId="15">
    <w:abstractNumId w:val="22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25"/>
  </w:num>
  <w:num w:numId="21">
    <w:abstractNumId w:val="24"/>
  </w:num>
  <w:num w:numId="22">
    <w:abstractNumId w:val="21"/>
  </w:num>
  <w:num w:numId="23">
    <w:abstractNumId w:val="8"/>
  </w:num>
  <w:num w:numId="24">
    <w:abstractNumId w:val="2"/>
  </w:num>
  <w:num w:numId="25">
    <w:abstractNumId w:val="26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3"/>
    <w:rsid w:val="00001849"/>
    <w:rsid w:val="00004379"/>
    <w:rsid w:val="0000494B"/>
    <w:rsid w:val="00014652"/>
    <w:rsid w:val="000151EA"/>
    <w:rsid w:val="00023882"/>
    <w:rsid w:val="00023FE2"/>
    <w:rsid w:val="00030343"/>
    <w:rsid w:val="00030A13"/>
    <w:rsid w:val="00030AF2"/>
    <w:rsid w:val="0003310C"/>
    <w:rsid w:val="00035415"/>
    <w:rsid w:val="000360D4"/>
    <w:rsid w:val="00036FE9"/>
    <w:rsid w:val="00040EAE"/>
    <w:rsid w:val="0004390B"/>
    <w:rsid w:val="00043D69"/>
    <w:rsid w:val="0004416F"/>
    <w:rsid w:val="00046344"/>
    <w:rsid w:val="0004709D"/>
    <w:rsid w:val="000478F7"/>
    <w:rsid w:val="00050AD0"/>
    <w:rsid w:val="0005430B"/>
    <w:rsid w:val="00055513"/>
    <w:rsid w:val="000627B3"/>
    <w:rsid w:val="00062F34"/>
    <w:rsid w:val="00067B5E"/>
    <w:rsid w:val="00071B6A"/>
    <w:rsid w:val="00071CA9"/>
    <w:rsid w:val="00080655"/>
    <w:rsid w:val="000823A6"/>
    <w:rsid w:val="00083465"/>
    <w:rsid w:val="00083EBC"/>
    <w:rsid w:val="00087356"/>
    <w:rsid w:val="000908B8"/>
    <w:rsid w:val="00091FB1"/>
    <w:rsid w:val="00092862"/>
    <w:rsid w:val="00093080"/>
    <w:rsid w:val="000959AF"/>
    <w:rsid w:val="000960D5"/>
    <w:rsid w:val="00096A16"/>
    <w:rsid w:val="000A366F"/>
    <w:rsid w:val="000A3EF9"/>
    <w:rsid w:val="000A6439"/>
    <w:rsid w:val="000A7AF7"/>
    <w:rsid w:val="000A7DDB"/>
    <w:rsid w:val="000B2F97"/>
    <w:rsid w:val="000B5E7D"/>
    <w:rsid w:val="000C0AD0"/>
    <w:rsid w:val="000C43FD"/>
    <w:rsid w:val="000C50A1"/>
    <w:rsid w:val="000C5714"/>
    <w:rsid w:val="000C6AE4"/>
    <w:rsid w:val="000D0E34"/>
    <w:rsid w:val="000D0FDE"/>
    <w:rsid w:val="000D1033"/>
    <w:rsid w:val="000D1C6B"/>
    <w:rsid w:val="000D625A"/>
    <w:rsid w:val="000E007C"/>
    <w:rsid w:val="000E1C03"/>
    <w:rsid w:val="000E3A92"/>
    <w:rsid w:val="000F1E48"/>
    <w:rsid w:val="000F2520"/>
    <w:rsid w:val="000F5920"/>
    <w:rsid w:val="000F6A6B"/>
    <w:rsid w:val="000F74BA"/>
    <w:rsid w:val="00101062"/>
    <w:rsid w:val="001017B0"/>
    <w:rsid w:val="00110C32"/>
    <w:rsid w:val="00111F82"/>
    <w:rsid w:val="001144D4"/>
    <w:rsid w:val="00116BB9"/>
    <w:rsid w:val="00124353"/>
    <w:rsid w:val="0012534E"/>
    <w:rsid w:val="0013003A"/>
    <w:rsid w:val="001305EE"/>
    <w:rsid w:val="00132F0B"/>
    <w:rsid w:val="00133A79"/>
    <w:rsid w:val="001373E3"/>
    <w:rsid w:val="001410A8"/>
    <w:rsid w:val="001412DA"/>
    <w:rsid w:val="00142FCE"/>
    <w:rsid w:val="00143136"/>
    <w:rsid w:val="001449B3"/>
    <w:rsid w:val="00160E00"/>
    <w:rsid w:val="001612CF"/>
    <w:rsid w:val="0016508A"/>
    <w:rsid w:val="00167B8C"/>
    <w:rsid w:val="00176EC4"/>
    <w:rsid w:val="00180ED4"/>
    <w:rsid w:val="00184DF1"/>
    <w:rsid w:val="00190E27"/>
    <w:rsid w:val="00193085"/>
    <w:rsid w:val="00195B4E"/>
    <w:rsid w:val="00195CD0"/>
    <w:rsid w:val="00196434"/>
    <w:rsid w:val="001A1504"/>
    <w:rsid w:val="001A1811"/>
    <w:rsid w:val="001A2D62"/>
    <w:rsid w:val="001A58F1"/>
    <w:rsid w:val="001A7B86"/>
    <w:rsid w:val="001B0F67"/>
    <w:rsid w:val="001B117C"/>
    <w:rsid w:val="001B36B3"/>
    <w:rsid w:val="001B5E5F"/>
    <w:rsid w:val="001C1C99"/>
    <w:rsid w:val="001C225E"/>
    <w:rsid w:val="001C6ACD"/>
    <w:rsid w:val="001D1AD2"/>
    <w:rsid w:val="001D4F58"/>
    <w:rsid w:val="001D69E3"/>
    <w:rsid w:val="001E0CB0"/>
    <w:rsid w:val="001E36C1"/>
    <w:rsid w:val="001E5382"/>
    <w:rsid w:val="001E60FB"/>
    <w:rsid w:val="001E63D1"/>
    <w:rsid w:val="001E6AB6"/>
    <w:rsid w:val="001E6F97"/>
    <w:rsid w:val="001F0200"/>
    <w:rsid w:val="001F079A"/>
    <w:rsid w:val="001F20CB"/>
    <w:rsid w:val="001F429B"/>
    <w:rsid w:val="001F5700"/>
    <w:rsid w:val="001F5857"/>
    <w:rsid w:val="002010F9"/>
    <w:rsid w:val="00201B3E"/>
    <w:rsid w:val="00202B65"/>
    <w:rsid w:val="00204386"/>
    <w:rsid w:val="002043BB"/>
    <w:rsid w:val="0020723A"/>
    <w:rsid w:val="00210091"/>
    <w:rsid w:val="002135B1"/>
    <w:rsid w:val="00214CF4"/>
    <w:rsid w:val="00222A63"/>
    <w:rsid w:val="00223190"/>
    <w:rsid w:val="0022599F"/>
    <w:rsid w:val="0022609B"/>
    <w:rsid w:val="002321FC"/>
    <w:rsid w:val="002327E0"/>
    <w:rsid w:val="0023281A"/>
    <w:rsid w:val="00235154"/>
    <w:rsid w:val="00252438"/>
    <w:rsid w:val="00256A88"/>
    <w:rsid w:val="002578F9"/>
    <w:rsid w:val="002631EC"/>
    <w:rsid w:val="00266536"/>
    <w:rsid w:val="00270B17"/>
    <w:rsid w:val="0027101C"/>
    <w:rsid w:val="00271AC1"/>
    <w:rsid w:val="002721EE"/>
    <w:rsid w:val="00276CB7"/>
    <w:rsid w:val="00280571"/>
    <w:rsid w:val="00280FF9"/>
    <w:rsid w:val="00283636"/>
    <w:rsid w:val="00284801"/>
    <w:rsid w:val="00285C85"/>
    <w:rsid w:val="00286057"/>
    <w:rsid w:val="00292041"/>
    <w:rsid w:val="002954C3"/>
    <w:rsid w:val="00296ED2"/>
    <w:rsid w:val="002A0989"/>
    <w:rsid w:val="002A1BAF"/>
    <w:rsid w:val="002A340A"/>
    <w:rsid w:val="002A4083"/>
    <w:rsid w:val="002B0EB1"/>
    <w:rsid w:val="002B2BC3"/>
    <w:rsid w:val="002C3FB6"/>
    <w:rsid w:val="002C4CA5"/>
    <w:rsid w:val="002C55AB"/>
    <w:rsid w:val="002C6190"/>
    <w:rsid w:val="002C6DDC"/>
    <w:rsid w:val="002D550E"/>
    <w:rsid w:val="002D7A46"/>
    <w:rsid w:val="002D7E1E"/>
    <w:rsid w:val="002E10AE"/>
    <w:rsid w:val="002E2294"/>
    <w:rsid w:val="002E6573"/>
    <w:rsid w:val="002E6BDF"/>
    <w:rsid w:val="002E734D"/>
    <w:rsid w:val="002F670F"/>
    <w:rsid w:val="00300CAA"/>
    <w:rsid w:val="00301FD9"/>
    <w:rsid w:val="0030251A"/>
    <w:rsid w:val="003066A4"/>
    <w:rsid w:val="00307846"/>
    <w:rsid w:val="00311102"/>
    <w:rsid w:val="00313BC2"/>
    <w:rsid w:val="0031468D"/>
    <w:rsid w:val="00315181"/>
    <w:rsid w:val="0032556A"/>
    <w:rsid w:val="003268CD"/>
    <w:rsid w:val="00327D87"/>
    <w:rsid w:val="00335689"/>
    <w:rsid w:val="00335BB8"/>
    <w:rsid w:val="0033779A"/>
    <w:rsid w:val="003404BA"/>
    <w:rsid w:val="00342205"/>
    <w:rsid w:val="003449C2"/>
    <w:rsid w:val="00344F13"/>
    <w:rsid w:val="00346338"/>
    <w:rsid w:val="00346623"/>
    <w:rsid w:val="00346936"/>
    <w:rsid w:val="00347881"/>
    <w:rsid w:val="0035015B"/>
    <w:rsid w:val="003533B1"/>
    <w:rsid w:val="00354B3F"/>
    <w:rsid w:val="00356718"/>
    <w:rsid w:val="0036036C"/>
    <w:rsid w:val="003603E6"/>
    <w:rsid w:val="00371ABD"/>
    <w:rsid w:val="003754FE"/>
    <w:rsid w:val="00377F1E"/>
    <w:rsid w:val="00383FCB"/>
    <w:rsid w:val="00384618"/>
    <w:rsid w:val="0038687A"/>
    <w:rsid w:val="00393295"/>
    <w:rsid w:val="00397165"/>
    <w:rsid w:val="00397A33"/>
    <w:rsid w:val="003A0E88"/>
    <w:rsid w:val="003A29DC"/>
    <w:rsid w:val="003A37A2"/>
    <w:rsid w:val="003A38AD"/>
    <w:rsid w:val="003A3FD3"/>
    <w:rsid w:val="003A6905"/>
    <w:rsid w:val="003B0A12"/>
    <w:rsid w:val="003B2A4E"/>
    <w:rsid w:val="003B418D"/>
    <w:rsid w:val="003B4D07"/>
    <w:rsid w:val="003C113B"/>
    <w:rsid w:val="003C11B8"/>
    <w:rsid w:val="003C6E9A"/>
    <w:rsid w:val="003D0784"/>
    <w:rsid w:val="003D1897"/>
    <w:rsid w:val="003D3201"/>
    <w:rsid w:val="003D32A4"/>
    <w:rsid w:val="003D3F5D"/>
    <w:rsid w:val="003D7254"/>
    <w:rsid w:val="003E0CFC"/>
    <w:rsid w:val="003E187B"/>
    <w:rsid w:val="003E4717"/>
    <w:rsid w:val="003E50F7"/>
    <w:rsid w:val="003E59F1"/>
    <w:rsid w:val="003F3366"/>
    <w:rsid w:val="00400026"/>
    <w:rsid w:val="00401B9C"/>
    <w:rsid w:val="00405563"/>
    <w:rsid w:val="0040663B"/>
    <w:rsid w:val="00407A72"/>
    <w:rsid w:val="00410073"/>
    <w:rsid w:val="004113DD"/>
    <w:rsid w:val="00413171"/>
    <w:rsid w:val="00414F02"/>
    <w:rsid w:val="004154F1"/>
    <w:rsid w:val="00420140"/>
    <w:rsid w:val="00420F43"/>
    <w:rsid w:val="00423F1B"/>
    <w:rsid w:val="00435B58"/>
    <w:rsid w:val="0043708B"/>
    <w:rsid w:val="00441BA0"/>
    <w:rsid w:val="00441E27"/>
    <w:rsid w:val="00444300"/>
    <w:rsid w:val="00444303"/>
    <w:rsid w:val="004444D6"/>
    <w:rsid w:val="004471EC"/>
    <w:rsid w:val="004474F3"/>
    <w:rsid w:val="00450119"/>
    <w:rsid w:val="00450AD2"/>
    <w:rsid w:val="00450F9D"/>
    <w:rsid w:val="00454DB2"/>
    <w:rsid w:val="00455BBC"/>
    <w:rsid w:val="004572D1"/>
    <w:rsid w:val="00461A50"/>
    <w:rsid w:val="004628B4"/>
    <w:rsid w:val="00465CDA"/>
    <w:rsid w:val="00465E17"/>
    <w:rsid w:val="00466345"/>
    <w:rsid w:val="00471E17"/>
    <w:rsid w:val="00473467"/>
    <w:rsid w:val="00473F64"/>
    <w:rsid w:val="004802A0"/>
    <w:rsid w:val="00484823"/>
    <w:rsid w:val="0048708D"/>
    <w:rsid w:val="00487843"/>
    <w:rsid w:val="004971C8"/>
    <w:rsid w:val="00497CC3"/>
    <w:rsid w:val="004A24AC"/>
    <w:rsid w:val="004A539E"/>
    <w:rsid w:val="004A5801"/>
    <w:rsid w:val="004A7784"/>
    <w:rsid w:val="004B034A"/>
    <w:rsid w:val="004B4B1B"/>
    <w:rsid w:val="004B4C18"/>
    <w:rsid w:val="004B5FD3"/>
    <w:rsid w:val="004B7400"/>
    <w:rsid w:val="004B7999"/>
    <w:rsid w:val="004C09D1"/>
    <w:rsid w:val="004C12EC"/>
    <w:rsid w:val="004C1403"/>
    <w:rsid w:val="004C191E"/>
    <w:rsid w:val="004C4CAB"/>
    <w:rsid w:val="004D10D4"/>
    <w:rsid w:val="004D269E"/>
    <w:rsid w:val="004E33F3"/>
    <w:rsid w:val="004F1953"/>
    <w:rsid w:val="004F4B7A"/>
    <w:rsid w:val="00500A59"/>
    <w:rsid w:val="0050120C"/>
    <w:rsid w:val="005026AB"/>
    <w:rsid w:val="0050292F"/>
    <w:rsid w:val="0050732D"/>
    <w:rsid w:val="00512F19"/>
    <w:rsid w:val="00514C5F"/>
    <w:rsid w:val="00517786"/>
    <w:rsid w:val="0052156C"/>
    <w:rsid w:val="00521779"/>
    <w:rsid w:val="00525072"/>
    <w:rsid w:val="0052761E"/>
    <w:rsid w:val="005304D2"/>
    <w:rsid w:val="00532B59"/>
    <w:rsid w:val="00532E7E"/>
    <w:rsid w:val="005352C2"/>
    <w:rsid w:val="0054522D"/>
    <w:rsid w:val="00545860"/>
    <w:rsid w:val="00545B2A"/>
    <w:rsid w:val="005463E7"/>
    <w:rsid w:val="00546FDE"/>
    <w:rsid w:val="005509F6"/>
    <w:rsid w:val="00554F4C"/>
    <w:rsid w:val="00562E20"/>
    <w:rsid w:val="005631A9"/>
    <w:rsid w:val="00564F29"/>
    <w:rsid w:val="005651B4"/>
    <w:rsid w:val="00567282"/>
    <w:rsid w:val="00571D16"/>
    <w:rsid w:val="005749A5"/>
    <w:rsid w:val="005753D4"/>
    <w:rsid w:val="00576C0F"/>
    <w:rsid w:val="00582CC5"/>
    <w:rsid w:val="00585EC7"/>
    <w:rsid w:val="00586AA6"/>
    <w:rsid w:val="00587A5B"/>
    <w:rsid w:val="00590B2C"/>
    <w:rsid w:val="0059194F"/>
    <w:rsid w:val="005927AC"/>
    <w:rsid w:val="00595523"/>
    <w:rsid w:val="0059563C"/>
    <w:rsid w:val="005958E5"/>
    <w:rsid w:val="005A19B3"/>
    <w:rsid w:val="005A5D4A"/>
    <w:rsid w:val="005A7F3F"/>
    <w:rsid w:val="005B0254"/>
    <w:rsid w:val="005B06C6"/>
    <w:rsid w:val="005B685A"/>
    <w:rsid w:val="005C35D5"/>
    <w:rsid w:val="005C6C78"/>
    <w:rsid w:val="005C7073"/>
    <w:rsid w:val="005C7FB3"/>
    <w:rsid w:val="005D0E6D"/>
    <w:rsid w:val="005D11EC"/>
    <w:rsid w:val="005D3A1E"/>
    <w:rsid w:val="005D78AC"/>
    <w:rsid w:val="005E0A52"/>
    <w:rsid w:val="005E4B63"/>
    <w:rsid w:val="005F2726"/>
    <w:rsid w:val="005F42FE"/>
    <w:rsid w:val="005F4F7D"/>
    <w:rsid w:val="005F7AAE"/>
    <w:rsid w:val="00601A3E"/>
    <w:rsid w:val="00602820"/>
    <w:rsid w:val="00602853"/>
    <w:rsid w:val="00602AC8"/>
    <w:rsid w:val="00610F64"/>
    <w:rsid w:val="00611955"/>
    <w:rsid w:val="006144A5"/>
    <w:rsid w:val="00615A98"/>
    <w:rsid w:val="00615C3C"/>
    <w:rsid w:val="00622706"/>
    <w:rsid w:val="00625E71"/>
    <w:rsid w:val="00627D07"/>
    <w:rsid w:val="00631D8F"/>
    <w:rsid w:val="006339DE"/>
    <w:rsid w:val="006374FE"/>
    <w:rsid w:val="00640398"/>
    <w:rsid w:val="006458AD"/>
    <w:rsid w:val="00651A5B"/>
    <w:rsid w:val="006540E2"/>
    <w:rsid w:val="00656D65"/>
    <w:rsid w:val="00662EAF"/>
    <w:rsid w:val="00666587"/>
    <w:rsid w:val="0066778F"/>
    <w:rsid w:val="00667F76"/>
    <w:rsid w:val="0067249C"/>
    <w:rsid w:val="006730B6"/>
    <w:rsid w:val="0067395C"/>
    <w:rsid w:val="006744F3"/>
    <w:rsid w:val="00674CCD"/>
    <w:rsid w:val="00676A6B"/>
    <w:rsid w:val="00681BBC"/>
    <w:rsid w:val="00685B36"/>
    <w:rsid w:val="0069123F"/>
    <w:rsid w:val="00694A7B"/>
    <w:rsid w:val="00696600"/>
    <w:rsid w:val="006A2025"/>
    <w:rsid w:val="006A282B"/>
    <w:rsid w:val="006A3943"/>
    <w:rsid w:val="006A7B6F"/>
    <w:rsid w:val="006A7E8E"/>
    <w:rsid w:val="006B3D85"/>
    <w:rsid w:val="006B5671"/>
    <w:rsid w:val="006B6D87"/>
    <w:rsid w:val="006C270A"/>
    <w:rsid w:val="006C2920"/>
    <w:rsid w:val="006C2DAD"/>
    <w:rsid w:val="006C3CCA"/>
    <w:rsid w:val="006C45FB"/>
    <w:rsid w:val="006C461C"/>
    <w:rsid w:val="006C5AA5"/>
    <w:rsid w:val="006C650B"/>
    <w:rsid w:val="006D009C"/>
    <w:rsid w:val="006D07DD"/>
    <w:rsid w:val="006D3CB1"/>
    <w:rsid w:val="006D4C0A"/>
    <w:rsid w:val="006D7DDF"/>
    <w:rsid w:val="006D7EC2"/>
    <w:rsid w:val="006E07C9"/>
    <w:rsid w:val="006E1E29"/>
    <w:rsid w:val="006F2E73"/>
    <w:rsid w:val="006F3245"/>
    <w:rsid w:val="006F5841"/>
    <w:rsid w:val="0070290A"/>
    <w:rsid w:val="00702AC0"/>
    <w:rsid w:val="00706213"/>
    <w:rsid w:val="0070749B"/>
    <w:rsid w:val="00712784"/>
    <w:rsid w:val="00713137"/>
    <w:rsid w:val="00720623"/>
    <w:rsid w:val="00720D40"/>
    <w:rsid w:val="0072167E"/>
    <w:rsid w:val="0072296B"/>
    <w:rsid w:val="00725A16"/>
    <w:rsid w:val="007271E6"/>
    <w:rsid w:val="00727705"/>
    <w:rsid w:val="00736158"/>
    <w:rsid w:val="007373D0"/>
    <w:rsid w:val="007379AA"/>
    <w:rsid w:val="00747D36"/>
    <w:rsid w:val="00750257"/>
    <w:rsid w:val="00751C38"/>
    <w:rsid w:val="0075311A"/>
    <w:rsid w:val="00753752"/>
    <w:rsid w:val="00753EA4"/>
    <w:rsid w:val="00754BB4"/>
    <w:rsid w:val="00755A8A"/>
    <w:rsid w:val="0076006A"/>
    <w:rsid w:val="00764414"/>
    <w:rsid w:val="00766826"/>
    <w:rsid w:val="007701D5"/>
    <w:rsid w:val="0077023F"/>
    <w:rsid w:val="00770EA8"/>
    <w:rsid w:val="00772D43"/>
    <w:rsid w:val="00772F7D"/>
    <w:rsid w:val="00780039"/>
    <w:rsid w:val="00781F8E"/>
    <w:rsid w:val="0078255B"/>
    <w:rsid w:val="00783442"/>
    <w:rsid w:val="00783B4B"/>
    <w:rsid w:val="0078609E"/>
    <w:rsid w:val="00787E4C"/>
    <w:rsid w:val="00790202"/>
    <w:rsid w:val="00791BD7"/>
    <w:rsid w:val="00793418"/>
    <w:rsid w:val="00796DF9"/>
    <w:rsid w:val="007A3D93"/>
    <w:rsid w:val="007A616E"/>
    <w:rsid w:val="007B014E"/>
    <w:rsid w:val="007B35FC"/>
    <w:rsid w:val="007B55B2"/>
    <w:rsid w:val="007B7914"/>
    <w:rsid w:val="007C586E"/>
    <w:rsid w:val="007C6E4A"/>
    <w:rsid w:val="007D0552"/>
    <w:rsid w:val="007D2893"/>
    <w:rsid w:val="007D7398"/>
    <w:rsid w:val="007D75D8"/>
    <w:rsid w:val="007D7716"/>
    <w:rsid w:val="007E56B6"/>
    <w:rsid w:val="007E6A0A"/>
    <w:rsid w:val="007E6D4E"/>
    <w:rsid w:val="007F33D9"/>
    <w:rsid w:val="00801823"/>
    <w:rsid w:val="0080350B"/>
    <w:rsid w:val="0080366D"/>
    <w:rsid w:val="00805D31"/>
    <w:rsid w:val="00813060"/>
    <w:rsid w:val="00814077"/>
    <w:rsid w:val="00816F49"/>
    <w:rsid w:val="00817DD2"/>
    <w:rsid w:val="00820F7E"/>
    <w:rsid w:val="008216BF"/>
    <w:rsid w:val="00825225"/>
    <w:rsid w:val="00825813"/>
    <w:rsid w:val="00831A10"/>
    <w:rsid w:val="00831CE9"/>
    <w:rsid w:val="00831D80"/>
    <w:rsid w:val="00832B68"/>
    <w:rsid w:val="008353A9"/>
    <w:rsid w:val="00835BAF"/>
    <w:rsid w:val="008378CF"/>
    <w:rsid w:val="00837904"/>
    <w:rsid w:val="00851380"/>
    <w:rsid w:val="00851A10"/>
    <w:rsid w:val="0085343A"/>
    <w:rsid w:val="00854458"/>
    <w:rsid w:val="00854B3D"/>
    <w:rsid w:val="00855C18"/>
    <w:rsid w:val="00856F42"/>
    <w:rsid w:val="008577B9"/>
    <w:rsid w:val="00860C60"/>
    <w:rsid w:val="00860E02"/>
    <w:rsid w:val="0086320A"/>
    <w:rsid w:val="00863B5A"/>
    <w:rsid w:val="00864465"/>
    <w:rsid w:val="0086671B"/>
    <w:rsid w:val="008672DF"/>
    <w:rsid w:val="0087137D"/>
    <w:rsid w:val="00873A26"/>
    <w:rsid w:val="008745D5"/>
    <w:rsid w:val="00876E08"/>
    <w:rsid w:val="0088195C"/>
    <w:rsid w:val="00881974"/>
    <w:rsid w:val="0088207C"/>
    <w:rsid w:val="00882F75"/>
    <w:rsid w:val="00886063"/>
    <w:rsid w:val="0088688B"/>
    <w:rsid w:val="00887659"/>
    <w:rsid w:val="008910D2"/>
    <w:rsid w:val="00891A01"/>
    <w:rsid w:val="00891C4C"/>
    <w:rsid w:val="00892F81"/>
    <w:rsid w:val="00893E9A"/>
    <w:rsid w:val="00895338"/>
    <w:rsid w:val="008A070A"/>
    <w:rsid w:val="008A7455"/>
    <w:rsid w:val="008B0D76"/>
    <w:rsid w:val="008B1273"/>
    <w:rsid w:val="008B20DC"/>
    <w:rsid w:val="008B344E"/>
    <w:rsid w:val="008B421C"/>
    <w:rsid w:val="008B55AC"/>
    <w:rsid w:val="008B60EA"/>
    <w:rsid w:val="008C06D5"/>
    <w:rsid w:val="008C093A"/>
    <w:rsid w:val="008C1EDC"/>
    <w:rsid w:val="008C1FBC"/>
    <w:rsid w:val="008C2E61"/>
    <w:rsid w:val="008C354B"/>
    <w:rsid w:val="008C3B01"/>
    <w:rsid w:val="008D0EC0"/>
    <w:rsid w:val="008D0FC6"/>
    <w:rsid w:val="008D25BA"/>
    <w:rsid w:val="008D3933"/>
    <w:rsid w:val="008D7B04"/>
    <w:rsid w:val="008E14C6"/>
    <w:rsid w:val="008E3F98"/>
    <w:rsid w:val="008E7CD2"/>
    <w:rsid w:val="008F2B57"/>
    <w:rsid w:val="008F487E"/>
    <w:rsid w:val="00902A68"/>
    <w:rsid w:val="009067E6"/>
    <w:rsid w:val="00907E1E"/>
    <w:rsid w:val="009137DE"/>
    <w:rsid w:val="00914EFC"/>
    <w:rsid w:val="00914F37"/>
    <w:rsid w:val="00915B59"/>
    <w:rsid w:val="00915C85"/>
    <w:rsid w:val="00920D10"/>
    <w:rsid w:val="009227CF"/>
    <w:rsid w:val="00933851"/>
    <w:rsid w:val="009341B7"/>
    <w:rsid w:val="009357AF"/>
    <w:rsid w:val="009410BE"/>
    <w:rsid w:val="009419F2"/>
    <w:rsid w:val="0094421C"/>
    <w:rsid w:val="009464BD"/>
    <w:rsid w:val="009538A5"/>
    <w:rsid w:val="00954939"/>
    <w:rsid w:val="009554C2"/>
    <w:rsid w:val="009562A6"/>
    <w:rsid w:val="00956387"/>
    <w:rsid w:val="0095720A"/>
    <w:rsid w:val="00957C7B"/>
    <w:rsid w:val="00967DC2"/>
    <w:rsid w:val="00971811"/>
    <w:rsid w:val="00972A5C"/>
    <w:rsid w:val="00983373"/>
    <w:rsid w:val="00983ADA"/>
    <w:rsid w:val="009840F5"/>
    <w:rsid w:val="0098695F"/>
    <w:rsid w:val="00987060"/>
    <w:rsid w:val="00987817"/>
    <w:rsid w:val="0099081B"/>
    <w:rsid w:val="00993FF0"/>
    <w:rsid w:val="00995E07"/>
    <w:rsid w:val="0099674F"/>
    <w:rsid w:val="00996B33"/>
    <w:rsid w:val="009971A4"/>
    <w:rsid w:val="009974C0"/>
    <w:rsid w:val="009A215B"/>
    <w:rsid w:val="009A311F"/>
    <w:rsid w:val="009A6485"/>
    <w:rsid w:val="009A7A90"/>
    <w:rsid w:val="009B2A51"/>
    <w:rsid w:val="009B4677"/>
    <w:rsid w:val="009C1BD3"/>
    <w:rsid w:val="009C2987"/>
    <w:rsid w:val="009C3902"/>
    <w:rsid w:val="009C56D6"/>
    <w:rsid w:val="009C5FFA"/>
    <w:rsid w:val="009C6FF5"/>
    <w:rsid w:val="009D168E"/>
    <w:rsid w:val="009D27E1"/>
    <w:rsid w:val="009D62BC"/>
    <w:rsid w:val="009D7DEE"/>
    <w:rsid w:val="009E18E9"/>
    <w:rsid w:val="009E30B3"/>
    <w:rsid w:val="009E6106"/>
    <w:rsid w:val="009F3164"/>
    <w:rsid w:val="009F327B"/>
    <w:rsid w:val="009F6A7C"/>
    <w:rsid w:val="00A00B2E"/>
    <w:rsid w:val="00A00C54"/>
    <w:rsid w:val="00A01154"/>
    <w:rsid w:val="00A05087"/>
    <w:rsid w:val="00A06609"/>
    <w:rsid w:val="00A079C2"/>
    <w:rsid w:val="00A1155F"/>
    <w:rsid w:val="00A20794"/>
    <w:rsid w:val="00A20C10"/>
    <w:rsid w:val="00A22247"/>
    <w:rsid w:val="00A250C9"/>
    <w:rsid w:val="00A2542D"/>
    <w:rsid w:val="00A25567"/>
    <w:rsid w:val="00A2578F"/>
    <w:rsid w:val="00A25B3F"/>
    <w:rsid w:val="00A32841"/>
    <w:rsid w:val="00A33031"/>
    <w:rsid w:val="00A33D35"/>
    <w:rsid w:val="00A36703"/>
    <w:rsid w:val="00A40794"/>
    <w:rsid w:val="00A4499C"/>
    <w:rsid w:val="00A45DAE"/>
    <w:rsid w:val="00A4705A"/>
    <w:rsid w:val="00A47F1F"/>
    <w:rsid w:val="00A507B7"/>
    <w:rsid w:val="00A50CCA"/>
    <w:rsid w:val="00A50FFF"/>
    <w:rsid w:val="00A51237"/>
    <w:rsid w:val="00A51C60"/>
    <w:rsid w:val="00A54A19"/>
    <w:rsid w:val="00A5619C"/>
    <w:rsid w:val="00A57594"/>
    <w:rsid w:val="00A6152F"/>
    <w:rsid w:val="00A61A6C"/>
    <w:rsid w:val="00A6396B"/>
    <w:rsid w:val="00A64951"/>
    <w:rsid w:val="00A6497B"/>
    <w:rsid w:val="00A650B7"/>
    <w:rsid w:val="00A66131"/>
    <w:rsid w:val="00A663DC"/>
    <w:rsid w:val="00A70770"/>
    <w:rsid w:val="00A731E9"/>
    <w:rsid w:val="00A734F3"/>
    <w:rsid w:val="00A77342"/>
    <w:rsid w:val="00A82D2B"/>
    <w:rsid w:val="00A8476B"/>
    <w:rsid w:val="00A86236"/>
    <w:rsid w:val="00A92FD8"/>
    <w:rsid w:val="00A95E6B"/>
    <w:rsid w:val="00AA0498"/>
    <w:rsid w:val="00AB19BA"/>
    <w:rsid w:val="00AB3853"/>
    <w:rsid w:val="00AB5A5F"/>
    <w:rsid w:val="00AC0DF4"/>
    <w:rsid w:val="00AC4ED5"/>
    <w:rsid w:val="00AC5671"/>
    <w:rsid w:val="00AD029C"/>
    <w:rsid w:val="00AD2053"/>
    <w:rsid w:val="00AD2A72"/>
    <w:rsid w:val="00AD3158"/>
    <w:rsid w:val="00AD4B93"/>
    <w:rsid w:val="00AD5EA6"/>
    <w:rsid w:val="00AE0B80"/>
    <w:rsid w:val="00AE141A"/>
    <w:rsid w:val="00AE2AFF"/>
    <w:rsid w:val="00AE4BB9"/>
    <w:rsid w:val="00AE7048"/>
    <w:rsid w:val="00AE755F"/>
    <w:rsid w:val="00AF134D"/>
    <w:rsid w:val="00AF45AD"/>
    <w:rsid w:val="00AF7133"/>
    <w:rsid w:val="00B01094"/>
    <w:rsid w:val="00B02EC5"/>
    <w:rsid w:val="00B113F0"/>
    <w:rsid w:val="00B1186E"/>
    <w:rsid w:val="00B12A2D"/>
    <w:rsid w:val="00B1409A"/>
    <w:rsid w:val="00B14A24"/>
    <w:rsid w:val="00B165A9"/>
    <w:rsid w:val="00B16AC8"/>
    <w:rsid w:val="00B17699"/>
    <w:rsid w:val="00B201ED"/>
    <w:rsid w:val="00B2204D"/>
    <w:rsid w:val="00B22FB1"/>
    <w:rsid w:val="00B23901"/>
    <w:rsid w:val="00B25A75"/>
    <w:rsid w:val="00B2676F"/>
    <w:rsid w:val="00B3246A"/>
    <w:rsid w:val="00B40CE2"/>
    <w:rsid w:val="00B433EE"/>
    <w:rsid w:val="00B470A5"/>
    <w:rsid w:val="00B5357E"/>
    <w:rsid w:val="00B56B6A"/>
    <w:rsid w:val="00B652AA"/>
    <w:rsid w:val="00B65599"/>
    <w:rsid w:val="00B657DC"/>
    <w:rsid w:val="00B70D61"/>
    <w:rsid w:val="00B743AA"/>
    <w:rsid w:val="00B75027"/>
    <w:rsid w:val="00B75A86"/>
    <w:rsid w:val="00B774DD"/>
    <w:rsid w:val="00B80923"/>
    <w:rsid w:val="00B8110A"/>
    <w:rsid w:val="00B85478"/>
    <w:rsid w:val="00B87323"/>
    <w:rsid w:val="00B87CC4"/>
    <w:rsid w:val="00B91E65"/>
    <w:rsid w:val="00B92A43"/>
    <w:rsid w:val="00B9387D"/>
    <w:rsid w:val="00B950F0"/>
    <w:rsid w:val="00BA5A8D"/>
    <w:rsid w:val="00BA6477"/>
    <w:rsid w:val="00BA6B4B"/>
    <w:rsid w:val="00BB03E5"/>
    <w:rsid w:val="00BB13FD"/>
    <w:rsid w:val="00BB229E"/>
    <w:rsid w:val="00BB2585"/>
    <w:rsid w:val="00BB50C6"/>
    <w:rsid w:val="00BC2BA6"/>
    <w:rsid w:val="00BC3C68"/>
    <w:rsid w:val="00BC4E8B"/>
    <w:rsid w:val="00BC5CC1"/>
    <w:rsid w:val="00BD0443"/>
    <w:rsid w:val="00BD2641"/>
    <w:rsid w:val="00BD3D69"/>
    <w:rsid w:val="00BD6AAA"/>
    <w:rsid w:val="00BD6CA8"/>
    <w:rsid w:val="00BE0C68"/>
    <w:rsid w:val="00BF242D"/>
    <w:rsid w:val="00BF4825"/>
    <w:rsid w:val="00BF5AA7"/>
    <w:rsid w:val="00BF6293"/>
    <w:rsid w:val="00BF721C"/>
    <w:rsid w:val="00C0177A"/>
    <w:rsid w:val="00C01C21"/>
    <w:rsid w:val="00C035BF"/>
    <w:rsid w:val="00C05013"/>
    <w:rsid w:val="00C076F1"/>
    <w:rsid w:val="00C07EEA"/>
    <w:rsid w:val="00C1771C"/>
    <w:rsid w:val="00C231A9"/>
    <w:rsid w:val="00C24696"/>
    <w:rsid w:val="00C25556"/>
    <w:rsid w:val="00C278A2"/>
    <w:rsid w:val="00C32F86"/>
    <w:rsid w:val="00C34DD3"/>
    <w:rsid w:val="00C35F18"/>
    <w:rsid w:val="00C3677D"/>
    <w:rsid w:val="00C40823"/>
    <w:rsid w:val="00C41858"/>
    <w:rsid w:val="00C42F77"/>
    <w:rsid w:val="00C445EF"/>
    <w:rsid w:val="00C45AB4"/>
    <w:rsid w:val="00C46EBE"/>
    <w:rsid w:val="00C504F9"/>
    <w:rsid w:val="00C54491"/>
    <w:rsid w:val="00C549A6"/>
    <w:rsid w:val="00C55CC6"/>
    <w:rsid w:val="00C564EF"/>
    <w:rsid w:val="00C5652E"/>
    <w:rsid w:val="00C57D18"/>
    <w:rsid w:val="00C60669"/>
    <w:rsid w:val="00C6118F"/>
    <w:rsid w:val="00C61451"/>
    <w:rsid w:val="00C61552"/>
    <w:rsid w:val="00C659B0"/>
    <w:rsid w:val="00C66215"/>
    <w:rsid w:val="00C7200E"/>
    <w:rsid w:val="00C80195"/>
    <w:rsid w:val="00C8129F"/>
    <w:rsid w:val="00C81476"/>
    <w:rsid w:val="00C823EE"/>
    <w:rsid w:val="00C84E67"/>
    <w:rsid w:val="00C8537F"/>
    <w:rsid w:val="00C914B5"/>
    <w:rsid w:val="00C95113"/>
    <w:rsid w:val="00C96AB5"/>
    <w:rsid w:val="00CA0766"/>
    <w:rsid w:val="00CA58D8"/>
    <w:rsid w:val="00CB107E"/>
    <w:rsid w:val="00CB2687"/>
    <w:rsid w:val="00CC4690"/>
    <w:rsid w:val="00CC4B98"/>
    <w:rsid w:val="00CC4BF4"/>
    <w:rsid w:val="00CC7ECE"/>
    <w:rsid w:val="00CD0074"/>
    <w:rsid w:val="00CD2D5F"/>
    <w:rsid w:val="00CD336F"/>
    <w:rsid w:val="00CE08D3"/>
    <w:rsid w:val="00CE1383"/>
    <w:rsid w:val="00CE4B18"/>
    <w:rsid w:val="00CE5A91"/>
    <w:rsid w:val="00CE61A5"/>
    <w:rsid w:val="00CF0CA3"/>
    <w:rsid w:val="00CF1EBE"/>
    <w:rsid w:val="00CF3EEE"/>
    <w:rsid w:val="00CF4E91"/>
    <w:rsid w:val="00CF5D64"/>
    <w:rsid w:val="00CF5FA8"/>
    <w:rsid w:val="00D01E98"/>
    <w:rsid w:val="00D0347F"/>
    <w:rsid w:val="00D04E83"/>
    <w:rsid w:val="00D05AF2"/>
    <w:rsid w:val="00D06CA4"/>
    <w:rsid w:val="00D12B44"/>
    <w:rsid w:val="00D14C14"/>
    <w:rsid w:val="00D15981"/>
    <w:rsid w:val="00D15AF6"/>
    <w:rsid w:val="00D15F46"/>
    <w:rsid w:val="00D170A0"/>
    <w:rsid w:val="00D17500"/>
    <w:rsid w:val="00D20BFD"/>
    <w:rsid w:val="00D24D27"/>
    <w:rsid w:val="00D27D50"/>
    <w:rsid w:val="00D31EC1"/>
    <w:rsid w:val="00D324E6"/>
    <w:rsid w:val="00D334E3"/>
    <w:rsid w:val="00D40F79"/>
    <w:rsid w:val="00D414A8"/>
    <w:rsid w:val="00D42E61"/>
    <w:rsid w:val="00D43FB3"/>
    <w:rsid w:val="00D44F3E"/>
    <w:rsid w:val="00D45FA2"/>
    <w:rsid w:val="00D5194E"/>
    <w:rsid w:val="00D52246"/>
    <w:rsid w:val="00D542F7"/>
    <w:rsid w:val="00D56913"/>
    <w:rsid w:val="00D56CB9"/>
    <w:rsid w:val="00D60D79"/>
    <w:rsid w:val="00D612C9"/>
    <w:rsid w:val="00D62995"/>
    <w:rsid w:val="00D63C96"/>
    <w:rsid w:val="00D65262"/>
    <w:rsid w:val="00D678EF"/>
    <w:rsid w:val="00D71D97"/>
    <w:rsid w:val="00D82846"/>
    <w:rsid w:val="00D84919"/>
    <w:rsid w:val="00D84F6E"/>
    <w:rsid w:val="00D9170D"/>
    <w:rsid w:val="00D92780"/>
    <w:rsid w:val="00D93EA6"/>
    <w:rsid w:val="00D963FF"/>
    <w:rsid w:val="00DA1F0E"/>
    <w:rsid w:val="00DA5877"/>
    <w:rsid w:val="00DB1474"/>
    <w:rsid w:val="00DB1600"/>
    <w:rsid w:val="00DB4874"/>
    <w:rsid w:val="00DC4D34"/>
    <w:rsid w:val="00DC4F99"/>
    <w:rsid w:val="00DC5FC3"/>
    <w:rsid w:val="00DC7AA2"/>
    <w:rsid w:val="00DD349F"/>
    <w:rsid w:val="00DD432C"/>
    <w:rsid w:val="00DD77A0"/>
    <w:rsid w:val="00DD7DB2"/>
    <w:rsid w:val="00DE39B0"/>
    <w:rsid w:val="00DE3A9A"/>
    <w:rsid w:val="00DE3C90"/>
    <w:rsid w:val="00DE415F"/>
    <w:rsid w:val="00DE5704"/>
    <w:rsid w:val="00DE7614"/>
    <w:rsid w:val="00DE7829"/>
    <w:rsid w:val="00DE7AD4"/>
    <w:rsid w:val="00DE7FE9"/>
    <w:rsid w:val="00DF1EB4"/>
    <w:rsid w:val="00DF4932"/>
    <w:rsid w:val="00DF4EC8"/>
    <w:rsid w:val="00DF5EBD"/>
    <w:rsid w:val="00E01635"/>
    <w:rsid w:val="00E04E32"/>
    <w:rsid w:val="00E06FB0"/>
    <w:rsid w:val="00E14AB7"/>
    <w:rsid w:val="00E1600D"/>
    <w:rsid w:val="00E20D3C"/>
    <w:rsid w:val="00E226D1"/>
    <w:rsid w:val="00E23AE8"/>
    <w:rsid w:val="00E275E2"/>
    <w:rsid w:val="00E3340C"/>
    <w:rsid w:val="00E349C3"/>
    <w:rsid w:val="00E423C3"/>
    <w:rsid w:val="00E43E59"/>
    <w:rsid w:val="00E53ADD"/>
    <w:rsid w:val="00E54DA5"/>
    <w:rsid w:val="00E5548E"/>
    <w:rsid w:val="00E557B3"/>
    <w:rsid w:val="00E561BD"/>
    <w:rsid w:val="00E56949"/>
    <w:rsid w:val="00E604F3"/>
    <w:rsid w:val="00E60E15"/>
    <w:rsid w:val="00E61EF6"/>
    <w:rsid w:val="00E62619"/>
    <w:rsid w:val="00E62B47"/>
    <w:rsid w:val="00E63008"/>
    <w:rsid w:val="00E658E5"/>
    <w:rsid w:val="00E65D29"/>
    <w:rsid w:val="00E660D3"/>
    <w:rsid w:val="00E664E1"/>
    <w:rsid w:val="00E66CC3"/>
    <w:rsid w:val="00E677EE"/>
    <w:rsid w:val="00E71D08"/>
    <w:rsid w:val="00E74952"/>
    <w:rsid w:val="00E74A1F"/>
    <w:rsid w:val="00E75A35"/>
    <w:rsid w:val="00E76CB2"/>
    <w:rsid w:val="00E76EEE"/>
    <w:rsid w:val="00E86631"/>
    <w:rsid w:val="00E91DC8"/>
    <w:rsid w:val="00E926AA"/>
    <w:rsid w:val="00E92D18"/>
    <w:rsid w:val="00E96042"/>
    <w:rsid w:val="00E97411"/>
    <w:rsid w:val="00EA030D"/>
    <w:rsid w:val="00EA23DA"/>
    <w:rsid w:val="00EA40B1"/>
    <w:rsid w:val="00EA4628"/>
    <w:rsid w:val="00EA507F"/>
    <w:rsid w:val="00EB27D1"/>
    <w:rsid w:val="00EB2BF3"/>
    <w:rsid w:val="00EB34A2"/>
    <w:rsid w:val="00EC410B"/>
    <w:rsid w:val="00EC422A"/>
    <w:rsid w:val="00EC4396"/>
    <w:rsid w:val="00EC4CEC"/>
    <w:rsid w:val="00EC66BF"/>
    <w:rsid w:val="00EC7F3D"/>
    <w:rsid w:val="00ED06D6"/>
    <w:rsid w:val="00ED3C81"/>
    <w:rsid w:val="00ED60C0"/>
    <w:rsid w:val="00ED69E3"/>
    <w:rsid w:val="00EE1B90"/>
    <w:rsid w:val="00EE24D4"/>
    <w:rsid w:val="00EE5033"/>
    <w:rsid w:val="00EE6CBD"/>
    <w:rsid w:val="00EF20F9"/>
    <w:rsid w:val="00EF238E"/>
    <w:rsid w:val="00EF5D58"/>
    <w:rsid w:val="00EF7118"/>
    <w:rsid w:val="00F001DE"/>
    <w:rsid w:val="00F00F35"/>
    <w:rsid w:val="00F01BF5"/>
    <w:rsid w:val="00F04819"/>
    <w:rsid w:val="00F05E0A"/>
    <w:rsid w:val="00F11CD4"/>
    <w:rsid w:val="00F144DA"/>
    <w:rsid w:val="00F15131"/>
    <w:rsid w:val="00F16629"/>
    <w:rsid w:val="00F16933"/>
    <w:rsid w:val="00F1718B"/>
    <w:rsid w:val="00F20D11"/>
    <w:rsid w:val="00F230A7"/>
    <w:rsid w:val="00F24C2B"/>
    <w:rsid w:val="00F27DAE"/>
    <w:rsid w:val="00F30AC0"/>
    <w:rsid w:val="00F43F1B"/>
    <w:rsid w:val="00F44754"/>
    <w:rsid w:val="00F47451"/>
    <w:rsid w:val="00F50D24"/>
    <w:rsid w:val="00F6027D"/>
    <w:rsid w:val="00F6442B"/>
    <w:rsid w:val="00F64745"/>
    <w:rsid w:val="00F64AD6"/>
    <w:rsid w:val="00F67312"/>
    <w:rsid w:val="00F679E0"/>
    <w:rsid w:val="00F7424A"/>
    <w:rsid w:val="00F74F27"/>
    <w:rsid w:val="00F77636"/>
    <w:rsid w:val="00F77D06"/>
    <w:rsid w:val="00F819C0"/>
    <w:rsid w:val="00F83293"/>
    <w:rsid w:val="00F84001"/>
    <w:rsid w:val="00F8403E"/>
    <w:rsid w:val="00F8426F"/>
    <w:rsid w:val="00F84804"/>
    <w:rsid w:val="00F9022A"/>
    <w:rsid w:val="00F92902"/>
    <w:rsid w:val="00F93940"/>
    <w:rsid w:val="00F942B5"/>
    <w:rsid w:val="00F94A3D"/>
    <w:rsid w:val="00F95AA9"/>
    <w:rsid w:val="00F96028"/>
    <w:rsid w:val="00F96966"/>
    <w:rsid w:val="00FA2746"/>
    <w:rsid w:val="00FB031D"/>
    <w:rsid w:val="00FB1D11"/>
    <w:rsid w:val="00FB2E01"/>
    <w:rsid w:val="00FB3A7D"/>
    <w:rsid w:val="00FB4108"/>
    <w:rsid w:val="00FB5955"/>
    <w:rsid w:val="00FB5DB1"/>
    <w:rsid w:val="00FB7B92"/>
    <w:rsid w:val="00FC0BC8"/>
    <w:rsid w:val="00FC104D"/>
    <w:rsid w:val="00FC1C44"/>
    <w:rsid w:val="00FC26BF"/>
    <w:rsid w:val="00FD543B"/>
    <w:rsid w:val="00FD7DC3"/>
    <w:rsid w:val="00FE553E"/>
    <w:rsid w:val="00FE55DF"/>
    <w:rsid w:val="00FE6970"/>
    <w:rsid w:val="00FF2715"/>
    <w:rsid w:val="00FF468C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EE7F82"/>
  <w15:docId w15:val="{67157570-3E9D-4B0A-9CA8-7E000D66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12C9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D612C9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612C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612C9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12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612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612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612C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612C9"/>
    <w:rPr>
      <w:b/>
      <w:color w:val="000080"/>
    </w:rPr>
  </w:style>
  <w:style w:type="character" w:customStyle="1" w:styleId="a4">
    <w:name w:val="Гипертекстовая ссылка"/>
    <w:uiPriority w:val="99"/>
    <w:rsid w:val="00D612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612C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612C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612C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612C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612C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D612C9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612C9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612C9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612C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612C9"/>
    <w:pPr>
      <w:jc w:val="both"/>
    </w:pPr>
    <w:rPr>
      <w:color w:val="F0F0F0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612C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612C9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612C9"/>
  </w:style>
  <w:style w:type="paragraph" w:customStyle="1" w:styleId="af1">
    <w:name w:val="Колонтитул (левый)"/>
    <w:basedOn w:val="af0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612C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612C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612C9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D612C9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D612C9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612C9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612C9"/>
    <w:pPr>
      <w:jc w:val="both"/>
    </w:pPr>
  </w:style>
  <w:style w:type="paragraph" w:customStyle="1" w:styleId="afb">
    <w:name w:val="Объект"/>
    <w:basedOn w:val="a"/>
    <w:next w:val="a"/>
    <w:uiPriority w:val="99"/>
    <w:rsid w:val="00D612C9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612C9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612C9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612C9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612C9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612C9"/>
  </w:style>
  <w:style w:type="paragraph" w:customStyle="1" w:styleId="aff2">
    <w:name w:val="Пример."/>
    <w:basedOn w:val="a"/>
    <w:next w:val="a"/>
    <w:uiPriority w:val="99"/>
    <w:rsid w:val="00D612C9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612C9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D612C9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612C9"/>
    <w:pPr>
      <w:ind w:right="118"/>
      <w:jc w:val="both"/>
    </w:pPr>
  </w:style>
  <w:style w:type="character" w:customStyle="1" w:styleId="aff6">
    <w:name w:val="Сравнение редакций"/>
    <w:uiPriority w:val="99"/>
    <w:rsid w:val="00D612C9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D612C9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612C9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612C9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612C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612C9"/>
  </w:style>
  <w:style w:type="character" w:customStyle="1" w:styleId="affc">
    <w:name w:val="Утратил силу"/>
    <w:uiPriority w:val="99"/>
    <w:rsid w:val="00D612C9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612C9"/>
    <w:pPr>
      <w:jc w:val="center"/>
    </w:pPr>
  </w:style>
  <w:style w:type="paragraph" w:styleId="affe">
    <w:name w:val="Balloon Text"/>
    <w:basedOn w:val="a"/>
    <w:link w:val="afff"/>
    <w:uiPriority w:val="99"/>
    <w:semiHidden/>
    <w:unhideWhenUsed/>
    <w:rsid w:val="005C70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">
    <w:name w:val="Текст выноски Знак"/>
    <w:link w:val="affe"/>
    <w:uiPriority w:val="99"/>
    <w:semiHidden/>
    <w:locked/>
    <w:rsid w:val="005C7073"/>
    <w:rPr>
      <w:rFonts w:ascii="Tahoma" w:hAnsi="Tahoma" w:cs="Tahoma"/>
      <w:sz w:val="16"/>
      <w:szCs w:val="16"/>
    </w:rPr>
  </w:style>
  <w:style w:type="paragraph" w:styleId="afff0">
    <w:name w:val="Title"/>
    <w:basedOn w:val="a"/>
    <w:link w:val="afff1"/>
    <w:qFormat/>
    <w:rsid w:val="005C7073"/>
    <w:pPr>
      <w:widowControl/>
      <w:autoSpaceDE/>
      <w:autoSpaceDN/>
      <w:adjustRightInd/>
      <w:jc w:val="center"/>
    </w:pPr>
    <w:rPr>
      <w:rFonts w:ascii="Times New Roman" w:hAnsi="Times New Roman" w:cs="Times New Roman"/>
      <w:bCs/>
      <w:sz w:val="28"/>
      <w:szCs w:val="28"/>
      <w:lang w:val="x-none" w:eastAsia="x-none"/>
    </w:rPr>
  </w:style>
  <w:style w:type="character" w:customStyle="1" w:styleId="afff1">
    <w:name w:val="Заголовок Знак"/>
    <w:link w:val="afff0"/>
    <w:locked/>
    <w:rsid w:val="005C7073"/>
    <w:rPr>
      <w:rFonts w:ascii="Times New Roman" w:hAnsi="Times New Roman" w:cs="Times New Roman"/>
      <w:bCs/>
      <w:sz w:val="28"/>
      <w:szCs w:val="28"/>
    </w:rPr>
  </w:style>
  <w:style w:type="table" w:styleId="afff2">
    <w:name w:val="Table Grid"/>
    <w:basedOn w:val="a1"/>
    <w:uiPriority w:val="59"/>
    <w:rsid w:val="005B02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header"/>
    <w:basedOn w:val="a"/>
    <w:link w:val="afff4"/>
    <w:uiPriority w:val="99"/>
    <w:unhideWhenUsed/>
    <w:rsid w:val="00C914B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4">
    <w:name w:val="Верхний колонтитул Знак"/>
    <w:link w:val="afff3"/>
    <w:uiPriority w:val="99"/>
    <w:locked/>
    <w:rsid w:val="00C914B5"/>
    <w:rPr>
      <w:rFonts w:ascii="Arial" w:hAnsi="Arial" w:cs="Arial"/>
      <w:sz w:val="24"/>
      <w:szCs w:val="24"/>
    </w:rPr>
  </w:style>
  <w:style w:type="paragraph" w:styleId="afff5">
    <w:name w:val="footer"/>
    <w:basedOn w:val="a"/>
    <w:link w:val="afff6"/>
    <w:uiPriority w:val="99"/>
    <w:unhideWhenUsed/>
    <w:rsid w:val="00C914B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6">
    <w:name w:val="Нижний колонтитул Знак"/>
    <w:link w:val="afff5"/>
    <w:uiPriority w:val="99"/>
    <w:locked/>
    <w:rsid w:val="00C914B5"/>
    <w:rPr>
      <w:rFonts w:ascii="Arial" w:hAnsi="Arial" w:cs="Arial"/>
      <w:sz w:val="24"/>
      <w:szCs w:val="24"/>
    </w:rPr>
  </w:style>
  <w:style w:type="paragraph" w:styleId="afff7">
    <w:name w:val="List Paragraph"/>
    <w:basedOn w:val="a"/>
    <w:uiPriority w:val="34"/>
    <w:qFormat/>
    <w:rsid w:val="00DF4EC8"/>
    <w:pPr>
      <w:ind w:left="720"/>
      <w:contextualSpacing/>
    </w:pPr>
  </w:style>
  <w:style w:type="paragraph" w:styleId="21">
    <w:name w:val="Body Text 2"/>
    <w:basedOn w:val="a"/>
    <w:link w:val="22"/>
    <w:rsid w:val="00816F49"/>
    <w:pPr>
      <w:widowControl/>
      <w:autoSpaceDE/>
      <w:autoSpaceDN/>
      <w:adjustRightInd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22">
    <w:name w:val="Основной текст 2 Знак"/>
    <w:link w:val="21"/>
    <w:rsid w:val="00816F49"/>
    <w:rPr>
      <w:rFonts w:ascii="Times New Roman" w:eastAsia="Times New Roman" w:hAnsi="Times New Roman"/>
      <w:sz w:val="28"/>
      <w:szCs w:val="24"/>
    </w:rPr>
  </w:style>
  <w:style w:type="paragraph" w:customStyle="1" w:styleId="pboth">
    <w:name w:val="pboth"/>
    <w:basedOn w:val="a"/>
    <w:rsid w:val="009878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8">
    <w:name w:val="Body Text Indent"/>
    <w:basedOn w:val="a"/>
    <w:link w:val="afff9"/>
    <w:uiPriority w:val="99"/>
    <w:semiHidden/>
    <w:unhideWhenUsed/>
    <w:rsid w:val="006D3CB1"/>
    <w:pPr>
      <w:spacing w:after="120"/>
      <w:ind w:left="283"/>
    </w:pPr>
  </w:style>
  <w:style w:type="character" w:customStyle="1" w:styleId="afff9">
    <w:name w:val="Основной текст с отступом Знак"/>
    <w:basedOn w:val="a0"/>
    <w:link w:val="afff8"/>
    <w:uiPriority w:val="99"/>
    <w:semiHidden/>
    <w:rsid w:val="006D3CB1"/>
    <w:rPr>
      <w:rFonts w:ascii="Arial" w:hAnsi="Arial" w:cs="Arial"/>
      <w:sz w:val="24"/>
      <w:szCs w:val="24"/>
    </w:rPr>
  </w:style>
  <w:style w:type="character" w:styleId="afffa">
    <w:name w:val="Hyperlink"/>
    <w:rsid w:val="006D3CB1"/>
    <w:rPr>
      <w:color w:val="0000FF"/>
      <w:u w:val="single"/>
    </w:rPr>
  </w:style>
  <w:style w:type="paragraph" w:styleId="afffb">
    <w:name w:val="Body Text"/>
    <w:basedOn w:val="a"/>
    <w:link w:val="afffc"/>
    <w:unhideWhenUsed/>
    <w:rsid w:val="00214CF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c">
    <w:name w:val="Основной текст Знак"/>
    <w:basedOn w:val="a0"/>
    <w:link w:val="afffb"/>
    <w:rsid w:val="00214C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E09D-4245-40D8-B2B0-CE900139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11336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Щербина Светлана Анатольевна</cp:lastModifiedBy>
  <cp:revision>9</cp:revision>
  <cp:lastPrinted>2022-04-13T00:51:00Z</cp:lastPrinted>
  <dcterms:created xsi:type="dcterms:W3CDTF">2022-04-13T00:56:00Z</dcterms:created>
  <dcterms:modified xsi:type="dcterms:W3CDTF">2022-04-20T22:47:00Z</dcterms:modified>
</cp:coreProperties>
</file>