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B1" w:rsidRPr="001B4B61" w:rsidRDefault="00BF72B1" w:rsidP="00BF72B1">
      <w:pPr>
        <w:jc w:val="right"/>
      </w:pPr>
    </w:p>
    <w:p w:rsidR="00913F5C" w:rsidRDefault="00913F5C" w:rsidP="00BF72B1">
      <w:pPr>
        <w:jc w:val="center"/>
      </w:pPr>
    </w:p>
    <w:p w:rsidR="00BF72B1" w:rsidRPr="006C3D78" w:rsidRDefault="00BF72B1" w:rsidP="00BF72B1">
      <w:pPr>
        <w:jc w:val="center"/>
      </w:pPr>
      <w:r w:rsidRPr="006C3D78">
        <w:t>Повестка</w:t>
      </w:r>
    </w:p>
    <w:p w:rsidR="00BF72B1" w:rsidRPr="006C3D78" w:rsidRDefault="00BF72B1" w:rsidP="00BF72B1">
      <w:pPr>
        <w:jc w:val="center"/>
      </w:pPr>
      <w:r w:rsidRPr="006C3D78">
        <w:t>3</w:t>
      </w:r>
      <w:r>
        <w:t>9</w:t>
      </w:r>
      <w:r w:rsidRPr="006C3D78">
        <w:t>-й сессии Законодательного Собрания Камчатского края</w:t>
      </w:r>
    </w:p>
    <w:p w:rsidR="00BF72B1" w:rsidRPr="006C3D78" w:rsidRDefault="00BF72B1" w:rsidP="00BF72B1">
      <w:pPr>
        <w:jc w:val="center"/>
      </w:pPr>
      <w:r w:rsidRPr="006C3D78">
        <w:rPr>
          <w:lang w:val="en-US"/>
        </w:rPr>
        <w:t>IV</w:t>
      </w:r>
      <w:r w:rsidRPr="006C3D78">
        <w:t xml:space="preserve"> созыва</w:t>
      </w:r>
    </w:p>
    <w:p w:rsidR="00BF72B1" w:rsidRPr="006C3D78" w:rsidRDefault="00BF72B1" w:rsidP="00BF72B1">
      <w:pPr>
        <w:jc w:val="center"/>
      </w:pPr>
    </w:p>
    <w:p w:rsidR="00BF72B1" w:rsidRPr="006C3D78" w:rsidRDefault="00BF72B1" w:rsidP="00BF72B1">
      <w:pPr>
        <w:ind w:firstLine="708"/>
        <w:jc w:val="both"/>
        <w:rPr>
          <w:sz w:val="16"/>
          <w:szCs w:val="16"/>
        </w:rPr>
      </w:pPr>
    </w:p>
    <w:p w:rsidR="00BF72B1" w:rsidRPr="006C3D78" w:rsidRDefault="00BF72B1" w:rsidP="00BF72B1">
      <w:pPr>
        <w:ind w:firstLine="708"/>
        <w:jc w:val="both"/>
      </w:pPr>
      <w:r w:rsidRPr="006C3D78">
        <w:t>1. О счетной комиссии 3</w:t>
      </w:r>
      <w:r>
        <w:t>9</w:t>
      </w:r>
      <w:r w:rsidRPr="006C3D78">
        <w:t>-й</w:t>
      </w:r>
      <w:r>
        <w:t xml:space="preserve"> </w:t>
      </w:r>
      <w:r w:rsidRPr="006C3D78">
        <w:t xml:space="preserve">сессии Законодательного Собрания Камчатского края </w:t>
      </w:r>
      <w:r w:rsidR="0043294B" w:rsidRPr="0043294B">
        <w:rPr>
          <w:b/>
        </w:rPr>
        <w:t>пост.</w:t>
      </w:r>
      <w:r w:rsidR="0043294B">
        <w:t xml:space="preserve"> </w:t>
      </w:r>
      <w:r w:rsidR="0043294B" w:rsidRPr="0043294B">
        <w:rPr>
          <w:b/>
        </w:rPr>
        <w:t>776</w:t>
      </w:r>
    </w:p>
    <w:p w:rsidR="00BF72B1" w:rsidRPr="006C3D78" w:rsidRDefault="00BF72B1" w:rsidP="00BF72B1">
      <w:pPr>
        <w:ind w:left="708" w:firstLine="708"/>
        <w:jc w:val="both"/>
      </w:pPr>
    </w:p>
    <w:p w:rsidR="00BF72B1" w:rsidRDefault="00BF72B1" w:rsidP="00BF72B1">
      <w:pPr>
        <w:ind w:firstLine="708"/>
        <w:jc w:val="both"/>
        <w:rPr>
          <w:b/>
        </w:rPr>
      </w:pPr>
      <w:r w:rsidRPr="006C3D78">
        <w:t>2. О секретариате 3</w:t>
      </w:r>
      <w:r>
        <w:t>9</w:t>
      </w:r>
      <w:r w:rsidRPr="006C3D78">
        <w:t>-й сессии Законодател</w:t>
      </w:r>
      <w:r w:rsidR="006023EC">
        <w:t>ьного Собрания Камчатского края</w:t>
      </w:r>
      <w:r w:rsidR="0043294B">
        <w:t xml:space="preserve">, </w:t>
      </w:r>
      <w:r w:rsidR="0043294B" w:rsidRPr="0043294B">
        <w:rPr>
          <w:b/>
        </w:rPr>
        <w:t>пост. 777</w:t>
      </w:r>
    </w:p>
    <w:p w:rsidR="006023EC" w:rsidRPr="006C3D78" w:rsidRDefault="006023EC" w:rsidP="00BF72B1">
      <w:pPr>
        <w:ind w:firstLine="708"/>
        <w:jc w:val="both"/>
      </w:pPr>
    </w:p>
    <w:p w:rsidR="00BF72B1" w:rsidRDefault="00FD5BA5" w:rsidP="00BF72B1">
      <w:pPr>
        <w:ind w:firstLine="708"/>
        <w:jc w:val="both"/>
      </w:pPr>
      <w:r>
        <w:t>3</w:t>
      </w:r>
      <w:r w:rsidR="00BF72B1">
        <w:t xml:space="preserve">. О привлечении судьи в отставке Матвеева К.В. к исполнению обязанностей мирового судьи судебного участка № 27 </w:t>
      </w:r>
      <w:proofErr w:type="spellStart"/>
      <w:r w:rsidR="00BF72B1">
        <w:t>Усть</w:t>
      </w:r>
      <w:proofErr w:type="spellEnd"/>
      <w:r w:rsidR="00BF72B1">
        <w:t>-Большерецкого судебного района Камчатского края</w:t>
      </w:r>
      <w:r w:rsidR="0043294B">
        <w:t xml:space="preserve">, </w:t>
      </w:r>
      <w:r w:rsidR="0043294B" w:rsidRPr="0043294B">
        <w:rPr>
          <w:b/>
        </w:rPr>
        <w:t>пост. 778</w:t>
      </w:r>
    </w:p>
    <w:p w:rsidR="00F5767E" w:rsidRDefault="00F5767E" w:rsidP="00BF72B1">
      <w:pPr>
        <w:ind w:firstLine="708"/>
        <w:jc w:val="right"/>
      </w:pPr>
    </w:p>
    <w:p w:rsidR="00F5767E" w:rsidRDefault="00FD5BA5" w:rsidP="00F5767E">
      <w:pPr>
        <w:ind w:firstLine="708"/>
        <w:jc w:val="both"/>
      </w:pPr>
      <w:r>
        <w:t>4</w:t>
      </w:r>
      <w:r w:rsidR="00F5767E">
        <w:t>. О формировании комплексной системы обращения с твердыми коммунальными отходами на территории Камчатского края ("правительственный час")</w:t>
      </w:r>
      <w:r w:rsidR="0043294B">
        <w:t xml:space="preserve">, </w:t>
      </w:r>
      <w:r w:rsidR="0043294B" w:rsidRPr="0043294B">
        <w:rPr>
          <w:b/>
        </w:rPr>
        <w:t>пост. 779</w:t>
      </w:r>
    </w:p>
    <w:p w:rsidR="00BF72B1" w:rsidRDefault="00BF72B1" w:rsidP="00BF72B1">
      <w:pPr>
        <w:ind w:left="360" w:firstLine="708"/>
        <w:jc w:val="right"/>
      </w:pPr>
    </w:p>
    <w:p w:rsidR="006023EC" w:rsidRDefault="006023EC" w:rsidP="006023EC">
      <w:pPr>
        <w:ind w:firstLine="708"/>
        <w:jc w:val="both"/>
      </w:pPr>
      <w:r>
        <w:t xml:space="preserve">5. </w:t>
      </w:r>
      <w:r>
        <w:t xml:space="preserve">О проекте закона Камчатского края "О преобразовании поселений, входящих в состав </w:t>
      </w:r>
      <w:proofErr w:type="spellStart"/>
      <w:r>
        <w:t>Усть</w:t>
      </w:r>
      <w:proofErr w:type="spellEnd"/>
      <w:r>
        <w:t xml:space="preserve">-Большерецкого муниципального района, и создании вновь образованного муниципального образования", </w:t>
      </w:r>
      <w:r w:rsidRPr="0043294B">
        <w:rPr>
          <w:b/>
        </w:rPr>
        <w:t>пост. 780</w:t>
      </w:r>
    </w:p>
    <w:p w:rsidR="006023EC" w:rsidRPr="006C3D78" w:rsidRDefault="006023EC" w:rsidP="006023EC">
      <w:pPr>
        <w:ind w:left="360" w:firstLine="708"/>
        <w:jc w:val="both"/>
      </w:pPr>
    </w:p>
    <w:p w:rsidR="00FD5BA5" w:rsidRDefault="006023EC" w:rsidP="00FD5BA5">
      <w:pPr>
        <w:ind w:firstLine="708"/>
        <w:jc w:val="both"/>
      </w:pPr>
      <w:r>
        <w:t>6</w:t>
      </w:r>
      <w:r w:rsidR="00FD5BA5">
        <w:t xml:space="preserve">. </w:t>
      </w:r>
      <w:r w:rsidR="00FD5BA5" w:rsidRPr="006C4103">
        <w:t>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</w:t>
      </w:r>
      <w:r w:rsidR="0043294B">
        <w:t xml:space="preserve">, </w:t>
      </w:r>
      <w:r w:rsidR="0043294B" w:rsidRPr="0043294B">
        <w:rPr>
          <w:b/>
        </w:rPr>
        <w:t>пост. 781</w:t>
      </w:r>
    </w:p>
    <w:p w:rsidR="00FD5BA5" w:rsidRDefault="00FD5BA5" w:rsidP="00BF72B1">
      <w:pPr>
        <w:ind w:firstLine="708"/>
        <w:jc w:val="both"/>
      </w:pPr>
    </w:p>
    <w:p w:rsidR="0043294B" w:rsidRDefault="006023EC" w:rsidP="00BF72B1">
      <w:pPr>
        <w:ind w:firstLine="708"/>
        <w:jc w:val="both"/>
      </w:pPr>
      <w:r>
        <w:t>7</w:t>
      </w:r>
      <w:r w:rsidR="00BF72B1">
        <w:t xml:space="preserve">. </w:t>
      </w:r>
      <w:r w:rsidR="0064537F">
        <w:t>О проекте закона Камчатского края "О краевом бюджете на 2025 год и на плановый период 2026 и 2027 годов"</w:t>
      </w:r>
      <w:r w:rsidR="0043294B">
        <w:t xml:space="preserve">, </w:t>
      </w:r>
    </w:p>
    <w:p w:rsidR="0043294B" w:rsidRDefault="0043294B" w:rsidP="00BF72B1">
      <w:pPr>
        <w:ind w:firstLine="708"/>
        <w:jc w:val="both"/>
      </w:pPr>
      <w:r>
        <w:t>1-</w:t>
      </w:r>
      <w:proofErr w:type="gramStart"/>
      <w:r>
        <w:t>е  чтение</w:t>
      </w:r>
      <w:proofErr w:type="gramEnd"/>
      <w:r>
        <w:t xml:space="preserve"> – </w:t>
      </w:r>
      <w:r w:rsidRPr="0043294B">
        <w:rPr>
          <w:b/>
        </w:rPr>
        <w:t>пост.  782</w:t>
      </w:r>
    </w:p>
    <w:p w:rsidR="0043294B" w:rsidRDefault="0043294B" w:rsidP="00BF72B1">
      <w:pPr>
        <w:ind w:firstLine="708"/>
        <w:jc w:val="both"/>
      </w:pPr>
      <w:r>
        <w:t>2-</w:t>
      </w:r>
      <w:proofErr w:type="gramStart"/>
      <w:r>
        <w:t>е  чтение</w:t>
      </w:r>
      <w:proofErr w:type="gramEnd"/>
      <w:r>
        <w:t xml:space="preserve"> – </w:t>
      </w:r>
      <w:r w:rsidRPr="0043294B">
        <w:rPr>
          <w:b/>
        </w:rPr>
        <w:t>пост. 783</w:t>
      </w:r>
      <w:r>
        <w:t xml:space="preserve"> </w:t>
      </w:r>
    </w:p>
    <w:p w:rsidR="0064537F" w:rsidRDefault="0043294B" w:rsidP="00BF72B1">
      <w:pPr>
        <w:ind w:firstLine="708"/>
        <w:jc w:val="both"/>
      </w:pPr>
      <w:r>
        <w:t>3-</w:t>
      </w:r>
      <w:proofErr w:type="gramStart"/>
      <w:r>
        <w:t>е  чтение</w:t>
      </w:r>
      <w:proofErr w:type="gramEnd"/>
      <w:r>
        <w:t xml:space="preserve"> –  </w:t>
      </w:r>
      <w:r w:rsidRPr="0043294B">
        <w:rPr>
          <w:b/>
        </w:rPr>
        <w:t>пост. 784</w:t>
      </w:r>
    </w:p>
    <w:p w:rsidR="0064537F" w:rsidRDefault="0064537F" w:rsidP="0064537F">
      <w:pPr>
        <w:ind w:left="708"/>
        <w:jc w:val="right"/>
      </w:pPr>
    </w:p>
    <w:p w:rsidR="00BF72B1" w:rsidRDefault="006023EC" w:rsidP="00BF72B1">
      <w:pPr>
        <w:ind w:firstLine="708"/>
        <w:jc w:val="both"/>
      </w:pPr>
      <w:r>
        <w:t>8</w:t>
      </w:r>
      <w:r w:rsidR="00BF72B1">
        <w:t>.</w:t>
      </w:r>
      <w:r w:rsidR="00BF72B1" w:rsidRPr="00E216D2">
        <w:t xml:space="preserve"> </w:t>
      </w:r>
      <w:r w:rsidR="00BF72B1" w:rsidRPr="006C4103">
        <w:t>О проекте закона Камчатского края "</w:t>
      </w:r>
      <w:r w:rsidR="00BF72B1">
        <w:t>О внесении изменений в Закон Камчатского края "О бюджете территориального фонда обязательного медицинского страхования Камчатского края на 2024 год и на плановый период 2025 и 2026 годов</w:t>
      </w:r>
      <w:r w:rsidR="00BF72B1" w:rsidRPr="006C4103">
        <w:t>"</w:t>
      </w:r>
      <w:r w:rsidR="0043294B">
        <w:t xml:space="preserve">, </w:t>
      </w:r>
      <w:r w:rsidR="0043294B" w:rsidRPr="0043294B">
        <w:rPr>
          <w:b/>
        </w:rPr>
        <w:t>пост. 785</w:t>
      </w:r>
    </w:p>
    <w:p w:rsidR="00BF72B1" w:rsidRDefault="00BF72B1" w:rsidP="00BF72B1">
      <w:pPr>
        <w:ind w:firstLine="708"/>
        <w:jc w:val="both"/>
      </w:pPr>
    </w:p>
    <w:p w:rsidR="00FD5BA5" w:rsidRDefault="00FD5BA5" w:rsidP="00BF72B1">
      <w:pPr>
        <w:ind w:firstLine="708"/>
        <w:jc w:val="both"/>
      </w:pPr>
    </w:p>
    <w:p w:rsidR="0064537F" w:rsidRDefault="006023EC" w:rsidP="00BF72B1">
      <w:pPr>
        <w:ind w:firstLine="708"/>
        <w:jc w:val="both"/>
      </w:pPr>
      <w:r>
        <w:lastRenderedPageBreak/>
        <w:t>9</w:t>
      </w:r>
      <w:r w:rsidR="00BF72B1">
        <w:t xml:space="preserve">. </w:t>
      </w:r>
      <w:r w:rsidR="0064537F">
        <w:t>О проекте закона Камчатского края "О бюджете территориального фонда обязательного медицинского страхования Камчатского края на 2025 год и на плановый период 2026 и 2027 годов"</w:t>
      </w:r>
      <w:r w:rsidR="0043294B">
        <w:t xml:space="preserve">, </w:t>
      </w:r>
      <w:r w:rsidR="0043294B" w:rsidRPr="0043294B">
        <w:rPr>
          <w:b/>
        </w:rPr>
        <w:t>пост. 786</w:t>
      </w:r>
    </w:p>
    <w:p w:rsidR="00BF72B1" w:rsidRDefault="00BF72B1" w:rsidP="007D32A4">
      <w:pPr>
        <w:ind w:firstLine="708"/>
        <w:jc w:val="both"/>
      </w:pPr>
    </w:p>
    <w:p w:rsidR="00BF72B1" w:rsidRDefault="00F5767E" w:rsidP="00BF72B1">
      <w:pPr>
        <w:ind w:firstLine="708"/>
        <w:jc w:val="both"/>
      </w:pPr>
      <w:r>
        <w:t>10</w:t>
      </w:r>
      <w:r w:rsidR="00BF72B1">
        <w:t xml:space="preserve">. </w:t>
      </w:r>
      <w:r w:rsidR="00BF72B1" w:rsidRPr="006C4103">
        <w:t>О проекте закона Камчатского края "</w:t>
      </w:r>
      <w:r w:rsidR="00BF72B1">
        <w:t>О признании утратившими силу отдельных законодательных актов (положений законодательных актов) Камчатского края</w:t>
      </w:r>
      <w:r w:rsidR="00BF72B1" w:rsidRPr="006C4103">
        <w:t>"</w:t>
      </w:r>
      <w:r w:rsidR="0043294B">
        <w:t xml:space="preserve">, </w:t>
      </w:r>
      <w:r w:rsidR="0043294B" w:rsidRPr="0043294B">
        <w:rPr>
          <w:b/>
        </w:rPr>
        <w:t>пост. 787</w:t>
      </w:r>
    </w:p>
    <w:p w:rsidR="00BF72B1" w:rsidRDefault="00BF72B1" w:rsidP="00F24A99">
      <w:pPr>
        <w:ind w:firstLine="708"/>
        <w:jc w:val="both"/>
      </w:pPr>
    </w:p>
    <w:p w:rsidR="00F24A99" w:rsidRDefault="00F5767E" w:rsidP="00F24A99">
      <w:pPr>
        <w:ind w:firstLine="708"/>
        <w:jc w:val="both"/>
      </w:pPr>
      <w:r>
        <w:t>11</w:t>
      </w:r>
      <w:r w:rsidR="00F24A99">
        <w:t xml:space="preserve">. О проекте закона Камчатского края </w:t>
      </w:r>
      <w:r w:rsidR="00437DC3">
        <w:t>"</w:t>
      </w:r>
      <w:r w:rsidR="00F24A99">
        <w:t>О внесении изменения в статью    2</w:t>
      </w:r>
      <w:r w:rsidR="00F24A99">
        <w:rPr>
          <w:vertAlign w:val="superscript"/>
        </w:rPr>
        <w:t xml:space="preserve">1 </w:t>
      </w:r>
      <w:r w:rsidR="00F24A99">
        <w:t>Закона Камчатского края "Об установлении запрета вовлечения несовер</w:t>
      </w:r>
      <w:r w:rsidR="00B10476">
        <w:t>шеннолетних в употребление сжиж</w:t>
      </w:r>
      <w:r w:rsidR="00F24A99">
        <w:t>енного углеводородного газа и ограничения продажи несовершеннолетним товаров для личных и бытов</w:t>
      </w:r>
      <w:r w:rsidR="005A1294">
        <w:t>ых нужд граждан, содержащих сжи</w:t>
      </w:r>
      <w:r w:rsidR="00F24A99">
        <w:t>женный углеводородный газ, на территории Камчатского края"</w:t>
      </w:r>
      <w:r w:rsidR="0043294B">
        <w:t xml:space="preserve">, </w:t>
      </w:r>
      <w:r w:rsidR="0043294B" w:rsidRPr="0043294B">
        <w:rPr>
          <w:b/>
        </w:rPr>
        <w:t>пост. 788</w:t>
      </w:r>
    </w:p>
    <w:p w:rsidR="00A25CB7" w:rsidRDefault="00A25CB7" w:rsidP="00B24B06">
      <w:pPr>
        <w:jc w:val="right"/>
      </w:pPr>
    </w:p>
    <w:p w:rsidR="00BF72B1" w:rsidRPr="006C4103" w:rsidRDefault="00BF72B1" w:rsidP="00BF72B1">
      <w:pPr>
        <w:ind w:firstLine="708"/>
        <w:jc w:val="both"/>
      </w:pPr>
      <w:r>
        <w:t>1</w:t>
      </w:r>
      <w:r w:rsidR="00F5767E">
        <w:t>2</w:t>
      </w:r>
      <w:r>
        <w:t xml:space="preserve">. </w:t>
      </w:r>
      <w:r w:rsidRPr="006C4103">
        <w:t>О проекте закона Камчатского края "О внесении изменений в Закон Камчатского края "Об организации проведения капитального ремонта общего имущества в многоквартирных домах в Камчатском крае"</w:t>
      </w:r>
      <w:r w:rsidR="0043294B">
        <w:t xml:space="preserve">, </w:t>
      </w:r>
      <w:r w:rsidR="0043294B" w:rsidRPr="0043294B">
        <w:rPr>
          <w:b/>
        </w:rPr>
        <w:t>пост. 789</w:t>
      </w:r>
    </w:p>
    <w:p w:rsidR="0064537F" w:rsidRDefault="0064537F" w:rsidP="00D6628A">
      <w:pPr>
        <w:ind w:firstLine="708"/>
        <w:jc w:val="right"/>
      </w:pPr>
    </w:p>
    <w:p w:rsidR="00BF72B1" w:rsidRDefault="00BF72B1" w:rsidP="00DF0B66">
      <w:pPr>
        <w:ind w:firstLine="708"/>
        <w:jc w:val="both"/>
      </w:pPr>
      <w:r>
        <w:t>1</w:t>
      </w:r>
      <w:r w:rsidR="00F5767E">
        <w:t>3</w:t>
      </w:r>
      <w:r>
        <w:t>. Об утверждении членов Общественной палаты Камчатского края</w:t>
      </w:r>
      <w:r w:rsidR="0043294B">
        <w:t xml:space="preserve">, </w:t>
      </w:r>
      <w:r w:rsidR="0043294B" w:rsidRPr="0043294B">
        <w:rPr>
          <w:b/>
        </w:rPr>
        <w:t>пост. 790</w:t>
      </w:r>
    </w:p>
    <w:p w:rsidR="00BF72B1" w:rsidRDefault="00BF72B1" w:rsidP="001A2436">
      <w:pPr>
        <w:ind w:firstLine="708"/>
        <w:jc w:val="both"/>
      </w:pPr>
    </w:p>
    <w:p w:rsidR="001A2436" w:rsidRDefault="00F5767E" w:rsidP="001A2436">
      <w:pPr>
        <w:ind w:firstLine="708"/>
        <w:jc w:val="both"/>
      </w:pPr>
      <w:r>
        <w:t>14</w:t>
      </w:r>
      <w:r w:rsidR="001A2436">
        <w:t>. О проекте закона Камчатского края "О внесении изменения в статью 3 Закона Камчатского края "О праздниках и памятных датах Камчатского края"</w:t>
      </w:r>
      <w:r w:rsidR="0043294B">
        <w:t xml:space="preserve">, </w:t>
      </w:r>
      <w:r w:rsidR="0043294B" w:rsidRPr="0043294B">
        <w:rPr>
          <w:b/>
        </w:rPr>
        <w:t>пост. 791</w:t>
      </w:r>
    </w:p>
    <w:p w:rsidR="00D6628A" w:rsidRDefault="00D6628A" w:rsidP="00D6628A">
      <w:pPr>
        <w:ind w:firstLine="708"/>
        <w:jc w:val="right"/>
      </w:pPr>
    </w:p>
    <w:p w:rsidR="00D6628A" w:rsidRDefault="00A7279A" w:rsidP="00D6628A">
      <w:pPr>
        <w:ind w:firstLine="708"/>
        <w:jc w:val="both"/>
      </w:pPr>
      <w:r>
        <w:t>1</w:t>
      </w:r>
      <w:r w:rsidR="00F5767E">
        <w:t>5</w:t>
      </w:r>
      <w:r w:rsidR="001A2436">
        <w:t>. О проекте закона Камчатского края "О внесении изменений в Закон Камчатского края "О Молодежном парламенте Камчатского края"</w:t>
      </w:r>
      <w:r w:rsidR="0043294B">
        <w:t xml:space="preserve">, </w:t>
      </w:r>
      <w:r w:rsidR="0043294B" w:rsidRPr="0043294B">
        <w:rPr>
          <w:b/>
        </w:rPr>
        <w:t>пост. 792</w:t>
      </w:r>
    </w:p>
    <w:p w:rsidR="00FD5BA5" w:rsidRPr="006C4103" w:rsidRDefault="00FD5BA5" w:rsidP="00624721">
      <w:pPr>
        <w:ind w:firstLine="708"/>
        <w:jc w:val="right"/>
      </w:pPr>
    </w:p>
    <w:p w:rsidR="006C4103" w:rsidRDefault="00A7279A" w:rsidP="00413E95">
      <w:pPr>
        <w:ind w:firstLine="708"/>
        <w:jc w:val="both"/>
      </w:pPr>
      <w:r>
        <w:t>1</w:t>
      </w:r>
      <w:r w:rsidR="00F5767E">
        <w:t>6</w:t>
      </w:r>
      <w:r w:rsidR="00413E95">
        <w:t>. О внесении изменения в приложение к постановлению Законодательного Собрания Камчатского края от 25.06.2019 №</w:t>
      </w:r>
      <w:r w:rsidR="00BF72B1">
        <w:t xml:space="preserve"> </w:t>
      </w:r>
      <w:r w:rsidR="00413E95">
        <w:t xml:space="preserve">664 </w:t>
      </w:r>
      <w:r w:rsidR="003A378F">
        <w:t xml:space="preserve">            </w:t>
      </w:r>
      <w:r w:rsidR="00BF72B1">
        <w:t>"</w:t>
      </w:r>
      <w:r w:rsidR="00413E95">
        <w:t>Об утверждении Положения о Почетной грамоте Законодательного Собрания Камчатского края"</w:t>
      </w:r>
      <w:r w:rsidR="0043294B">
        <w:t xml:space="preserve">, </w:t>
      </w:r>
      <w:r w:rsidR="0043294B" w:rsidRPr="0043294B">
        <w:rPr>
          <w:b/>
        </w:rPr>
        <w:t>пост. 793</w:t>
      </w:r>
    </w:p>
    <w:p w:rsidR="006C4103" w:rsidRDefault="006C4103" w:rsidP="006C4103">
      <w:pPr>
        <w:ind w:firstLine="708"/>
        <w:jc w:val="right"/>
        <w:rPr>
          <w:sz w:val="34"/>
          <w:szCs w:val="34"/>
        </w:rPr>
      </w:pPr>
    </w:p>
    <w:p w:rsidR="00D836D0" w:rsidRDefault="00A7279A" w:rsidP="00D836D0">
      <w:pPr>
        <w:ind w:firstLine="708"/>
        <w:jc w:val="both"/>
      </w:pPr>
      <w:r>
        <w:t>1</w:t>
      </w:r>
      <w:r w:rsidR="00F5767E">
        <w:t>7</w:t>
      </w:r>
      <w:r w:rsidR="00D836D0">
        <w:t>. 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</w:t>
      </w:r>
      <w:r w:rsidR="0043294B">
        <w:t xml:space="preserve">, </w:t>
      </w:r>
      <w:r w:rsidR="0043294B" w:rsidRPr="0043294B">
        <w:rPr>
          <w:b/>
        </w:rPr>
        <w:t>пост. 794</w:t>
      </w:r>
    </w:p>
    <w:p w:rsidR="00E216D2" w:rsidRPr="00E216D2" w:rsidRDefault="00E216D2" w:rsidP="006C4103">
      <w:pPr>
        <w:ind w:firstLine="708"/>
      </w:pPr>
    </w:p>
    <w:p w:rsidR="008D0035" w:rsidRDefault="00913F5C" w:rsidP="003A378F">
      <w:pPr>
        <w:ind w:firstLine="708"/>
        <w:jc w:val="both"/>
      </w:pPr>
      <w:r>
        <w:t>1</w:t>
      </w:r>
      <w:r w:rsidR="00FD5BA5">
        <w:t>8</w:t>
      </w:r>
      <w:r w:rsidR="00BF72B1">
        <w:t>. Об очередной сессии Законодательного Собрания Камчатского края</w:t>
      </w:r>
      <w:r w:rsidR="0043294B">
        <w:t xml:space="preserve">, </w:t>
      </w:r>
      <w:r w:rsidR="0043294B" w:rsidRPr="0043294B">
        <w:rPr>
          <w:b/>
        </w:rPr>
        <w:t>пост. 795</w:t>
      </w:r>
    </w:p>
    <w:p w:rsidR="00913F5C" w:rsidRDefault="00913F5C" w:rsidP="006023EC">
      <w:pPr>
        <w:ind w:firstLine="708"/>
        <w:jc w:val="right"/>
      </w:pPr>
      <w:bookmarkStart w:id="0" w:name="_GoBack"/>
      <w:bookmarkEnd w:id="0"/>
    </w:p>
    <w:sectPr w:rsidR="00913F5C" w:rsidSect="00913F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72FEF"/>
    <w:multiLevelType w:val="hybridMultilevel"/>
    <w:tmpl w:val="FC90B884"/>
    <w:lvl w:ilvl="0" w:tplc="50449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0"/>
    <w:rsid w:val="0008339E"/>
    <w:rsid w:val="001A2436"/>
    <w:rsid w:val="001B3452"/>
    <w:rsid w:val="0034335A"/>
    <w:rsid w:val="003A378F"/>
    <w:rsid w:val="00413E95"/>
    <w:rsid w:val="0043294B"/>
    <w:rsid w:val="00437DC3"/>
    <w:rsid w:val="005A1294"/>
    <w:rsid w:val="00600D49"/>
    <w:rsid w:val="006023EC"/>
    <w:rsid w:val="00624721"/>
    <w:rsid w:val="0064537F"/>
    <w:rsid w:val="00684329"/>
    <w:rsid w:val="006C4103"/>
    <w:rsid w:val="007621A2"/>
    <w:rsid w:val="007D32A4"/>
    <w:rsid w:val="008D0035"/>
    <w:rsid w:val="00913F5C"/>
    <w:rsid w:val="00A25CB7"/>
    <w:rsid w:val="00A61AA9"/>
    <w:rsid w:val="00A7279A"/>
    <w:rsid w:val="00B10476"/>
    <w:rsid w:val="00B24B06"/>
    <w:rsid w:val="00B73880"/>
    <w:rsid w:val="00BF72B1"/>
    <w:rsid w:val="00D6628A"/>
    <w:rsid w:val="00D836D0"/>
    <w:rsid w:val="00DF0B66"/>
    <w:rsid w:val="00E216D2"/>
    <w:rsid w:val="00F24A99"/>
    <w:rsid w:val="00F5767E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BF58"/>
  <w15:chartTrackingRefBased/>
  <w15:docId w15:val="{7F586B33-FB45-40CF-9FBA-1362672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F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F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2305-4354-4530-99EF-03B54032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6</cp:revision>
  <cp:lastPrinted>2024-12-03T01:21:00Z</cp:lastPrinted>
  <dcterms:created xsi:type="dcterms:W3CDTF">2024-11-19T05:05:00Z</dcterms:created>
  <dcterms:modified xsi:type="dcterms:W3CDTF">2024-12-03T02:29:00Z</dcterms:modified>
</cp:coreProperties>
</file>