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B" w:rsidRDefault="002D14E4">
      <w:pPr>
        <w:spacing w:after="0" w:line="240" w:lineRule="auto"/>
        <w:ind w:left="623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Проект закона Камчатского края внесен Губернатором Камчатского края</w:t>
      </w:r>
    </w:p>
    <w:p w:rsidR="00536C0B" w:rsidRDefault="00536C0B">
      <w:pPr>
        <w:spacing w:after="0" w:line="240" w:lineRule="auto"/>
        <w:ind w:left="6521"/>
        <w:jc w:val="both"/>
        <w:rPr>
          <w:rFonts w:ascii="Times New Roman" w:hAnsi="Times New Roman"/>
          <w:sz w:val="18"/>
        </w:rPr>
      </w:pPr>
    </w:p>
    <w:p w:rsidR="00536C0B" w:rsidRDefault="00536C0B">
      <w:pPr>
        <w:spacing w:after="0" w:line="240" w:lineRule="auto"/>
        <w:ind w:left="6521"/>
        <w:jc w:val="both"/>
        <w:rPr>
          <w:rFonts w:ascii="Times New Roman" w:hAnsi="Times New Roman"/>
          <w:sz w:val="18"/>
        </w:rPr>
      </w:pPr>
    </w:p>
    <w:p w:rsidR="00536C0B" w:rsidRDefault="002D14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C0B" w:rsidRDefault="00536C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36C0B" w:rsidRDefault="002D14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536C0B" w:rsidRDefault="002D14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536C0B" w:rsidRDefault="00536C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36C0B" w:rsidRDefault="002D14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отдельные законодательные акты</w:t>
      </w:r>
    </w:p>
    <w:p w:rsidR="00536C0B" w:rsidRPr="00467EE0" w:rsidRDefault="002D14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Камчатского </w:t>
      </w:r>
      <w:r w:rsidRPr="00467EE0">
        <w:rPr>
          <w:rFonts w:ascii="Times New Roman" w:hAnsi="Times New Roman"/>
          <w:b/>
          <w:sz w:val="28"/>
          <w:szCs w:val="28"/>
        </w:rPr>
        <w:t>края</w:t>
      </w:r>
      <w:r w:rsidR="00592E6B" w:rsidRPr="00467EE0">
        <w:rPr>
          <w:rFonts w:ascii="Times New Roman" w:hAnsi="Times New Roman"/>
          <w:b/>
          <w:sz w:val="28"/>
          <w:szCs w:val="28"/>
        </w:rPr>
        <w:t xml:space="preserve"> и признании утратившими силу отдельных законодательных актов (положений законода</w:t>
      </w:r>
      <w:r w:rsidR="00467EE0">
        <w:rPr>
          <w:rFonts w:ascii="Times New Roman" w:hAnsi="Times New Roman"/>
          <w:b/>
          <w:sz w:val="28"/>
          <w:szCs w:val="28"/>
        </w:rPr>
        <w:t>тельных актов) Камчатского края</w:t>
      </w:r>
    </w:p>
    <w:p w:rsidR="00C877E0" w:rsidRDefault="00C877E0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536C0B" w:rsidRDefault="002D14E4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536C0B" w:rsidRDefault="002D14E4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«___» ___________________ 2025 года</w:t>
      </w:r>
    </w:p>
    <w:p w:rsidR="00536C0B" w:rsidRDefault="00536C0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877E0" w:rsidRDefault="00C877E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1 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Внести в статью 10</w:t>
      </w:r>
      <w:r>
        <w:rPr>
          <w:rStyle w:val="1"/>
          <w:rFonts w:ascii="Times New Roman" w:hAnsi="Times New Roman"/>
          <w:sz w:val="28"/>
          <w:vertAlign w:val="superscript"/>
        </w:rPr>
        <w:t>1</w:t>
      </w:r>
      <w:r>
        <w:rPr>
          <w:rStyle w:val="1"/>
          <w:rFonts w:ascii="Times New Roman" w:hAnsi="Times New Roman"/>
          <w:sz w:val="28"/>
        </w:rPr>
        <w:t xml:space="preserve"> Закона Камчатского края от 15.09.2008 № 118 </w:t>
      </w:r>
      <w:r>
        <w:br/>
      </w:r>
      <w:r>
        <w:rPr>
          <w:rStyle w:val="1"/>
          <w:rFonts w:ascii="Times New Roman" w:hAnsi="Times New Roman"/>
          <w:sz w:val="28"/>
        </w:rPr>
        <w:t>«О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края» (с изменениями от 17.03.2009 № 236, от 28.10.2009 №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320, от 22.06.2010 № 485, от 09.09.2011 № 637, от 29.03.2012 № 32,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31.07.2012 № 105, от 27.02.2013 № 204, от 01.10.2013 № 314, от 05.11.2013 № 332, от 23.05.2014 № 431, от 25.06.2014 № 466, от 10.03.2015 № 591,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30.07.2015 № 652, от 12.10.2015 № 688, от 07.12.2015 № 719, от 02.10.2017 № 154, от 19.01.2018 № 190, от 12.03.2018 № 206, от 25.02.2019 № 305,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06.05.2019 № 332, от 23.09.2019 № 372, от 01.10.2020 № 503, от 29.11.2021 № 10, от 11.05.2022 № 66, от 20.06.2022 № 101, от 27.02.2025 № 451</w:t>
      </w:r>
      <w:r w:rsidR="00D12D76">
        <w:rPr>
          <w:rStyle w:val="1"/>
          <w:rFonts w:ascii="Times New Roman" w:hAnsi="Times New Roman"/>
          <w:sz w:val="28"/>
        </w:rPr>
        <w:t>,</w:t>
      </w:r>
      <w:r w:rsidR="00D12D76">
        <w:rPr>
          <w:rStyle w:val="1"/>
          <w:rFonts w:ascii="Times New Roman" w:hAnsi="Times New Roman"/>
          <w:sz w:val="28"/>
        </w:rPr>
        <w:br/>
        <w:t>от 17.07.2025 № 501</w:t>
      </w:r>
      <w:r>
        <w:rPr>
          <w:rStyle w:val="1"/>
          <w:rFonts w:ascii="Times New Roman" w:hAnsi="Times New Roman"/>
          <w:sz w:val="28"/>
        </w:rPr>
        <w:t>) следующие изменения: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 в части 4 слово «казенное» заменить словом «автономное»;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5 слово «казенным» заменить словом «автономным», слово «казенному» заменить словом «автономному».</w:t>
      </w:r>
    </w:p>
    <w:p w:rsidR="00536C0B" w:rsidRDefault="00536C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2 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Внести в статью 4</w:t>
      </w:r>
      <w:r>
        <w:rPr>
          <w:rStyle w:val="1"/>
          <w:rFonts w:ascii="Times New Roman" w:hAnsi="Times New Roman"/>
          <w:sz w:val="28"/>
          <w:vertAlign w:val="superscript"/>
        </w:rPr>
        <w:t>1</w:t>
      </w:r>
      <w:r>
        <w:rPr>
          <w:rStyle w:val="1"/>
          <w:rFonts w:ascii="Times New Roman" w:hAnsi="Times New Roman"/>
          <w:sz w:val="28"/>
        </w:rPr>
        <w:t xml:space="preserve"> Закона Камчатского края от 11.06.2009 № 286 </w:t>
      </w:r>
      <w:r>
        <w:br/>
      </w:r>
      <w:r>
        <w:rPr>
          <w:rStyle w:val="1"/>
          <w:rFonts w:ascii="Times New Roman" w:hAnsi="Times New Roman"/>
          <w:sz w:val="28"/>
        </w:rPr>
        <w:t xml:space="preserve">«О транспортном обслуживании лиц, замещающих государственные должности Камчатского края, и государственных гражданских служащих Камчатского края, а также о выплате компенсации за использование ими личного транспорта в служебных целях и возмещении расходов, связанных </w:t>
      </w:r>
      <w:r>
        <w:rPr>
          <w:rStyle w:val="1"/>
          <w:rFonts w:ascii="Times New Roman" w:hAnsi="Times New Roman"/>
          <w:sz w:val="28"/>
        </w:rPr>
        <w:lastRenderedPageBreak/>
        <w:t>с его использованием» (с изменениями от 28.10.2009 № 332, от 22.06.2010 № 485, от 04.05.2011 № 601, от 09.09.2011 № 635, от 29.03.2012 № 32,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04.06.2012 № 57, от 02.07.2013 № 269, от 23.05.2014 № 431, от 10.03.2015 № 584, от 12.10.2015 № 688, от 07.12.2015 № 720, от 19.01.2018 № 190,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12.03.2018 № 206, от 25.02.2019 № 305, от 23.09.2019 № 372, от 01.10.2020 № 503, от 29.11.2021 № 10, от 11.05.2022 № 67</w:t>
      </w:r>
      <w:r w:rsidR="00D0722D">
        <w:rPr>
          <w:rStyle w:val="1"/>
          <w:rFonts w:ascii="Times New Roman" w:hAnsi="Times New Roman"/>
          <w:sz w:val="28"/>
        </w:rPr>
        <w:t>, от 17.07.2025 № 501</w:t>
      </w:r>
      <w:r>
        <w:rPr>
          <w:rStyle w:val="1"/>
          <w:rFonts w:ascii="Times New Roman" w:hAnsi="Times New Roman"/>
          <w:sz w:val="28"/>
        </w:rPr>
        <w:t>) следующие изменения:</w:t>
      </w:r>
    </w:p>
    <w:p w:rsidR="00536C0B" w:rsidRDefault="002D14E4">
      <w:pPr>
        <w:spacing w:after="0" w:line="240" w:lineRule="auto"/>
        <w:ind w:firstLine="709"/>
        <w:jc w:val="both"/>
      </w:pPr>
      <w:r>
        <w:rPr>
          <w:rStyle w:val="1"/>
          <w:rFonts w:ascii="Times New Roman" w:hAnsi="Times New Roman"/>
          <w:sz w:val="28"/>
        </w:rPr>
        <w:t>1) в части 2 слова «КГКУ «Центр по обеспечению деятельности Общественной палаты и Уполномоченных Камчатского края» один» заменить словами «КГАУ «Центр по обеспечению деятельности Общественной палаты и Уполномоченных Камчатского края» один»;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 в части 3 слова «КГКУ «Центр по обеспечению деятельности Общественной палаты и Уполномоченных Камчатского края» с» заменить словами «КГАУ «Центр по обеспечению деятельности Общественной палаты и Уполномоченных Камчатского края» с»;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 в части 4 слова «КГКУ «Центр по обеспечению деятельности Общественной палаты и Уполномоченных Камчатского края».» заменить словами «КГАУ «Центр по обеспечению деятельности Общественной палаты и Уполномоченных Камчатского края».»;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4) в части 6 слова «К</w:t>
      </w:r>
      <w:r w:rsidR="00C63214">
        <w:rPr>
          <w:rStyle w:val="1"/>
          <w:rFonts w:ascii="Times New Roman" w:hAnsi="Times New Roman"/>
          <w:sz w:val="28"/>
        </w:rPr>
        <w:t>ГКУ</w:t>
      </w:r>
      <w:r>
        <w:rPr>
          <w:rStyle w:val="1"/>
          <w:rFonts w:ascii="Times New Roman" w:hAnsi="Times New Roman"/>
          <w:sz w:val="28"/>
        </w:rPr>
        <w:t xml:space="preserve"> «Центр по обеспечению деятельности Общественной палаты и Уполномоченных Камчатского края» на» заменить словами «КГАУ «Центр по обеспечению деятельности Общественной палаты и Уполномоченных Камчатского края» на».</w:t>
      </w:r>
    </w:p>
    <w:p w:rsidR="00536C0B" w:rsidRDefault="00536C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36C0B" w:rsidRDefault="00C877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3</w:t>
      </w:r>
      <w:r w:rsidR="002D14E4">
        <w:rPr>
          <w:rFonts w:ascii="Times New Roman" w:hAnsi="Times New Roman"/>
          <w:b/>
          <w:sz w:val="28"/>
        </w:rPr>
        <w:t xml:space="preserve"> 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Внести в Закон Камчатского края от 27.02.2013 № 203 </w:t>
      </w:r>
      <w:r>
        <w:br/>
      </w:r>
      <w:r>
        <w:rPr>
          <w:rStyle w:val="1"/>
          <w:rFonts w:ascii="Times New Roman" w:hAnsi="Times New Roman"/>
          <w:sz w:val="28"/>
        </w:rPr>
        <w:t xml:space="preserve">«О государственных должностях Камчатского края» (с изменениями </w:t>
      </w:r>
      <w:r>
        <w:br/>
      </w:r>
      <w:r>
        <w:rPr>
          <w:rStyle w:val="1"/>
          <w:rFonts w:ascii="Times New Roman" w:hAnsi="Times New Roman"/>
          <w:sz w:val="28"/>
        </w:rPr>
        <w:t>от 27.03.2013 № 227, от 20.09.2013 № 298, от 20.11.2013 № 342, от 19.12.2013 № 372, от 30.05.2014 № 456, от 25.06.2014 № 464, от 06.11.2014 № 543,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29.12.2014 № 566, от 12.10.2015 № 688,</w:t>
      </w:r>
      <w:r w:rsidR="003A307F"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от 10.03.2016 № 755, от 19.09.2016 № 837, от 19.01.2018 № 190,</w:t>
      </w:r>
      <w:r w:rsidR="003A307F"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от 05.07.2018 № 236, от 27.09.2018 № 259,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25.02.2019 № 305, </w:t>
      </w:r>
      <w:r w:rsidR="003A307F"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от 05.07.2019 № 358, от 23.09.2019 № 372,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24.12.2019 № 419, от 06.03.2020 № 433, от 30.04.2020 № 457, от 01.10.2020 № 503, от 28.12.2020 № 557, от 23.06.2021 № 626, от 14.09.2021 № 667,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29.11.2021 № 10, от 27.05.2022 № 88, от 20.06.2022 № 108, от 29.07.2022 № 111, от 05.10.2023 № 268, от 27.02.2025 № 451) следующие изменения: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 в пункте 6 части 3</w:t>
      </w:r>
      <w:r>
        <w:rPr>
          <w:rStyle w:val="1"/>
          <w:rFonts w:ascii="Times New Roman" w:hAnsi="Times New Roman"/>
          <w:sz w:val="28"/>
          <w:vertAlign w:val="superscript"/>
        </w:rPr>
        <w:t>1</w:t>
      </w:r>
      <w:r>
        <w:rPr>
          <w:rStyle w:val="1"/>
          <w:rFonts w:ascii="Times New Roman" w:hAnsi="Times New Roman"/>
          <w:sz w:val="28"/>
        </w:rPr>
        <w:t xml:space="preserve"> статьи 5 слово «казенным» заменить словом «автономным», слова «(далее – КГКУ «Центр по обеспечению деятельности Общественной палаты и Уполномоченных Камчатского края»)» заменить словами «(далее – КГАУ «Центр по обеспечению деятельности Общественной палаты и Уполномоченных Камчатского края»)»;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2) в пункте 6 части 2 статьи 8 слова «КГКУ «Центр по обеспечению деятельности Общественной палаты и Уполномоченных Камчатского края» </w:t>
      </w:r>
      <w:r>
        <w:rPr>
          <w:rStyle w:val="1"/>
          <w:rFonts w:ascii="Times New Roman" w:hAnsi="Times New Roman"/>
          <w:sz w:val="28"/>
        </w:rPr>
        <w:lastRenderedPageBreak/>
        <w:t>в» заменить словами «КГАУ «Центр по обеспечению деятельности Общественной палаты и Уполномоченных Камчатского края» в»;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 в пункте 2 части 5 приложения 3 слово «казенное» заменить словом «автономное».</w:t>
      </w:r>
    </w:p>
    <w:p w:rsidR="00536C0B" w:rsidRDefault="00536C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36C0B" w:rsidRDefault="00C877E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4</w:t>
      </w:r>
      <w:r w:rsidR="002D14E4">
        <w:rPr>
          <w:rFonts w:ascii="Times New Roman" w:hAnsi="Times New Roman"/>
          <w:b/>
          <w:sz w:val="28"/>
        </w:rPr>
        <w:t xml:space="preserve"> </w:t>
      </w:r>
    </w:p>
    <w:p w:rsidR="00536C0B" w:rsidRDefault="002D14E4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 части 1 статьи 9 Закона Камча</w:t>
      </w:r>
      <w:r w:rsidR="003A307F">
        <w:rPr>
          <w:rStyle w:val="1"/>
          <w:rFonts w:ascii="Times New Roman" w:hAnsi="Times New Roman"/>
          <w:sz w:val="28"/>
        </w:rPr>
        <w:t>тского края от 01.10.2013 № 319</w:t>
      </w:r>
      <w:r>
        <w:br/>
      </w:r>
      <w:r>
        <w:rPr>
          <w:rStyle w:val="1"/>
          <w:rFonts w:ascii="Times New Roman" w:hAnsi="Times New Roman"/>
          <w:sz w:val="28"/>
        </w:rPr>
        <w:t>«Об Уполномоченном при Губернаторе Камчатского края по защите прав предпринимателей» (с изменениями от 19.12.2013 № 370, от 19.01.2018 №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189, от 05.07.2018 № 236, от 27.09.2018 № 259, от 14.09.2021 № 664,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04.05.2023 № 224, от 27.02.2025 № 443) слова «краевым государственным казенным учреждением» заменить словами «аппаратом Уполномоченных Камчатского края, являющимся структурным подразделением краевого государственного автономного учреждения».</w:t>
      </w:r>
    </w:p>
    <w:p w:rsidR="0062271F" w:rsidRDefault="0062271F">
      <w:pPr>
        <w:spacing w:after="0" w:line="240" w:lineRule="auto"/>
        <w:ind w:firstLine="709"/>
        <w:jc w:val="both"/>
      </w:pPr>
    </w:p>
    <w:p w:rsidR="00536C0B" w:rsidRDefault="00C877E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5</w:t>
      </w:r>
      <w:r w:rsidR="002D14E4">
        <w:rPr>
          <w:rFonts w:ascii="Times New Roman" w:hAnsi="Times New Roman"/>
          <w:b/>
          <w:sz w:val="28"/>
        </w:rPr>
        <w:t xml:space="preserve"> </w:t>
      </w:r>
    </w:p>
    <w:p w:rsidR="00536C0B" w:rsidRDefault="002D14E4">
      <w:pPr>
        <w:spacing w:after="0" w:line="240" w:lineRule="auto"/>
        <w:ind w:firstLine="709"/>
        <w:jc w:val="both"/>
      </w:pPr>
      <w:r>
        <w:rPr>
          <w:rStyle w:val="1"/>
          <w:rFonts w:ascii="Times New Roman" w:hAnsi="Times New Roman"/>
          <w:sz w:val="28"/>
        </w:rPr>
        <w:t>В части 1 статьи 13 Закона Камча</w:t>
      </w:r>
      <w:r w:rsidR="003A307F">
        <w:rPr>
          <w:rStyle w:val="1"/>
          <w:rFonts w:ascii="Times New Roman" w:hAnsi="Times New Roman"/>
          <w:sz w:val="28"/>
        </w:rPr>
        <w:t>тского края от 19.12.2013 № 366</w:t>
      </w:r>
      <w:r>
        <w:br/>
      </w:r>
      <w:r>
        <w:rPr>
          <w:rStyle w:val="1"/>
          <w:rFonts w:ascii="Times New Roman" w:hAnsi="Times New Roman"/>
          <w:sz w:val="28"/>
        </w:rPr>
        <w:t xml:space="preserve">«Об Уполномоченном по правам ребенка в Камчатском крае» </w:t>
      </w:r>
      <w:r>
        <w:br/>
      </w:r>
      <w:r>
        <w:rPr>
          <w:rStyle w:val="1"/>
          <w:rFonts w:ascii="Times New Roman" w:hAnsi="Times New Roman"/>
          <w:sz w:val="28"/>
        </w:rPr>
        <w:t>(с изменениями от 07.12.2015 № 722, от 30.12.2016 № 52, от 19.01.2018 №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189, от 05.07.2018 № 236, от 27.09.2018 № 259, от 06.05.2019 № 322, от</w:t>
      </w:r>
      <w:r w:rsidR="003A307F">
        <w:rPr>
          <w:rStyle w:val="1"/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27.05.2019 № 336, от 21.05.2021 № 596, от 14.09.2021 № 661, от 27.05.2022 № 90</w:t>
      </w:r>
      <w:r w:rsidR="00D0722D">
        <w:rPr>
          <w:rStyle w:val="1"/>
          <w:rFonts w:ascii="Times New Roman" w:hAnsi="Times New Roman"/>
          <w:sz w:val="28"/>
        </w:rPr>
        <w:t>, от 17.07.2025 № 501</w:t>
      </w:r>
      <w:r>
        <w:rPr>
          <w:rStyle w:val="1"/>
          <w:rFonts w:ascii="Times New Roman" w:hAnsi="Times New Roman"/>
          <w:sz w:val="28"/>
        </w:rPr>
        <w:t>) слова «краевым государственным казенным учреждением» заменить словами «аппаратом Уполномоченных Камчатского края, являющимся структурным подразделением краевого государственного автономного учреждения».</w:t>
      </w:r>
    </w:p>
    <w:p w:rsidR="00536C0B" w:rsidRDefault="00536C0B">
      <w:pPr>
        <w:spacing w:after="0" w:line="240" w:lineRule="auto"/>
        <w:ind w:firstLine="709"/>
        <w:jc w:val="both"/>
      </w:pPr>
    </w:p>
    <w:p w:rsidR="00536C0B" w:rsidRDefault="00C877E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6</w:t>
      </w:r>
      <w:r w:rsidR="002D14E4">
        <w:rPr>
          <w:rFonts w:ascii="Times New Roman" w:hAnsi="Times New Roman"/>
          <w:b/>
          <w:sz w:val="28"/>
        </w:rPr>
        <w:t xml:space="preserve"> </w:t>
      </w:r>
    </w:p>
    <w:p w:rsidR="00536C0B" w:rsidRDefault="002D1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части 1 статьи 13 Закона Камчатского края от 19.12.2013 № 367 </w:t>
      </w:r>
      <w:r>
        <w:rPr>
          <w:shd w:val="clear" w:color="auto" w:fill="4BF357"/>
        </w:rPr>
        <w:br/>
      </w:r>
      <w:r>
        <w:rPr>
          <w:rStyle w:val="1"/>
          <w:rFonts w:ascii="Times New Roman" w:hAnsi="Times New Roman"/>
          <w:sz w:val="28"/>
        </w:rPr>
        <w:t>«Об Уполномоченном по правам коренных малочисленных народов в Камчатском крае» (с изменениями от 30.12.2016 № 53, от 19.01.2018 № 189, от 05.07.2018 № 236, от 27.09.2018 № 259, от 21.05.2021 № 596, от 14.09.2021 № 657, от 27.05.2022 № 90</w:t>
      </w:r>
      <w:r w:rsidR="00D0722D">
        <w:rPr>
          <w:rStyle w:val="1"/>
          <w:rFonts w:ascii="Times New Roman" w:hAnsi="Times New Roman"/>
          <w:sz w:val="28"/>
        </w:rPr>
        <w:t>, от 17.07.2025 № 501</w:t>
      </w:r>
      <w:r>
        <w:rPr>
          <w:rStyle w:val="1"/>
          <w:rFonts w:ascii="Times New Roman" w:hAnsi="Times New Roman"/>
          <w:sz w:val="28"/>
        </w:rPr>
        <w:t>) слова «краевым государственным казенным учреждением» заменить словами «аппаратом Уполномоченных Камчатского края, являющимся структурным подразделением краевого государственного автономного учреждения».</w:t>
      </w:r>
    </w:p>
    <w:p w:rsidR="00536C0B" w:rsidRDefault="00536C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36C0B" w:rsidRDefault="00C877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7</w:t>
      </w:r>
      <w:r w:rsidR="002D14E4">
        <w:rPr>
          <w:rFonts w:ascii="Times New Roman" w:hAnsi="Times New Roman"/>
          <w:b/>
          <w:sz w:val="28"/>
        </w:rPr>
        <w:t xml:space="preserve"> </w:t>
      </w:r>
    </w:p>
    <w:p w:rsidR="0062271F" w:rsidRDefault="0062271F" w:rsidP="006227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Камчатского</w:t>
      </w:r>
      <w:r>
        <w:rPr>
          <w:rStyle w:val="1"/>
          <w:rFonts w:ascii="Times New Roman" w:hAnsi="Times New Roman"/>
          <w:sz w:val="28"/>
        </w:rPr>
        <w:t xml:space="preserve"> края от 12.03.2018 № 205</w:t>
      </w:r>
      <w:r>
        <w:rPr>
          <w:rStyle w:val="1"/>
          <w:rFonts w:ascii="Times New Roman" w:hAnsi="Times New Roman"/>
          <w:sz w:val="28"/>
        </w:rPr>
        <w:br/>
        <w:t xml:space="preserve">«Об Общественной палате Камчатского края» </w:t>
      </w:r>
      <w:r>
        <w:rPr>
          <w:rFonts w:ascii="Times New Roman" w:hAnsi="Times New Roman"/>
          <w:sz w:val="28"/>
        </w:rPr>
        <w:t>(с изменениями от 04.03.2021 № 567, от 04.03.2021 № 574, от 27.05.2022 № 90, от 28.11.2022 № 150, от 05.07.2023 № 242)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62271F" w:rsidRDefault="0062271F" w:rsidP="0062271F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Style w:val="1"/>
          <w:rFonts w:ascii="Times New Roman" w:hAnsi="Times New Roman"/>
          <w:sz w:val="28"/>
        </w:rPr>
        <w:t>1) в части 8 статьи 23 слово «казенным» заменить словом «автономным»;</w:t>
      </w:r>
    </w:p>
    <w:p w:rsidR="0062271F" w:rsidRDefault="0062271F" w:rsidP="0062271F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  <w:r>
        <w:rPr>
          <w:rStyle w:val="1"/>
          <w:rFonts w:ascii="Times New Roman" w:hAnsi="Times New Roman"/>
          <w:sz w:val="28"/>
        </w:rPr>
        <w:lastRenderedPageBreak/>
        <w:t>2) в части 1 статьи 24 слова «краевым государственным казенным учреждением» заменить словами «структурным подразделением краевого государственного автономного учреждения».</w:t>
      </w:r>
    </w:p>
    <w:p w:rsidR="00536C0B" w:rsidRDefault="00536C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36C0B" w:rsidRDefault="00C877E0" w:rsidP="00E53EA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8</w:t>
      </w:r>
      <w:r w:rsidR="002D14E4">
        <w:rPr>
          <w:rFonts w:ascii="Times New Roman" w:hAnsi="Times New Roman"/>
          <w:b/>
          <w:sz w:val="28"/>
        </w:rPr>
        <w:t xml:space="preserve"> </w:t>
      </w:r>
    </w:p>
    <w:p w:rsidR="00E53EAE" w:rsidRDefault="00E53EAE" w:rsidP="00E53EAE">
      <w:pPr>
        <w:spacing w:after="0" w:line="240" w:lineRule="auto"/>
        <w:ind w:firstLine="708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части 1 статьи 8 Закона Камчатского края от 04.03.2021 № 577 </w:t>
      </w:r>
      <w:r>
        <w:br/>
      </w:r>
      <w:r>
        <w:rPr>
          <w:rStyle w:val="1"/>
          <w:rFonts w:ascii="Times New Roman" w:hAnsi="Times New Roman"/>
          <w:sz w:val="28"/>
        </w:rPr>
        <w:t>«Об Уполномоченном по правам человека в Камчатском крае» (с изменениями от 28.07.2021 № 635, от 27.05.2022 № 90</w:t>
      </w:r>
      <w:r w:rsidR="00D0722D">
        <w:rPr>
          <w:rStyle w:val="1"/>
          <w:rFonts w:ascii="Times New Roman" w:hAnsi="Times New Roman"/>
          <w:sz w:val="28"/>
        </w:rPr>
        <w:t>, от 17.07.2025 № 501</w:t>
      </w:r>
      <w:r>
        <w:rPr>
          <w:rStyle w:val="1"/>
          <w:rFonts w:ascii="Times New Roman" w:hAnsi="Times New Roman"/>
          <w:sz w:val="28"/>
        </w:rPr>
        <w:t>) слова «краевым государственным казенным учреждением» заменить словами «аппаратом Уполномоченных Камчатского края, являющимся структурным подразделением краевого государственного автономного учреждения».</w:t>
      </w:r>
    </w:p>
    <w:p w:rsidR="00536C0B" w:rsidRDefault="00536C0B" w:rsidP="00E53EAE">
      <w:pPr>
        <w:pStyle w:val="a3"/>
        <w:tabs>
          <w:tab w:val="left" w:pos="1134"/>
        </w:tabs>
        <w:spacing w:after="0" w:line="240" w:lineRule="auto"/>
        <w:ind w:left="0" w:firstLine="708"/>
        <w:jc w:val="both"/>
      </w:pPr>
    </w:p>
    <w:p w:rsidR="00536C0B" w:rsidRPr="00E53EAE" w:rsidRDefault="00C877E0" w:rsidP="00E53E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9</w:t>
      </w:r>
      <w:r w:rsidR="002D14E4" w:rsidRPr="00E53EAE">
        <w:rPr>
          <w:rFonts w:ascii="Times New Roman" w:hAnsi="Times New Roman"/>
          <w:b/>
          <w:sz w:val="28"/>
          <w:szCs w:val="28"/>
        </w:rPr>
        <w:t xml:space="preserve"> </w:t>
      </w:r>
    </w:p>
    <w:p w:rsidR="00536C0B" w:rsidRPr="00E53EAE" w:rsidRDefault="00E53EAE" w:rsidP="00E53E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3EAE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53EAE" w:rsidRPr="00E53EAE" w:rsidRDefault="00E53EAE" w:rsidP="00E53E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3EAE">
        <w:rPr>
          <w:rFonts w:ascii="Times New Roman" w:hAnsi="Times New Roman"/>
          <w:sz w:val="28"/>
          <w:szCs w:val="28"/>
        </w:rPr>
        <w:t>1) З</w:t>
      </w:r>
      <w:r w:rsidR="0062271F" w:rsidRPr="00E53EAE">
        <w:rPr>
          <w:rFonts w:ascii="Times New Roman" w:hAnsi="Times New Roman"/>
          <w:sz w:val="28"/>
          <w:szCs w:val="28"/>
        </w:rPr>
        <w:t>акон Камчатского края от 19.01.2018 № 189 «О вопросах обеспечения деятельности Общественной палаты Камчатского края и Уполномоченных в Камчатском крае и о внесении изменений в отдельные законодательные акты Камчатского края»</w:t>
      </w:r>
      <w:r w:rsidRPr="00E53EAE">
        <w:rPr>
          <w:rFonts w:ascii="Times New Roman" w:hAnsi="Times New Roman"/>
          <w:sz w:val="28"/>
          <w:szCs w:val="28"/>
        </w:rPr>
        <w:t>;</w:t>
      </w:r>
    </w:p>
    <w:p w:rsidR="00E53EAE" w:rsidRPr="00E53EAE" w:rsidRDefault="00E53EAE" w:rsidP="00E53E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3EAE">
        <w:rPr>
          <w:rFonts w:ascii="Times New Roman" w:hAnsi="Times New Roman"/>
          <w:sz w:val="28"/>
          <w:szCs w:val="28"/>
        </w:rPr>
        <w:t xml:space="preserve">2) </w:t>
      </w:r>
      <w:r w:rsidR="0062271F" w:rsidRPr="00E53EAE">
        <w:rPr>
          <w:rFonts w:ascii="Times New Roman" w:hAnsi="Times New Roman"/>
          <w:sz w:val="28"/>
          <w:szCs w:val="28"/>
        </w:rPr>
        <w:t xml:space="preserve"> </w:t>
      </w:r>
      <w:r w:rsidRPr="00E53EAE">
        <w:rPr>
          <w:rFonts w:ascii="Times New Roman" w:hAnsi="Times New Roman"/>
          <w:sz w:val="28"/>
          <w:szCs w:val="28"/>
        </w:rPr>
        <w:t xml:space="preserve">пункт 7 статьи 2 Закона </w:t>
      </w:r>
      <w:r>
        <w:rPr>
          <w:rFonts w:ascii="Times New Roman" w:hAnsi="Times New Roman"/>
          <w:sz w:val="28"/>
          <w:szCs w:val="28"/>
        </w:rPr>
        <w:t>Камчатского края от 27.09.2019 № 379 «</w:t>
      </w:r>
      <w:r w:rsidRPr="00E53EA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E53EAE">
        <w:rPr>
          <w:rFonts w:ascii="Times New Roman" w:hAnsi="Times New Roman"/>
          <w:sz w:val="28"/>
          <w:szCs w:val="28"/>
        </w:rPr>
        <w:t>внесении изменения в прилож</w:t>
      </w:r>
      <w:r>
        <w:rPr>
          <w:rFonts w:ascii="Times New Roman" w:hAnsi="Times New Roman"/>
          <w:sz w:val="28"/>
          <w:szCs w:val="28"/>
        </w:rPr>
        <w:t>ение к Закону Камчатского края «</w:t>
      </w:r>
      <w:r w:rsidRPr="00E53EAE">
        <w:rPr>
          <w:rFonts w:ascii="Times New Roman" w:hAnsi="Times New Roman"/>
          <w:sz w:val="28"/>
          <w:szCs w:val="28"/>
        </w:rPr>
        <w:t>О</w:t>
      </w:r>
      <w:r w:rsidR="00C877E0">
        <w:rPr>
          <w:rFonts w:ascii="Times New Roman" w:hAnsi="Times New Roman"/>
          <w:sz w:val="28"/>
          <w:szCs w:val="28"/>
        </w:rPr>
        <w:t> </w:t>
      </w:r>
      <w:r w:rsidRPr="00E53EAE">
        <w:rPr>
          <w:rFonts w:ascii="Times New Roman" w:hAnsi="Times New Roman"/>
          <w:sz w:val="28"/>
          <w:szCs w:val="28"/>
        </w:rPr>
        <w:t>комиссиях по соблюдению требований к служебному поведению государственных гражданских служащих Камчатского края и уре</w:t>
      </w:r>
      <w:r>
        <w:rPr>
          <w:rFonts w:ascii="Times New Roman" w:hAnsi="Times New Roman"/>
          <w:sz w:val="28"/>
          <w:szCs w:val="28"/>
        </w:rPr>
        <w:t>гулированию конфликта интересов»</w:t>
      </w:r>
      <w:r w:rsidRPr="00E53EAE">
        <w:rPr>
          <w:rFonts w:ascii="Times New Roman" w:hAnsi="Times New Roman"/>
          <w:sz w:val="28"/>
          <w:szCs w:val="28"/>
        </w:rPr>
        <w:t xml:space="preserve"> и признании утратившими силу отдельных законодательных актов (положений законодательных актов) Камчатского края об Общественной палате Камчатского края»;</w:t>
      </w:r>
    </w:p>
    <w:p w:rsidR="00536C0B" w:rsidRDefault="00E53EAE" w:rsidP="00E53E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3EAE">
        <w:rPr>
          <w:rFonts w:ascii="Times New Roman" w:hAnsi="Times New Roman"/>
          <w:sz w:val="28"/>
          <w:szCs w:val="28"/>
        </w:rPr>
        <w:t xml:space="preserve">3) пункт 8 статьи 9 Закона Камчатского края от 04.03.2021 </w:t>
      </w:r>
      <w:r>
        <w:rPr>
          <w:rFonts w:ascii="Times New Roman" w:hAnsi="Times New Roman"/>
          <w:sz w:val="28"/>
          <w:szCs w:val="28"/>
        </w:rPr>
        <w:t>№</w:t>
      </w:r>
      <w:r w:rsidRPr="00E53EAE">
        <w:rPr>
          <w:rFonts w:ascii="Times New Roman" w:hAnsi="Times New Roman"/>
          <w:sz w:val="28"/>
          <w:szCs w:val="28"/>
        </w:rPr>
        <w:t xml:space="preserve"> 577 «Об</w:t>
      </w:r>
      <w:r>
        <w:rPr>
          <w:rFonts w:ascii="Times New Roman" w:hAnsi="Times New Roman"/>
          <w:sz w:val="28"/>
          <w:szCs w:val="28"/>
        </w:rPr>
        <w:t> </w:t>
      </w:r>
      <w:r w:rsidRPr="00E53EAE">
        <w:rPr>
          <w:rFonts w:ascii="Times New Roman" w:hAnsi="Times New Roman"/>
          <w:sz w:val="28"/>
          <w:szCs w:val="28"/>
        </w:rPr>
        <w:t>Уполномоченном по прав</w:t>
      </w:r>
      <w:r>
        <w:rPr>
          <w:rFonts w:ascii="Times New Roman" w:hAnsi="Times New Roman"/>
          <w:sz w:val="28"/>
          <w:szCs w:val="28"/>
        </w:rPr>
        <w:t>ам человека в Камчатском крае»</w:t>
      </w:r>
      <w:r w:rsidR="00D0722D">
        <w:rPr>
          <w:rFonts w:ascii="Times New Roman" w:hAnsi="Times New Roman"/>
          <w:sz w:val="28"/>
          <w:szCs w:val="28"/>
        </w:rPr>
        <w:t>;</w:t>
      </w:r>
    </w:p>
    <w:p w:rsidR="00D0722D" w:rsidRDefault="00D0722D" w:rsidP="00E53E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статью 23 Закона Камчатского края от 17.07.2025 № 501 «О внесении изменений в отдельные законодательные акты Камчатского края».</w:t>
      </w:r>
    </w:p>
    <w:p w:rsidR="00E53EAE" w:rsidRPr="00E53EAE" w:rsidRDefault="00E53EAE" w:rsidP="00E53E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C0B" w:rsidRPr="00C877E0" w:rsidRDefault="00C877E0" w:rsidP="00C877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877E0">
        <w:rPr>
          <w:rFonts w:ascii="Times New Roman" w:hAnsi="Times New Roman"/>
          <w:b/>
          <w:sz w:val="28"/>
          <w:szCs w:val="28"/>
        </w:rPr>
        <w:t>Статья 10</w:t>
      </w:r>
    </w:p>
    <w:p w:rsidR="00536C0B" w:rsidRPr="00C877E0" w:rsidRDefault="002D14E4" w:rsidP="00C87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7E0">
        <w:rPr>
          <w:rFonts w:ascii="Times New Roman" w:hAnsi="Times New Roman"/>
          <w:sz w:val="28"/>
          <w:szCs w:val="28"/>
        </w:rPr>
        <w:t xml:space="preserve">1. Настоящий Закон вступает в силу после дня его официального опубликования. </w:t>
      </w:r>
    </w:p>
    <w:p w:rsidR="00536C0B" w:rsidRPr="00C877E0" w:rsidRDefault="002D14E4" w:rsidP="00C877E0">
      <w:pPr>
        <w:pStyle w:val="af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C877E0">
        <w:rPr>
          <w:sz w:val="28"/>
          <w:szCs w:val="28"/>
        </w:rPr>
        <w:t xml:space="preserve">2. </w:t>
      </w:r>
      <w:r w:rsidR="00E53EAE" w:rsidRPr="00C877E0">
        <w:rPr>
          <w:rStyle w:val="1"/>
          <w:sz w:val="28"/>
          <w:szCs w:val="28"/>
        </w:rPr>
        <w:t xml:space="preserve">Краевое </w:t>
      </w:r>
      <w:r w:rsidR="00E53EAE" w:rsidRPr="00C877E0">
        <w:rPr>
          <w:sz w:val="28"/>
          <w:szCs w:val="28"/>
        </w:rPr>
        <w:t xml:space="preserve">государственное казенное учреждение «Центр по обеспечению деятельности Общественной палаты и Уполномоченных Камчатского края» </w:t>
      </w:r>
      <w:r w:rsidR="00F271B0" w:rsidRPr="00C877E0">
        <w:rPr>
          <w:sz w:val="28"/>
          <w:szCs w:val="28"/>
        </w:rPr>
        <w:t>осуществляет организационное обеспечение, в том числе по вопросам транспортного обслуживания, командирования, осущ</w:t>
      </w:r>
      <w:r w:rsidR="00467EE0">
        <w:rPr>
          <w:sz w:val="28"/>
          <w:szCs w:val="28"/>
        </w:rPr>
        <w:t>ествления дополнительных выплат</w:t>
      </w:r>
      <w:r w:rsidR="00F271B0" w:rsidRPr="00C877E0">
        <w:rPr>
          <w:sz w:val="28"/>
          <w:szCs w:val="28"/>
        </w:rPr>
        <w:t xml:space="preserve"> Уполномоченного</w:t>
      </w:r>
      <w:r w:rsidR="00E53EAE" w:rsidRPr="00C877E0">
        <w:rPr>
          <w:sz w:val="28"/>
          <w:szCs w:val="28"/>
        </w:rPr>
        <w:t xml:space="preserve"> по правам человека в Камчатском крае, Упо</w:t>
      </w:r>
      <w:r w:rsidR="00F271B0" w:rsidRPr="00C877E0">
        <w:rPr>
          <w:sz w:val="28"/>
          <w:szCs w:val="28"/>
        </w:rPr>
        <w:t>лномоченного</w:t>
      </w:r>
      <w:r w:rsidR="00E53EAE" w:rsidRPr="00C877E0">
        <w:rPr>
          <w:sz w:val="28"/>
          <w:szCs w:val="28"/>
        </w:rPr>
        <w:t xml:space="preserve"> по правам ребенка в </w:t>
      </w:r>
      <w:r w:rsidR="00F271B0" w:rsidRPr="00C877E0">
        <w:rPr>
          <w:sz w:val="28"/>
          <w:szCs w:val="28"/>
        </w:rPr>
        <w:t>Камчатском крае, Уполномоченного</w:t>
      </w:r>
      <w:r w:rsidR="00E53EAE" w:rsidRPr="00C877E0">
        <w:rPr>
          <w:sz w:val="28"/>
          <w:szCs w:val="28"/>
        </w:rPr>
        <w:t xml:space="preserve"> по правам коренных малочисленных народов в </w:t>
      </w:r>
      <w:r w:rsidR="00F271B0" w:rsidRPr="00C877E0">
        <w:rPr>
          <w:sz w:val="28"/>
          <w:szCs w:val="28"/>
        </w:rPr>
        <w:t>Камчатском крае, Уполномоченного</w:t>
      </w:r>
      <w:r w:rsidR="00467EE0">
        <w:rPr>
          <w:sz w:val="28"/>
          <w:szCs w:val="28"/>
        </w:rPr>
        <w:t xml:space="preserve"> при Г</w:t>
      </w:r>
      <w:r w:rsidR="00E53EAE" w:rsidRPr="00C877E0">
        <w:rPr>
          <w:sz w:val="28"/>
          <w:szCs w:val="28"/>
        </w:rPr>
        <w:t xml:space="preserve">убернаторе </w:t>
      </w:r>
      <w:r w:rsidR="00E53EAE" w:rsidRPr="00C877E0">
        <w:rPr>
          <w:sz w:val="28"/>
          <w:szCs w:val="28"/>
        </w:rPr>
        <w:lastRenderedPageBreak/>
        <w:t>Камчатского края по защите прав предпринимателей</w:t>
      </w:r>
      <w:r w:rsidR="00F271B0" w:rsidRPr="00C877E0">
        <w:rPr>
          <w:sz w:val="28"/>
          <w:szCs w:val="28"/>
        </w:rPr>
        <w:t xml:space="preserve">, </w:t>
      </w:r>
      <w:r w:rsidR="00C877E0" w:rsidRPr="00C877E0">
        <w:rPr>
          <w:sz w:val="28"/>
          <w:szCs w:val="28"/>
        </w:rPr>
        <w:t xml:space="preserve">а также </w:t>
      </w:r>
      <w:r w:rsidR="00F271B0" w:rsidRPr="00C877E0">
        <w:rPr>
          <w:sz w:val="28"/>
          <w:szCs w:val="28"/>
        </w:rPr>
        <w:t xml:space="preserve">организационное, правовое, аналитическое, информационное, документационное, финансовое и материально-техническое обеспечение деятельности Общественной палаты </w:t>
      </w:r>
      <w:r w:rsidR="00467EE0">
        <w:rPr>
          <w:sz w:val="28"/>
          <w:szCs w:val="28"/>
        </w:rPr>
        <w:t xml:space="preserve">Камчатского края </w:t>
      </w:r>
      <w:r w:rsidR="00F271B0" w:rsidRPr="00C877E0">
        <w:rPr>
          <w:sz w:val="28"/>
          <w:szCs w:val="28"/>
        </w:rPr>
        <w:t xml:space="preserve">до дня </w:t>
      </w:r>
      <w:r w:rsidRPr="00C877E0">
        <w:rPr>
          <w:rStyle w:val="1"/>
          <w:sz w:val="28"/>
          <w:szCs w:val="28"/>
        </w:rPr>
        <w:t>государственной регистрации изменений в сведения о краевом государственном казенном учреждении «Центр по обеспечению деятельности Общественной палаты и Уполномоченных Камчатского края», содержащиеся в едином государственном реестре юридических лиц.</w:t>
      </w:r>
    </w:p>
    <w:p w:rsidR="00536C0B" w:rsidRDefault="00536C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36C0B" w:rsidRDefault="00536C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36C0B" w:rsidRDefault="002D14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В.В. Солодов</w:t>
      </w:r>
    </w:p>
    <w:p w:rsidR="00536C0B" w:rsidRDefault="00536C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E19EE" w:rsidRDefault="005E19EE" w:rsidP="005E19EE">
      <w:pPr>
        <w:pStyle w:val="af4"/>
        <w:jc w:val="center"/>
        <w:rPr>
          <w:rStyle w:val="af5"/>
          <w:rFonts w:ascii="Times New Roman" w:hAnsi="Times New Roman"/>
          <w:sz w:val="28"/>
        </w:rPr>
      </w:pPr>
    </w:p>
    <w:p w:rsidR="005E19EE" w:rsidRPr="008500AD" w:rsidRDefault="005E19EE" w:rsidP="005E19EE">
      <w:pPr>
        <w:pStyle w:val="af4"/>
        <w:jc w:val="center"/>
        <w:rPr>
          <w:rFonts w:ascii="Times New Roman" w:hAnsi="Times New Roman"/>
          <w:b/>
          <w:sz w:val="28"/>
        </w:rPr>
      </w:pPr>
      <w:r w:rsidRPr="008500AD">
        <w:rPr>
          <w:rStyle w:val="af5"/>
          <w:rFonts w:ascii="Times New Roman" w:hAnsi="Times New Roman"/>
          <w:b/>
          <w:sz w:val="28"/>
        </w:rPr>
        <w:t>Пояснительная записка</w:t>
      </w:r>
    </w:p>
    <w:p w:rsidR="005E19EE" w:rsidRPr="008500AD" w:rsidRDefault="005E19EE" w:rsidP="005E19EE">
      <w:pPr>
        <w:pStyle w:val="af4"/>
        <w:jc w:val="center"/>
        <w:rPr>
          <w:rFonts w:ascii="Times New Roman" w:hAnsi="Times New Roman"/>
          <w:b/>
          <w:sz w:val="28"/>
        </w:rPr>
      </w:pPr>
      <w:r w:rsidRPr="008500AD">
        <w:rPr>
          <w:rStyle w:val="af5"/>
          <w:rFonts w:ascii="Times New Roman" w:hAnsi="Times New Roman"/>
          <w:b/>
          <w:sz w:val="28"/>
        </w:rPr>
        <w:t>к проекту закона Камчатского края «О внесении изменений в отдельные законодательные акты Камчатского края и признании утратившими силу отдельных законодательных актов (положений законодательных актов) Камчатского края»</w:t>
      </w:r>
    </w:p>
    <w:p w:rsidR="005E19EE" w:rsidRDefault="005E19EE" w:rsidP="005E19E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Законопроект разработан в связи с планируемым изменением типа подведомственного </w:t>
      </w:r>
      <w:r>
        <w:rPr>
          <w:rStyle w:val="1b"/>
          <w:rFonts w:ascii="Times New Roman" w:hAnsi="Times New Roman"/>
          <w:sz w:val="28"/>
        </w:rPr>
        <w:t>Министерству по внутренней политике и развитию Корякского округа Камчатского края (далее – Министерство) КГКУ «Центр по обеспечению деятельности Общественной палаты и Уполномоченных Камчатского края» (далее – учреждение) с казенного на автономное</w:t>
      </w:r>
      <w:r>
        <w:rPr>
          <w:rFonts w:ascii="Times New Roman" w:hAnsi="Times New Roman"/>
          <w:sz w:val="28"/>
        </w:rPr>
        <w:t xml:space="preserve"> в целях </w:t>
      </w:r>
      <w:r>
        <w:rPr>
          <w:rStyle w:val="1b"/>
          <w:rFonts w:ascii="Times New Roman" w:hAnsi="Times New Roman"/>
          <w:sz w:val="28"/>
        </w:rPr>
        <w:t xml:space="preserve">совершенствования деятельности учреждения. </w:t>
      </w:r>
      <w:r>
        <w:rPr>
          <w:rFonts w:ascii="Times New Roman" w:hAnsi="Times New Roman"/>
          <w:sz w:val="28"/>
        </w:rPr>
        <w:t>Изменение типа учреждения поддержано Губернатором Камчатского края.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b"/>
          <w:rFonts w:ascii="Times New Roman" w:hAnsi="Times New Roman"/>
          <w:sz w:val="28"/>
        </w:rPr>
        <w:t>Правовой основой подготовленных изменений являются положения Федерального закона от 23.06.2016 № 183-ФЗ «Об общих принципах организации и деятельности общественных палат субъектов Росси</w:t>
      </w:r>
      <w:r>
        <w:rPr>
          <w:rStyle w:val="af5"/>
          <w:rFonts w:ascii="Times New Roman" w:hAnsi="Times New Roman"/>
          <w:sz w:val="28"/>
        </w:rPr>
        <w:t xml:space="preserve">йской Федерации», </w:t>
      </w:r>
      <w:r>
        <w:rPr>
          <w:rStyle w:val="1b"/>
          <w:rFonts w:ascii="Times New Roman" w:hAnsi="Times New Roman"/>
          <w:sz w:val="28"/>
        </w:rPr>
        <w:t xml:space="preserve">Федерального закона от 18.03.2020 № 48-ФЗ </w:t>
      </w:r>
      <w:r>
        <w:br/>
      </w:r>
      <w:r>
        <w:rPr>
          <w:rStyle w:val="1b"/>
          <w:rFonts w:ascii="Times New Roman" w:hAnsi="Times New Roman"/>
          <w:sz w:val="28"/>
        </w:rPr>
        <w:t xml:space="preserve">«Об уполномоченных по правам человека в субъектах Российской Федерации», Федерального закона от 03.11.2006 № 174-ФЗ </w:t>
      </w:r>
      <w:r>
        <w:rPr>
          <w:rStyle w:val="1b"/>
          <w:rFonts w:ascii="Times New Roman" w:hAnsi="Times New Roman"/>
          <w:sz w:val="28"/>
        </w:rPr>
        <w:br/>
        <w:t>«Об автономных учреждениях».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b"/>
          <w:rFonts w:ascii="Times New Roman" w:hAnsi="Times New Roman"/>
          <w:sz w:val="28"/>
        </w:rPr>
        <w:t>Изменение типа учреждения прежде всего приведет к расширению состава осуществляемых им видов деятельности, а именно наряду с существующим на сегодняшний день обеспечением деятельности Общественной палаты Камчатского края, Уполномоченных Камчатского края, учреждение в качестве еще одного основного вида деятельности будет осуществлять организацию и проведение социологических исследований (мониторингов).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Наделение создаваемого автономного учреждения полномочиями по оказанию услуг по организации и проведению социологических исследований (мониторингов) позволит учитывать результаты проводимых мониторингов общественно-политических, социально-экономических и иных процессов, а также социологических исследований в работе по укреплению политических, экономических и социальных гарантий прав и свобод граждан, совершенствованию законодательства и правовому просвещению населения.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b"/>
          <w:rFonts w:ascii="Times New Roman" w:hAnsi="Times New Roman"/>
          <w:sz w:val="28"/>
        </w:rPr>
        <w:t>Кроме того, на учреждение будут возложены функции регионального оператора для проведения конкурса на предоставление грантов Президента Российской Федерации, что позволит упростить процедуру проведения конкурса как для организатора (в связи с отсутствием у региональных операторов обязанности проводить конкурс в системе «Электронный бюджет»), так и для участников конкурса и экспертов конкурсного отбора (использование системы «Электронный бюджет» для участников вызывает сложности при подаче заявок, а у экспертов – при проведении экспертизы).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Планируемая дата изменения типа учреждения – 01.01.2026. К указанной дате Министерство планирует завершить необходимые процедуры, в том числе: 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внесение изменений в </w:t>
      </w:r>
      <w:r>
        <w:rPr>
          <w:rStyle w:val="1b"/>
          <w:rFonts w:ascii="Times New Roman" w:hAnsi="Times New Roman"/>
          <w:sz w:val="28"/>
        </w:rPr>
        <w:t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оказываемых и выполняемых краевыми государственными (муниципальными) учреждениями, утвержденный распоряжением Правительства Камчатского края от 11.12.2017 № 506-РП, направленных на включение в него услуги (работы), которую учреждение планирует осуществлять в рамках выполнения государственного задания;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b"/>
          <w:rFonts w:ascii="Times New Roman" w:hAnsi="Times New Roman"/>
          <w:sz w:val="28"/>
        </w:rPr>
        <w:t>2) проведение процедуры согласования предложения об изменении типа учреждения и утверждение соответствующего распоряжения Правительства Камчатского края;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b"/>
          <w:rFonts w:ascii="Times New Roman" w:hAnsi="Times New Roman"/>
          <w:sz w:val="28"/>
        </w:rPr>
        <w:t>3) регистрация Устава учреждения в новой редакции и внесение изменений в сведения об учреждении, содержащиеся в едином государственном реестре юридических лиц.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b"/>
          <w:rFonts w:ascii="Times New Roman" w:hAnsi="Times New Roman"/>
          <w:sz w:val="28"/>
        </w:rPr>
        <w:t>На основании изложенного, законопроектом предлагается закрепить правовые основания для предстоящей смены типа учреждения и одновременно привести законодательство Камчатского края в соответствие с планируемыми изменениями.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b"/>
          <w:rFonts w:ascii="Times New Roman" w:hAnsi="Times New Roman"/>
          <w:sz w:val="28"/>
        </w:rPr>
        <w:t>Кроме того, законопроектом также предлагается признать утратившим силу Закон Камчатского края от 19.01.2018 № 189 «О вопросах обеспечения деятельности Общественной палаты Камчатского края и Уполномоченных в Камчатском крае и о внесении изменений в отдельные законодательные акты Камчатского края» в связи с утратой им регулирующей силы и наличием в Камчатском крае отдельных законов, регулирующих деятельность Общественной палаты Камчатского края и Уполномоченных Камчатского края.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Style w:val="1b"/>
          <w:rFonts w:ascii="Times New Roman" w:hAnsi="Times New Roman"/>
          <w:sz w:val="28"/>
        </w:rPr>
        <w:t>Проектом закона устанавливается переходное положение об осуществлении учреждением организационного обеспечения деятельности Уполномоченных Камчатского края и Общественной палаты Камчатского края до момента государственной регистрации изменений в сведения об учреждении, содержащиеся в едином государственном реестре юридических лиц.</w:t>
      </w:r>
    </w:p>
    <w:p w:rsidR="005E19EE" w:rsidRDefault="005E19EE" w:rsidP="005E1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1b"/>
          <w:rFonts w:ascii="Times New Roman" w:hAnsi="Times New Roman"/>
          <w:sz w:val="28"/>
          <w:highlight w:val="white"/>
        </w:rPr>
        <w:t>Проект не подлежит оценке регулирующего воздействия в соответствии с постановлением Правительства К</w:t>
      </w:r>
      <w:r>
        <w:rPr>
          <w:rFonts w:ascii="Times New Roman" w:hAnsi="Times New Roman"/>
          <w:sz w:val="28"/>
        </w:rPr>
        <w:t>амчатского края от 28.09.2022 № 510-П «Об 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5E19EE" w:rsidRDefault="005E19E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500AD" w:rsidRPr="008500AD" w:rsidRDefault="008500AD" w:rsidP="008500AD">
      <w:pPr>
        <w:pStyle w:val="af8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00AD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8500AD" w:rsidRPr="008500AD" w:rsidRDefault="008500AD" w:rsidP="0085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00AD">
        <w:rPr>
          <w:rFonts w:ascii="Times New Roman" w:hAnsi="Times New Roman"/>
          <w:b/>
          <w:sz w:val="28"/>
          <w:szCs w:val="28"/>
        </w:rPr>
        <w:t>к проекту закона Камчатского кра</w:t>
      </w:r>
      <w:r w:rsidRPr="008500AD">
        <w:rPr>
          <w:rStyle w:val="af9"/>
          <w:rFonts w:ascii="Times New Roman" w:hAnsi="Times New Roman"/>
          <w:b/>
          <w:sz w:val="28"/>
          <w:szCs w:val="28"/>
        </w:rPr>
        <w:t>я «О внесении изменений в отдельные законодательные акты Камчатского края и признании утратившими силу отдельных законодательных актов (положений законодательных актов) Камчатского края»</w:t>
      </w:r>
    </w:p>
    <w:p w:rsidR="008500AD" w:rsidRPr="008500AD" w:rsidRDefault="008500AD" w:rsidP="008500A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00AD" w:rsidRPr="008500AD" w:rsidRDefault="008500AD" w:rsidP="008500A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00AD">
        <w:rPr>
          <w:rStyle w:val="af9"/>
          <w:rFonts w:ascii="Times New Roman" w:hAnsi="Times New Roman"/>
          <w:sz w:val="28"/>
          <w:szCs w:val="28"/>
        </w:rPr>
        <w:t>Принятие закона Камчатского края «О внесении изменений в отдельные законодательные акты Камчатского края и признании утратившими силу отдельных законодательных актов (положений законодательных актов) Камчатского края» не потребует выделения дополнительных средств из краевого бюджета.</w:t>
      </w:r>
    </w:p>
    <w:p w:rsidR="008500AD" w:rsidRDefault="008500AD" w:rsidP="008500AD">
      <w:pPr>
        <w:spacing w:after="0" w:line="240" w:lineRule="auto"/>
        <w:jc w:val="center"/>
        <w:rPr>
          <w:rStyle w:val="1"/>
          <w:rFonts w:ascii="Times New Roman" w:hAnsi="Times New Roman"/>
          <w:sz w:val="28"/>
        </w:rPr>
      </w:pPr>
    </w:p>
    <w:p w:rsidR="008500AD" w:rsidRPr="008500AD" w:rsidRDefault="008500AD" w:rsidP="008500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00AD">
        <w:rPr>
          <w:rStyle w:val="1"/>
          <w:rFonts w:ascii="Times New Roman" w:hAnsi="Times New Roman"/>
          <w:b/>
          <w:sz w:val="28"/>
        </w:rPr>
        <w:t xml:space="preserve">Перечень </w:t>
      </w:r>
    </w:p>
    <w:p w:rsidR="008500AD" w:rsidRPr="008500AD" w:rsidRDefault="008500AD" w:rsidP="008500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00AD">
        <w:rPr>
          <w:rStyle w:val="1"/>
          <w:rFonts w:ascii="Times New Roman" w:hAnsi="Times New Roman"/>
          <w:b/>
          <w:sz w:val="28"/>
        </w:rPr>
        <w:t>законов и иных нормативных правовых актов Камчатского края, подлежащих разработке и принятию в целях реализации проекта закона Камчатского края «О внесении изменений в отдельные законодательные акты Камчатского края и признании утратившими силу отдельных законодательных актов (положений законодательных актов) Камчатског</w:t>
      </w:r>
      <w:bookmarkStart w:id="0" w:name="_GoBack"/>
      <w:bookmarkEnd w:id="0"/>
      <w:r w:rsidRPr="008500AD">
        <w:rPr>
          <w:rStyle w:val="1"/>
          <w:rFonts w:ascii="Times New Roman" w:hAnsi="Times New Roman"/>
          <w:b/>
          <w:sz w:val="28"/>
        </w:rPr>
        <w:t>о края», признанию утратившими силу, приостановлению, изменению</w:t>
      </w:r>
    </w:p>
    <w:p w:rsidR="008500AD" w:rsidRDefault="008500AD" w:rsidP="008500AD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8500AD" w:rsidRDefault="008500AD" w:rsidP="008500A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500AD" w:rsidRDefault="008500AD" w:rsidP="008500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Принятие проекта закона Камчатского края «О внесении изменений в отдельные законодательные акты Камчатского края и признании утратившими силу отдельных законодательных актов (положений законодательных актов) Камчатского края» потребует внесения изменений в следующие нормативные правовые акты:</w:t>
      </w:r>
    </w:p>
    <w:p w:rsidR="008500AD" w:rsidRDefault="008500AD" w:rsidP="008500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Закон Камчатского края от 19.12.2008 № 209 «Об административных правонарушениях»;</w:t>
      </w:r>
    </w:p>
    <w:p w:rsidR="008500AD" w:rsidRDefault="008500AD" w:rsidP="008500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постановление Губернатора Камчатского края от 06.05.2025 № 11</w:t>
      </w:r>
      <w:r>
        <w:rPr>
          <w:rStyle w:val="1"/>
          <w:rFonts w:ascii="Times New Roman" w:hAnsi="Times New Roman"/>
          <w:sz w:val="28"/>
        </w:rPr>
        <w:br/>
        <w:t>«Об утверждении Положения об удостоверении уполномоченного при Губернаторе Камчатского края по защите прав предпринимателей».</w:t>
      </w:r>
    </w:p>
    <w:p w:rsidR="008500AD" w:rsidRDefault="008500AD" w:rsidP="008500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500AD" w:rsidRDefault="008500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8500AD">
      <w:headerReference w:type="default" r:id="rId7"/>
      <w:pgSz w:w="11908" w:h="16848"/>
      <w:pgMar w:top="1417" w:right="1417" w:bottom="1417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C3" w:rsidRDefault="004F76C3">
      <w:pPr>
        <w:spacing w:after="0" w:line="240" w:lineRule="auto"/>
      </w:pPr>
      <w:r>
        <w:separator/>
      </w:r>
    </w:p>
  </w:endnote>
  <w:endnote w:type="continuationSeparator" w:id="0">
    <w:p w:rsidR="004F76C3" w:rsidRDefault="004F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C3" w:rsidRDefault="004F76C3">
      <w:pPr>
        <w:spacing w:after="0" w:line="240" w:lineRule="auto"/>
      </w:pPr>
      <w:r>
        <w:separator/>
      </w:r>
    </w:p>
  </w:footnote>
  <w:footnote w:type="continuationSeparator" w:id="0">
    <w:p w:rsidR="004F76C3" w:rsidRDefault="004F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B" w:rsidRDefault="002D14E4">
    <w:pPr>
      <w:pStyle w:val="afa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8500AD">
      <w:rPr>
        <w:rFonts w:ascii="Times New Roman" w:hAnsi="Times New Roman"/>
        <w:noProof/>
        <w:sz w:val="28"/>
      </w:rPr>
      <w:t>6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0B"/>
    <w:rsid w:val="00047961"/>
    <w:rsid w:val="00091145"/>
    <w:rsid w:val="002D14E4"/>
    <w:rsid w:val="003A307F"/>
    <w:rsid w:val="00467EE0"/>
    <w:rsid w:val="004F76C3"/>
    <w:rsid w:val="00536C0B"/>
    <w:rsid w:val="00592E6B"/>
    <w:rsid w:val="005E19EE"/>
    <w:rsid w:val="0062271F"/>
    <w:rsid w:val="007C5C36"/>
    <w:rsid w:val="007D2C4F"/>
    <w:rsid w:val="008500AD"/>
    <w:rsid w:val="00B42BDA"/>
    <w:rsid w:val="00C63214"/>
    <w:rsid w:val="00C877E0"/>
    <w:rsid w:val="00D0722D"/>
    <w:rsid w:val="00D12D76"/>
    <w:rsid w:val="00E53EAE"/>
    <w:rsid w:val="00F2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3984"/>
  <w15:docId w15:val="{7DD62C21-BB41-4937-A5D0-573EB67E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сноски1"/>
    <w:basedOn w:val="13"/>
    <w:link w:val="14"/>
    <w:rPr>
      <w:vertAlign w:val="superscript"/>
    </w:rPr>
  </w:style>
  <w:style w:type="character" w:customStyle="1" w:styleId="14">
    <w:name w:val="Знак сноски1"/>
    <w:basedOn w:val="15"/>
    <w:link w:val="12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15"/>
    <w:link w:val="TitleChar"/>
    <w:rPr>
      <w:sz w:val="48"/>
    </w:rPr>
  </w:style>
  <w:style w:type="paragraph" w:styleId="a5">
    <w:name w:val="footer"/>
    <w:basedOn w:val="a"/>
    <w:link w:val="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paragraph" w:customStyle="1" w:styleId="Heading9Char">
    <w:name w:val="Heading 9 Char"/>
    <w:basedOn w:val="1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5"/>
    <w:link w:val="Heading9Char"/>
    <w:rPr>
      <w:rFonts w:ascii="Arial" w:hAnsi="Arial"/>
      <w:i/>
      <w:sz w:val="21"/>
    </w:rPr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Heading6Char">
    <w:name w:val="Heading 6 Char"/>
    <w:basedOn w:val="13"/>
    <w:link w:val="Heading6Char0"/>
    <w:rPr>
      <w:rFonts w:ascii="Arial" w:hAnsi="Arial"/>
      <w:b/>
    </w:rPr>
  </w:style>
  <w:style w:type="character" w:customStyle="1" w:styleId="Heading6Char0">
    <w:name w:val="Heading 6 Char"/>
    <w:basedOn w:val="15"/>
    <w:link w:val="Heading6Char"/>
    <w:rPr>
      <w:rFonts w:ascii="Arial" w:hAnsi="Arial"/>
      <w:b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8">
    <w:name w:val="Гиперссылка1"/>
    <w:link w:val="19"/>
    <w:rPr>
      <w:color w:val="0563C1" w:themeColor="hyperlink"/>
      <w:u w:val="single"/>
    </w:rPr>
  </w:style>
  <w:style w:type="character" w:customStyle="1" w:styleId="19">
    <w:name w:val="Гиперссылка1"/>
    <w:link w:val="18"/>
    <w:rPr>
      <w:color w:val="0563C1" w:themeColor="hyperlink"/>
      <w:u w:val="single"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5"/>
    <w:link w:val="Heading4Char"/>
    <w:rPr>
      <w:rFonts w:ascii="Arial" w:hAnsi="Arial"/>
      <w:b/>
      <w:sz w:val="26"/>
    </w:rPr>
  </w:style>
  <w:style w:type="paragraph" w:customStyle="1" w:styleId="31">
    <w:name w:val="Основной шрифт абзаца3"/>
  </w:style>
  <w:style w:type="paragraph" w:customStyle="1" w:styleId="25">
    <w:name w:val="Знак сноски2"/>
    <w:basedOn w:val="31"/>
    <w:link w:val="ab"/>
    <w:rPr>
      <w:vertAlign w:val="superscript"/>
    </w:rPr>
  </w:style>
  <w:style w:type="character" w:styleId="ab">
    <w:name w:val="footnote reference"/>
    <w:basedOn w:val="a0"/>
    <w:link w:val="25"/>
    <w:rPr>
      <w:vertAlign w:val="superscript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15"/>
    <w:link w:val="HeaderChar"/>
  </w:style>
  <w:style w:type="paragraph" w:styleId="32">
    <w:name w:val="toc 3"/>
    <w:basedOn w:val="a"/>
    <w:next w:val="a"/>
    <w:link w:val="33"/>
    <w:uiPriority w:val="39"/>
    <w:pPr>
      <w:spacing w:after="57"/>
      <w:ind w:left="567"/>
    </w:pPr>
  </w:style>
  <w:style w:type="character" w:customStyle="1" w:styleId="33">
    <w:name w:val="Оглавление 3 Знак"/>
    <w:basedOn w:val="1"/>
    <w:link w:val="32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28">
    <w:name w:val="Quote"/>
    <w:basedOn w:val="a"/>
    <w:next w:val="a"/>
    <w:link w:val="29"/>
    <w:pPr>
      <w:ind w:left="720" w:right="720"/>
    </w:pPr>
    <w:rPr>
      <w:i/>
    </w:rPr>
  </w:style>
  <w:style w:type="character" w:customStyle="1" w:styleId="29">
    <w:name w:val="Цитата 2 Знак"/>
    <w:basedOn w:val="1"/>
    <w:link w:val="28"/>
    <w:rPr>
      <w:i/>
    </w:rPr>
  </w:style>
  <w:style w:type="paragraph" w:styleId="ac">
    <w:name w:val="table of figures"/>
    <w:basedOn w:val="a"/>
    <w:next w:val="a"/>
    <w:link w:val="ad"/>
    <w:pPr>
      <w:spacing w:after="0"/>
    </w:pPr>
  </w:style>
  <w:style w:type="character" w:customStyle="1" w:styleId="ad">
    <w:name w:val="Перечень рисунков Знак"/>
    <w:basedOn w:val="1"/>
    <w:link w:val="a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5"/>
    <w:link w:val="Heading2Char"/>
    <w:rPr>
      <w:rFonts w:ascii="Arial" w:hAnsi="Arial"/>
      <w:sz w:val="34"/>
    </w:rPr>
  </w:style>
  <w:style w:type="paragraph" w:customStyle="1" w:styleId="34">
    <w:name w:val="Гиперссылка3"/>
    <w:link w:val="ae"/>
    <w:rPr>
      <w:color w:val="0000FF"/>
      <w:u w:val="single"/>
    </w:rPr>
  </w:style>
  <w:style w:type="character" w:styleId="ae">
    <w:name w:val="Hyperlink"/>
    <w:link w:val="34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c">
    <w:name w:val="toc 1"/>
    <w:basedOn w:val="a"/>
    <w:next w:val="a"/>
    <w:link w:val="1d"/>
    <w:uiPriority w:val="39"/>
    <w:pPr>
      <w:spacing w:after="57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5"/>
    <w:link w:val="Heading3Char"/>
    <w:rPr>
      <w:rFonts w:ascii="Arial" w:hAnsi="Arial"/>
      <w:sz w:val="30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15"/>
    <w:link w:val="FooterChar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">
    <w:name w:val="caption"/>
    <w:basedOn w:val="a"/>
    <w:next w:val="a"/>
    <w:link w:val="af0"/>
    <w:pPr>
      <w:spacing w:line="276" w:lineRule="auto"/>
    </w:pPr>
    <w:rPr>
      <w:b/>
      <w:color w:val="5B9BD5" w:themeColor="accent1"/>
      <w:sz w:val="18"/>
    </w:rPr>
  </w:style>
  <w:style w:type="character" w:customStyle="1" w:styleId="af0">
    <w:name w:val="Название объекта Знак"/>
    <w:basedOn w:val="1"/>
    <w:link w:val="af"/>
    <w:rPr>
      <w:b/>
      <w:color w:val="5B9BD5" w:themeColor="accent1"/>
      <w:sz w:val="18"/>
    </w:rPr>
  </w:style>
  <w:style w:type="paragraph" w:styleId="af1">
    <w:name w:val="TOC Heading"/>
    <w:link w:val="af2"/>
  </w:style>
  <w:style w:type="character" w:customStyle="1" w:styleId="af2">
    <w:name w:val="Заголовок оглавления Знак"/>
    <w:link w:val="af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5"/>
    <w:link w:val="Heading1Char"/>
    <w:rPr>
      <w:rFonts w:ascii="Arial" w:hAnsi="Arial"/>
      <w:sz w:val="4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Heading5Char">
    <w:name w:val="Heading 5 Char"/>
    <w:basedOn w:val="1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5"/>
    <w:link w:val="Heading5Char"/>
    <w:rPr>
      <w:rFonts w:ascii="Arial" w:hAnsi="Arial"/>
      <w:b/>
      <w:sz w:val="24"/>
    </w:rPr>
  </w:style>
  <w:style w:type="paragraph" w:customStyle="1" w:styleId="1e">
    <w:name w:val="Знак концевой сноски1"/>
    <w:basedOn w:val="31"/>
    <w:link w:val="af3"/>
    <w:rPr>
      <w:vertAlign w:val="superscript"/>
    </w:rPr>
  </w:style>
  <w:style w:type="character" w:styleId="af3">
    <w:name w:val="endnote reference"/>
    <w:basedOn w:val="a0"/>
    <w:link w:val="1e"/>
    <w:rPr>
      <w:vertAlign w:val="superscript"/>
    </w:rPr>
  </w:style>
  <w:style w:type="paragraph" w:styleId="af4">
    <w:name w:val="No Spacing"/>
    <w:link w:val="af5"/>
    <w:pPr>
      <w:spacing w:after="0" w:line="240" w:lineRule="auto"/>
    </w:pPr>
  </w:style>
  <w:style w:type="character" w:customStyle="1" w:styleId="af5">
    <w:name w:val="Без интервала Знак"/>
    <w:link w:val="af4"/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sz w:val="24"/>
    </w:rPr>
  </w:style>
  <w:style w:type="paragraph" w:customStyle="1" w:styleId="Heading7Char">
    <w:name w:val="Heading 7 Char"/>
    <w:basedOn w:val="13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5"/>
    <w:link w:val="Heading7Char"/>
    <w:rPr>
      <w:rFonts w:ascii="Arial" w:hAnsi="Arial"/>
      <w:b/>
      <w:i/>
    </w:r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</w:rPr>
  </w:style>
  <w:style w:type="character" w:customStyle="1" w:styleId="af9">
    <w:name w:val="Заголовок Знак"/>
    <w:basedOn w:val="1"/>
    <w:link w:val="af8"/>
    <w:uiPriority w:val="10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eading8Char">
    <w:name w:val="Heading 8 Char"/>
    <w:basedOn w:val="13"/>
    <w:link w:val="Heading8Char0"/>
    <w:rPr>
      <w:rFonts w:ascii="Arial" w:hAnsi="Arial"/>
      <w:i/>
    </w:rPr>
  </w:style>
  <w:style w:type="character" w:customStyle="1" w:styleId="Heading8Char0">
    <w:name w:val="Heading 8 Char"/>
    <w:basedOn w:val="15"/>
    <w:link w:val="Heading8Char"/>
    <w:rPr>
      <w:rFonts w:ascii="Arial" w:hAnsi="Arial"/>
      <w:i/>
    </w:rPr>
  </w:style>
  <w:style w:type="paragraph" w:styleId="afa">
    <w:name w:val="header"/>
    <w:basedOn w:val="a"/>
    <w:link w:val="a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b">
    <w:name w:val="Верхний колонтитул Знак"/>
    <w:basedOn w:val="1"/>
    <w:link w:val="afa"/>
  </w:style>
  <w:style w:type="paragraph" w:customStyle="1" w:styleId="1f">
    <w:name w:val="Знак концевой сноски1"/>
    <w:basedOn w:val="13"/>
    <w:link w:val="1f0"/>
    <w:rPr>
      <w:vertAlign w:val="superscript"/>
    </w:rPr>
  </w:style>
  <w:style w:type="character" w:customStyle="1" w:styleId="1f0">
    <w:name w:val="Знак концевой сноски1"/>
    <w:basedOn w:val="15"/>
    <w:link w:val="1f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SubtitleChar">
    <w:name w:val="Subtitle Char"/>
    <w:basedOn w:val="13"/>
    <w:link w:val="SubtitleChar0"/>
    <w:rPr>
      <w:sz w:val="24"/>
    </w:rPr>
  </w:style>
  <w:style w:type="character" w:customStyle="1" w:styleId="SubtitleChar0">
    <w:name w:val="Subtitle Char"/>
    <w:basedOn w:val="15"/>
    <w:link w:val="SubtitleChar"/>
    <w:rPr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35">
    <w:name w:val="Plain Table 3"/>
    <w:basedOn w:val="a1"/>
    <w:pPr>
      <w:spacing w:after="0" w:line="240" w:lineRule="auto"/>
    </w:pPr>
    <w:tblPr/>
  </w:style>
  <w:style w:type="table" w:customStyle="1" w:styleId="1f1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1f2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a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paragraph" w:styleId="afd">
    <w:name w:val="Normal (Web)"/>
    <w:basedOn w:val="a"/>
    <w:uiPriority w:val="99"/>
    <w:unhideWhenUsed/>
    <w:rsid w:val="00E53EA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296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2324</Words>
  <Characters>13249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Наталья Владимировна</dc:creator>
  <cp:lastModifiedBy>Бессонова Виктория Ивановна</cp:lastModifiedBy>
  <cp:revision>2</cp:revision>
  <cp:lastPrinted>2025-07-22T01:10:00Z</cp:lastPrinted>
  <dcterms:created xsi:type="dcterms:W3CDTF">2025-08-06T22:03:00Z</dcterms:created>
  <dcterms:modified xsi:type="dcterms:W3CDTF">2025-08-06T22:03:00Z</dcterms:modified>
</cp:coreProperties>
</file>