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E8886" w14:textId="6E8242C9" w:rsidR="009D71C0" w:rsidRDefault="00B55FC5" w:rsidP="009D71C0">
      <w:pPr>
        <w:ind w:left="5387"/>
        <w:jc w:val="both"/>
        <w:rPr>
          <w:rFonts w:ascii="Times New Roman" w:hAnsi="Times New Roman" w:cs="Times New Roman"/>
          <w:sz w:val="20"/>
          <w:szCs w:val="20"/>
        </w:rPr>
      </w:pPr>
      <w:bookmarkStart w:id="0" w:name="bookmark1"/>
      <w:r w:rsidRPr="00C9223F">
        <w:rPr>
          <w:rFonts w:ascii="Times New Roman" w:hAnsi="Times New Roman" w:cs="Times New Roman"/>
          <w:sz w:val="20"/>
          <w:szCs w:val="20"/>
        </w:rPr>
        <w:t xml:space="preserve">Проект </w:t>
      </w:r>
    </w:p>
    <w:p w14:paraId="16490B96" w14:textId="79D26CA9" w:rsidR="00371FE0" w:rsidRDefault="00777FAA" w:rsidP="009D71C0">
      <w:pPr>
        <w:ind w:left="5387"/>
        <w:jc w:val="both"/>
        <w:rPr>
          <w:rFonts w:ascii="Times New Roman" w:hAnsi="Times New Roman" w:cs="Times New Roman"/>
          <w:sz w:val="20"/>
          <w:szCs w:val="20"/>
          <w:lang w:val="ru-RU"/>
        </w:rPr>
      </w:pPr>
      <w:r>
        <w:rPr>
          <w:rFonts w:ascii="Times New Roman" w:hAnsi="Times New Roman" w:cs="Times New Roman"/>
          <w:sz w:val="20"/>
          <w:szCs w:val="20"/>
          <w:lang w:val="ru-RU"/>
        </w:rPr>
        <w:t>внесен депутатом</w:t>
      </w:r>
      <w:r w:rsidR="00371FE0">
        <w:rPr>
          <w:rFonts w:ascii="Times New Roman" w:hAnsi="Times New Roman" w:cs="Times New Roman"/>
          <w:sz w:val="20"/>
          <w:szCs w:val="20"/>
          <w:lang w:val="ru-RU"/>
        </w:rPr>
        <w:t xml:space="preserve"> Законодательного Собрания Камчатского края </w:t>
      </w:r>
      <w:r w:rsidR="00225921">
        <w:rPr>
          <w:rFonts w:ascii="Times New Roman" w:hAnsi="Times New Roman" w:cs="Times New Roman"/>
          <w:sz w:val="20"/>
          <w:szCs w:val="20"/>
          <w:lang w:val="ru-RU"/>
        </w:rPr>
        <w:br/>
      </w:r>
      <w:r>
        <w:rPr>
          <w:rFonts w:ascii="Times New Roman" w:hAnsi="Times New Roman" w:cs="Times New Roman"/>
          <w:sz w:val="20"/>
          <w:szCs w:val="20"/>
          <w:lang w:val="ru-RU"/>
        </w:rPr>
        <w:t>Зайцевой Е.А</w:t>
      </w:r>
      <w:r w:rsidR="00371FE0">
        <w:rPr>
          <w:rFonts w:ascii="Times New Roman" w:hAnsi="Times New Roman" w:cs="Times New Roman"/>
          <w:sz w:val="20"/>
          <w:szCs w:val="20"/>
          <w:lang w:val="ru-RU"/>
        </w:rPr>
        <w:t>.</w:t>
      </w:r>
    </w:p>
    <w:p w14:paraId="0A4AF72D" w14:textId="77777777" w:rsidR="00371FE0" w:rsidRDefault="00371FE0" w:rsidP="009D71C0">
      <w:pPr>
        <w:ind w:left="5387"/>
        <w:jc w:val="both"/>
        <w:rPr>
          <w:rFonts w:ascii="Times New Roman" w:hAnsi="Times New Roman" w:cs="Times New Roman"/>
          <w:sz w:val="20"/>
          <w:szCs w:val="20"/>
          <w:lang w:val="ru-RU"/>
        </w:rPr>
      </w:pPr>
    </w:p>
    <w:p w14:paraId="40A46DEE" w14:textId="77777777" w:rsidR="00371FE0" w:rsidRPr="00371FE0" w:rsidRDefault="00371FE0" w:rsidP="009D71C0">
      <w:pPr>
        <w:ind w:left="5387"/>
        <w:jc w:val="both"/>
        <w:rPr>
          <w:rFonts w:ascii="Times New Roman" w:hAnsi="Times New Roman" w:cs="Times New Roman"/>
          <w:sz w:val="20"/>
          <w:szCs w:val="20"/>
          <w:lang w:val="ru-RU"/>
        </w:rPr>
      </w:pPr>
    </w:p>
    <w:p w14:paraId="7E21F7E2" w14:textId="77777777" w:rsidR="00B55FC5" w:rsidRPr="00C9223F" w:rsidRDefault="00B55FC5" w:rsidP="00B55FC5">
      <w:pPr>
        <w:jc w:val="center"/>
        <w:rPr>
          <w:rFonts w:ascii="Times New Roman" w:hAnsi="Times New Roman" w:cs="Times New Roman"/>
          <w:sz w:val="32"/>
        </w:rPr>
      </w:pPr>
      <w:r w:rsidRPr="00C9223F">
        <w:rPr>
          <w:rFonts w:ascii="Times New Roman" w:hAnsi="Times New Roman" w:cs="Times New Roman"/>
          <w:noProof/>
          <w:lang w:val="ru-RU"/>
        </w:rPr>
        <w:drawing>
          <wp:inline distT="0" distB="0" distL="0" distR="0" wp14:anchorId="687BF681" wp14:editId="76ACABCB">
            <wp:extent cx="647700" cy="809625"/>
            <wp:effectExtent l="0" t="0" r="0" b="952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14:paraId="782F8C7D" w14:textId="77777777" w:rsidR="00ED0F4D" w:rsidRDefault="00ED0F4D" w:rsidP="00B55FC5">
      <w:pPr>
        <w:jc w:val="center"/>
        <w:rPr>
          <w:rFonts w:ascii="Times New Roman" w:hAnsi="Times New Roman" w:cs="Times New Roman"/>
          <w:b/>
          <w:sz w:val="28"/>
          <w:szCs w:val="28"/>
        </w:rPr>
      </w:pPr>
    </w:p>
    <w:p w14:paraId="532D8D1F" w14:textId="77777777" w:rsidR="00B55FC5" w:rsidRPr="00C9223F" w:rsidRDefault="00B55FC5" w:rsidP="00B55FC5">
      <w:pPr>
        <w:jc w:val="center"/>
        <w:rPr>
          <w:rFonts w:ascii="Times New Roman" w:hAnsi="Times New Roman" w:cs="Times New Roman"/>
          <w:b/>
          <w:sz w:val="28"/>
          <w:szCs w:val="28"/>
        </w:rPr>
      </w:pPr>
      <w:r w:rsidRPr="00C9223F">
        <w:rPr>
          <w:rFonts w:ascii="Times New Roman" w:hAnsi="Times New Roman" w:cs="Times New Roman"/>
          <w:b/>
          <w:sz w:val="28"/>
          <w:szCs w:val="28"/>
        </w:rPr>
        <w:t xml:space="preserve">Закон </w:t>
      </w:r>
    </w:p>
    <w:p w14:paraId="158BC5E4" w14:textId="77777777" w:rsidR="00B55FC5" w:rsidRPr="00C9223F" w:rsidRDefault="00B55FC5" w:rsidP="00B55FC5">
      <w:pPr>
        <w:jc w:val="center"/>
        <w:rPr>
          <w:rFonts w:ascii="Times New Roman" w:hAnsi="Times New Roman" w:cs="Times New Roman"/>
          <w:b/>
          <w:sz w:val="28"/>
          <w:szCs w:val="28"/>
        </w:rPr>
      </w:pPr>
      <w:r w:rsidRPr="00C9223F">
        <w:rPr>
          <w:rFonts w:ascii="Times New Roman" w:hAnsi="Times New Roman" w:cs="Times New Roman"/>
          <w:b/>
          <w:sz w:val="28"/>
          <w:szCs w:val="28"/>
        </w:rPr>
        <w:t>Камчатского края</w:t>
      </w:r>
    </w:p>
    <w:p w14:paraId="2E337753" w14:textId="77777777" w:rsidR="00B55FC5" w:rsidRPr="00C9223F" w:rsidRDefault="00B55FC5" w:rsidP="00B55FC5">
      <w:pPr>
        <w:jc w:val="center"/>
        <w:rPr>
          <w:rFonts w:ascii="Times New Roman" w:hAnsi="Times New Roman" w:cs="Times New Roman"/>
          <w:b/>
          <w:sz w:val="28"/>
          <w:szCs w:val="28"/>
        </w:rPr>
      </w:pPr>
    </w:p>
    <w:p w14:paraId="778792ED" w14:textId="77777777" w:rsidR="00777FAA" w:rsidRDefault="00777FAA" w:rsidP="00777FAA">
      <w:pPr>
        <w:pBdr>
          <w:top w:val="nil"/>
          <w:left w:val="nil"/>
          <w:bottom w:val="nil"/>
          <w:right w:val="nil"/>
          <w:between w:val="nil"/>
        </w:pBdr>
        <w:jc w:val="center"/>
        <w:rPr>
          <w:sz w:val="32"/>
          <w:szCs w:val="32"/>
        </w:rPr>
      </w:pPr>
    </w:p>
    <w:p w14:paraId="271C88D5" w14:textId="77777777" w:rsidR="00777FAA" w:rsidRPr="00777FAA" w:rsidRDefault="00777FAA" w:rsidP="00777FAA">
      <w:pPr>
        <w:pBdr>
          <w:top w:val="nil"/>
          <w:left w:val="nil"/>
          <w:bottom w:val="nil"/>
          <w:right w:val="nil"/>
          <w:between w:val="nil"/>
        </w:pBdr>
        <w:jc w:val="center"/>
        <w:rPr>
          <w:rFonts w:ascii="Times New Roman" w:hAnsi="Times New Roman" w:cs="Times New Roman"/>
          <w:sz w:val="28"/>
          <w:szCs w:val="28"/>
        </w:rPr>
      </w:pPr>
      <w:r w:rsidRPr="00777FAA">
        <w:rPr>
          <w:rFonts w:ascii="Times New Roman" w:hAnsi="Times New Roman" w:cs="Times New Roman"/>
          <w:b/>
          <w:sz w:val="28"/>
          <w:szCs w:val="28"/>
        </w:rPr>
        <w:t xml:space="preserve">Об уполномоченном по защите прав военнообязанных и военнослужащих в Камчатском крае </w:t>
      </w:r>
    </w:p>
    <w:p w14:paraId="3E03C96B" w14:textId="77777777" w:rsidR="000306CD" w:rsidRPr="00777FAA" w:rsidRDefault="000306CD" w:rsidP="000306CD">
      <w:pPr>
        <w:jc w:val="center"/>
        <w:rPr>
          <w:rFonts w:ascii="Times New Roman" w:hAnsi="Times New Roman" w:cs="Times New Roman"/>
          <w:sz w:val="28"/>
        </w:rPr>
      </w:pPr>
    </w:p>
    <w:p w14:paraId="3252DDD2" w14:textId="77777777" w:rsidR="00B55FC5" w:rsidRPr="00C9223F" w:rsidRDefault="00B55FC5" w:rsidP="00B55FC5">
      <w:pPr>
        <w:jc w:val="center"/>
        <w:rPr>
          <w:rFonts w:ascii="Times New Roman" w:hAnsi="Times New Roman" w:cs="Times New Roman"/>
          <w:i/>
        </w:rPr>
      </w:pPr>
      <w:r w:rsidRPr="00C9223F">
        <w:rPr>
          <w:rFonts w:ascii="Times New Roman" w:hAnsi="Times New Roman" w:cs="Times New Roman"/>
          <w:i/>
        </w:rPr>
        <w:t>Принят Законодательным Собранием Камчатского края</w:t>
      </w:r>
    </w:p>
    <w:p w14:paraId="301493DD" w14:textId="1847DDC8" w:rsidR="00B55FC5" w:rsidRPr="00C9223F" w:rsidRDefault="00B55FC5" w:rsidP="00B55FC5">
      <w:pPr>
        <w:jc w:val="center"/>
        <w:rPr>
          <w:rFonts w:ascii="Times New Roman" w:hAnsi="Times New Roman" w:cs="Times New Roman"/>
          <w:i/>
        </w:rPr>
      </w:pPr>
      <w:r w:rsidRPr="00C9223F">
        <w:rPr>
          <w:rFonts w:ascii="Times New Roman" w:hAnsi="Times New Roman" w:cs="Times New Roman"/>
          <w:i/>
        </w:rPr>
        <w:t>" ___" ___________ 20</w:t>
      </w:r>
      <w:r w:rsidR="009D71C0">
        <w:rPr>
          <w:rFonts w:ascii="Times New Roman" w:hAnsi="Times New Roman" w:cs="Times New Roman"/>
          <w:i/>
          <w:lang w:val="ru-RU"/>
        </w:rPr>
        <w:t>2</w:t>
      </w:r>
      <w:r w:rsidR="00506DCA">
        <w:rPr>
          <w:rFonts w:ascii="Times New Roman" w:hAnsi="Times New Roman" w:cs="Times New Roman"/>
          <w:i/>
          <w:lang w:val="ru-RU"/>
        </w:rPr>
        <w:t>3</w:t>
      </w:r>
      <w:r w:rsidRPr="00C9223F">
        <w:rPr>
          <w:rFonts w:ascii="Times New Roman" w:hAnsi="Times New Roman" w:cs="Times New Roman"/>
          <w:i/>
        </w:rPr>
        <w:t xml:space="preserve"> года</w:t>
      </w:r>
    </w:p>
    <w:p w14:paraId="63488B11" w14:textId="77777777" w:rsidR="00506DCA" w:rsidRDefault="00506DCA" w:rsidP="00FF6990">
      <w:pPr>
        <w:pBdr>
          <w:top w:val="nil"/>
          <w:left w:val="nil"/>
          <w:bottom w:val="nil"/>
          <w:right w:val="nil"/>
          <w:between w:val="nil"/>
        </w:pBdr>
        <w:spacing w:after="120"/>
        <w:ind w:firstLine="709"/>
        <w:jc w:val="both"/>
        <w:rPr>
          <w:rFonts w:ascii="Times New Roman" w:hAnsi="Times New Roman" w:cs="Times New Roman"/>
          <w:b/>
          <w:sz w:val="28"/>
          <w:szCs w:val="28"/>
        </w:rPr>
      </w:pPr>
    </w:p>
    <w:p w14:paraId="772FACE1" w14:textId="26D8B946" w:rsidR="00FF6990" w:rsidRPr="00FF6990" w:rsidRDefault="00FF6990" w:rsidP="00FF6990">
      <w:pPr>
        <w:pBdr>
          <w:top w:val="nil"/>
          <w:left w:val="nil"/>
          <w:bottom w:val="nil"/>
          <w:right w:val="nil"/>
          <w:between w:val="nil"/>
        </w:pBdr>
        <w:spacing w:after="120"/>
        <w:ind w:firstLine="709"/>
        <w:jc w:val="both"/>
        <w:rPr>
          <w:rFonts w:ascii="Times New Roman" w:hAnsi="Times New Roman" w:cs="Times New Roman"/>
          <w:sz w:val="28"/>
          <w:szCs w:val="28"/>
        </w:rPr>
      </w:pPr>
      <w:r w:rsidRPr="00FF6990">
        <w:rPr>
          <w:rFonts w:ascii="Times New Roman" w:hAnsi="Times New Roman" w:cs="Times New Roman"/>
          <w:b/>
          <w:sz w:val="28"/>
          <w:szCs w:val="28"/>
        </w:rPr>
        <w:t>Статья 1</w:t>
      </w:r>
    </w:p>
    <w:p w14:paraId="7B083C67"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Должность Уполномоченного по защите прав военнообязанных и военнослужащих в Камчатском крае (далее – Уполномоченный) учреждается в целях обеспечения в Камчатском крае дополнительных гарантий эффективного функционирования механизмов реализации, соблюдения и защиты прав и законных интересов военнообязанных, военнослужащих и их семей, в вопросах связанных с военной службой (далее – семей) органами государственной власти Камчатского края, органами местного самоуправления в Камчатском крае (далее – органы местного самоуправления), должностными лицами и иными организациями, оказывающими социальные и иные услуги военнообязанным, военнослужащим и их семей.</w:t>
      </w:r>
    </w:p>
    <w:p w14:paraId="0602479D"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p>
    <w:p w14:paraId="2081FFD2" w14:textId="77777777" w:rsidR="00FF6990" w:rsidRPr="00FF6990" w:rsidRDefault="00FF6990" w:rsidP="00FF6990">
      <w:pPr>
        <w:pBdr>
          <w:top w:val="nil"/>
          <w:left w:val="nil"/>
          <w:bottom w:val="nil"/>
          <w:right w:val="nil"/>
          <w:between w:val="nil"/>
        </w:pBdr>
        <w:spacing w:after="120"/>
        <w:ind w:firstLine="709"/>
        <w:jc w:val="both"/>
        <w:rPr>
          <w:rFonts w:ascii="Times New Roman" w:hAnsi="Times New Roman" w:cs="Times New Roman"/>
          <w:sz w:val="28"/>
          <w:szCs w:val="28"/>
        </w:rPr>
      </w:pPr>
      <w:r w:rsidRPr="00FF6990">
        <w:rPr>
          <w:rFonts w:ascii="Times New Roman" w:hAnsi="Times New Roman" w:cs="Times New Roman"/>
          <w:b/>
          <w:sz w:val="28"/>
          <w:szCs w:val="28"/>
        </w:rPr>
        <w:t>Статья 2</w:t>
      </w:r>
    </w:p>
    <w:p w14:paraId="363FCE17"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1. Уполномоченный при осуществлении своих полномочий независим и неподотчетен государственным органам Камчатского края, лицам, замещающим государственные должности Камчатского края, если иное не установлено законодательством Российской Федерации, настоящим Законом, иными законами Камчатского края.</w:t>
      </w:r>
    </w:p>
    <w:p w14:paraId="48D2280A"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 xml:space="preserve">2. Деятельность Уполномоченного дополняет установленные законодательством средства защиты прав и законных интересов военнообязанных, военнослужащих и их семей, </w:t>
      </w:r>
      <w:proofErr w:type="gramStart"/>
      <w:r w:rsidRPr="00FF6990">
        <w:rPr>
          <w:rFonts w:ascii="Times New Roman" w:hAnsi="Times New Roman" w:cs="Times New Roman"/>
          <w:sz w:val="28"/>
          <w:szCs w:val="28"/>
        </w:rPr>
        <w:t>в вопросах</w:t>
      </w:r>
      <w:proofErr w:type="gramEnd"/>
      <w:r w:rsidRPr="00FF6990">
        <w:rPr>
          <w:rFonts w:ascii="Times New Roman" w:hAnsi="Times New Roman" w:cs="Times New Roman"/>
          <w:sz w:val="28"/>
          <w:szCs w:val="28"/>
        </w:rPr>
        <w:t xml:space="preserve"> связанных с военной службой, не отменяет и не влечет пересмотра компетенции органов </w:t>
      </w:r>
      <w:r w:rsidRPr="00FF6990">
        <w:rPr>
          <w:rFonts w:ascii="Times New Roman" w:hAnsi="Times New Roman" w:cs="Times New Roman"/>
          <w:sz w:val="28"/>
          <w:szCs w:val="28"/>
        </w:rPr>
        <w:lastRenderedPageBreak/>
        <w:t>и должностных лиц, обеспечивающих в установленном законом порядке защиту и восстановление нарушенных прав и законных интересов военнообязанных, военнослужащих и их семей, в вопросах связанных с военной службой.</w:t>
      </w:r>
    </w:p>
    <w:p w14:paraId="4156DFC0"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3. Уполномоченный осуществляет свою деятельность в границах территории Камчатского края и мест прохождения службы лиц, призванных, мобилизованных, командированных на территории Камчатского края.</w:t>
      </w:r>
    </w:p>
    <w:p w14:paraId="3CD2939B"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p>
    <w:p w14:paraId="75756664" w14:textId="77777777" w:rsidR="00FF6990" w:rsidRPr="00FF6990" w:rsidRDefault="00FF6990" w:rsidP="00FF6990">
      <w:pPr>
        <w:pBdr>
          <w:top w:val="nil"/>
          <w:left w:val="nil"/>
          <w:bottom w:val="nil"/>
          <w:right w:val="nil"/>
          <w:between w:val="nil"/>
        </w:pBdr>
        <w:spacing w:after="120"/>
        <w:ind w:firstLine="709"/>
        <w:jc w:val="both"/>
        <w:rPr>
          <w:rFonts w:ascii="Times New Roman" w:hAnsi="Times New Roman" w:cs="Times New Roman"/>
          <w:sz w:val="28"/>
          <w:szCs w:val="28"/>
        </w:rPr>
      </w:pPr>
      <w:r w:rsidRPr="00FF6990">
        <w:rPr>
          <w:rFonts w:ascii="Times New Roman" w:hAnsi="Times New Roman" w:cs="Times New Roman"/>
          <w:b/>
          <w:sz w:val="28"/>
          <w:szCs w:val="28"/>
        </w:rPr>
        <w:t>Статья 3</w:t>
      </w:r>
    </w:p>
    <w:p w14:paraId="33E5F64D"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1. Уполномоченный назначается на должность Законодательным Собранием Камчатского края по предложению Губернатора Камчатского края. Предложение Губернатора   вносится в Законодательное Собрание Камчатского края с учетом мнения граждан, общественных объединений, депутатских объединений (фракций) в Законодательном Собрании Камчатского края, депутатов Законодательного Собрания Камчатского края. Учет мнения граждан, общественных объединений, депутатских объединений (фракций) в Законодательном Собрании Камчатского края, депутатов Законодательного Собрания Камчатского края осуществляется в порядке, установленном Губернатором Камчатского края.</w:t>
      </w:r>
    </w:p>
    <w:p w14:paraId="1826B813"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2. Уполномоченный назначается на должность сроком на пять лет.</w:t>
      </w:r>
    </w:p>
    <w:p w14:paraId="20706B0D"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 xml:space="preserve">3. Уполномоченным может быть назначен гражданин Российской Федерации не моложе тридцати лет, обладающий безупречной репутацией, имеющий высшее образование и опыт работы по реализации и защите прав и законных интересов граждан, в том числе военнообязанных и военнослужащих, восстановлению нарушенных прав и законных интересов военнообязанных и военнослужащих, либо опыт правозащитной деятельности, либо ученую степень. </w:t>
      </w:r>
    </w:p>
    <w:p w14:paraId="13C78367"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4. Одно и то же лицо не может быть назначено на должность Уполномоченного более чем на два срока.</w:t>
      </w:r>
    </w:p>
    <w:p w14:paraId="6808CA4D"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p>
    <w:p w14:paraId="3445DB8B" w14:textId="77777777" w:rsidR="00FF6990" w:rsidRPr="00FF6990" w:rsidRDefault="00FF6990" w:rsidP="00FF6990">
      <w:pPr>
        <w:pBdr>
          <w:top w:val="nil"/>
          <w:left w:val="nil"/>
          <w:bottom w:val="nil"/>
          <w:right w:val="nil"/>
          <w:between w:val="nil"/>
        </w:pBdr>
        <w:spacing w:after="120"/>
        <w:ind w:firstLine="709"/>
        <w:jc w:val="both"/>
        <w:rPr>
          <w:rFonts w:ascii="Times New Roman" w:hAnsi="Times New Roman" w:cs="Times New Roman"/>
          <w:sz w:val="28"/>
          <w:szCs w:val="28"/>
        </w:rPr>
      </w:pPr>
      <w:r w:rsidRPr="00FF6990">
        <w:rPr>
          <w:rFonts w:ascii="Times New Roman" w:hAnsi="Times New Roman" w:cs="Times New Roman"/>
          <w:b/>
          <w:sz w:val="28"/>
          <w:szCs w:val="28"/>
        </w:rPr>
        <w:t>Статья 4</w:t>
      </w:r>
    </w:p>
    <w:p w14:paraId="770428BA"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1. Предложение о назначении на должность Уполномоченного вносится в Законодательное Собрание Камчатского края не ранее чем за 60 дней и не позднее чем за 30 дней до окончания срока полномочий предыдущего Уполномоченного.</w:t>
      </w:r>
    </w:p>
    <w:p w14:paraId="759B617A"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2. Одновременно с предложением о назначении на должность Уполномоченного, в Законодательное Собрание Камчатского края представляются следующие документы:</w:t>
      </w:r>
    </w:p>
    <w:p w14:paraId="64F7738A"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1) заявление кандидата на должность Уполномоченного на имя Председателя Законодательного Собрания Камчатского края, выражающее согласие указанного кандидата на выдвижение на должность Уполномоченного;</w:t>
      </w:r>
    </w:p>
    <w:p w14:paraId="04185678"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2) нотариально заверенная копия документа, удостоверяющего личность кандидата на должность Уполномоченного как гражданина Российской Федерации, или его копия;</w:t>
      </w:r>
    </w:p>
    <w:p w14:paraId="34B9EB33"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3) нотариально заверенная копия документа, подтверждающего высшее образование кандидата на должность Уполномоченного, или его копия;</w:t>
      </w:r>
    </w:p>
    <w:p w14:paraId="5B80C071"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4) подлинники трудовой книжки, иных документов, подтверждающих трудовую деятельность кандидата на должность Уполномоченного, или их копии;</w:t>
      </w:r>
    </w:p>
    <w:p w14:paraId="7563A2BD"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6) подлинники или нотариально заверенные копии иных документов, подтверждающие соответствие требованиям указанные в статье 3 настоящего закона</w:t>
      </w:r>
    </w:p>
    <w:p w14:paraId="0A6717E3"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5) справка о доходах, расходах, об имуществе и обязательствах имущественного характера кандидата на должность Уполномоченного, а также справки о доходах, расходах, об имуществе и обязательствах имущественного характера его супруги (супруга) и несовершеннолетних детей по утвержденной Президентом Российской Федерации форме.</w:t>
      </w:r>
    </w:p>
    <w:p w14:paraId="300C103F"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p>
    <w:p w14:paraId="59D7FDE1" w14:textId="77777777" w:rsidR="00FF6990" w:rsidRPr="00FF6990" w:rsidRDefault="00FF6990" w:rsidP="00FF6990">
      <w:pPr>
        <w:pBdr>
          <w:top w:val="nil"/>
          <w:left w:val="nil"/>
          <w:bottom w:val="nil"/>
          <w:right w:val="nil"/>
          <w:between w:val="nil"/>
        </w:pBdr>
        <w:spacing w:after="120"/>
        <w:ind w:firstLine="709"/>
        <w:jc w:val="both"/>
        <w:rPr>
          <w:rFonts w:ascii="Times New Roman" w:hAnsi="Times New Roman" w:cs="Times New Roman"/>
          <w:sz w:val="28"/>
          <w:szCs w:val="28"/>
        </w:rPr>
      </w:pPr>
      <w:r w:rsidRPr="00FF6990">
        <w:rPr>
          <w:rFonts w:ascii="Times New Roman" w:hAnsi="Times New Roman" w:cs="Times New Roman"/>
          <w:b/>
          <w:sz w:val="28"/>
          <w:szCs w:val="28"/>
        </w:rPr>
        <w:t>Статья 5</w:t>
      </w:r>
    </w:p>
    <w:p w14:paraId="4E337508"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1. Уполномоченный назначается на должность тайным голосованием большинством голосов от числа избранных депутатов Законодательного Собрания Камчатского края.</w:t>
      </w:r>
    </w:p>
    <w:p w14:paraId="271D9B02"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 xml:space="preserve">2. Законодательное Собрание Камчатского края принимает постановление о назначении на должность Уполномоченного в течение 30 дней со дня поступления предложения о назначении на должность Уполномоченного и документов, указанных в </w:t>
      </w:r>
      <w:hyperlink r:id="rId7">
        <w:r w:rsidRPr="00FF6990">
          <w:rPr>
            <w:rFonts w:ascii="Times New Roman" w:hAnsi="Times New Roman" w:cs="Times New Roman"/>
            <w:sz w:val="28"/>
            <w:szCs w:val="28"/>
          </w:rPr>
          <w:t>части 2 статьи 4</w:t>
        </w:r>
      </w:hyperlink>
      <w:r w:rsidRPr="00FF6990">
        <w:rPr>
          <w:rFonts w:ascii="Times New Roman" w:hAnsi="Times New Roman" w:cs="Times New Roman"/>
          <w:sz w:val="28"/>
          <w:szCs w:val="28"/>
        </w:rPr>
        <w:t xml:space="preserve"> настоящего Закона.</w:t>
      </w:r>
    </w:p>
    <w:p w14:paraId="35D0732B"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 xml:space="preserve">3. Процедура проведения тайного голосования определяется </w:t>
      </w:r>
      <w:hyperlink r:id="rId8">
        <w:r w:rsidRPr="00FF6990">
          <w:rPr>
            <w:rFonts w:ascii="Times New Roman" w:hAnsi="Times New Roman" w:cs="Times New Roman"/>
            <w:sz w:val="28"/>
            <w:szCs w:val="28"/>
          </w:rPr>
          <w:t>Регламентом</w:t>
        </w:r>
      </w:hyperlink>
      <w:r w:rsidRPr="00FF6990">
        <w:rPr>
          <w:rFonts w:ascii="Times New Roman" w:hAnsi="Times New Roman" w:cs="Times New Roman"/>
          <w:sz w:val="28"/>
          <w:szCs w:val="28"/>
        </w:rPr>
        <w:t xml:space="preserve"> Законодательного Собрания Камчатского края.</w:t>
      </w:r>
    </w:p>
    <w:p w14:paraId="18DF117D"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4. В случае, если в результате тайного голосования кандидат на должность Уполномоченного не набрал необходимого числа голосов, Губернатором Камчатского края в течение 30 дней со дня проведения голосования, указанного в настоящей части, повторно вносится предложение о назначении на должность Уполномоченного.</w:t>
      </w:r>
    </w:p>
    <w:p w14:paraId="40AEAC38"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p>
    <w:p w14:paraId="0811C8F3" w14:textId="77777777" w:rsidR="00FF6990" w:rsidRPr="00FF6990" w:rsidRDefault="00FF6990" w:rsidP="00FF6990">
      <w:pPr>
        <w:pBdr>
          <w:top w:val="nil"/>
          <w:left w:val="nil"/>
          <w:bottom w:val="nil"/>
          <w:right w:val="nil"/>
          <w:between w:val="nil"/>
        </w:pBdr>
        <w:spacing w:after="120"/>
        <w:ind w:firstLine="709"/>
        <w:jc w:val="both"/>
        <w:rPr>
          <w:rFonts w:ascii="Times New Roman" w:hAnsi="Times New Roman" w:cs="Times New Roman"/>
          <w:sz w:val="28"/>
          <w:szCs w:val="28"/>
        </w:rPr>
      </w:pPr>
      <w:r w:rsidRPr="00FF6990">
        <w:rPr>
          <w:rFonts w:ascii="Times New Roman" w:hAnsi="Times New Roman" w:cs="Times New Roman"/>
          <w:b/>
          <w:sz w:val="28"/>
          <w:szCs w:val="28"/>
        </w:rPr>
        <w:t>Статья 6</w:t>
      </w:r>
    </w:p>
    <w:p w14:paraId="2D56B545"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 xml:space="preserve">1. При вступлении в должность Уполномоченный приносит присягу следующего содержания: «Клянусь защищать права и законные интересы военнообязанных, военнослужащих и их семей, добросовестно исполнять свои обязанности, руководствуясь </w:t>
      </w:r>
      <w:hyperlink r:id="rId9">
        <w:r w:rsidRPr="00FF6990">
          <w:rPr>
            <w:rFonts w:ascii="Times New Roman" w:hAnsi="Times New Roman" w:cs="Times New Roman"/>
            <w:sz w:val="28"/>
            <w:szCs w:val="28"/>
          </w:rPr>
          <w:t>Конституцией</w:t>
        </w:r>
      </w:hyperlink>
      <w:r w:rsidRPr="00FF6990">
        <w:rPr>
          <w:rFonts w:ascii="Times New Roman" w:hAnsi="Times New Roman" w:cs="Times New Roman"/>
          <w:sz w:val="28"/>
          <w:szCs w:val="28"/>
        </w:rPr>
        <w:t xml:space="preserve"> Российской Федерации, законодательством Российской Федерации, </w:t>
      </w:r>
      <w:hyperlink r:id="rId10">
        <w:r w:rsidRPr="00FF6990">
          <w:rPr>
            <w:rFonts w:ascii="Times New Roman" w:hAnsi="Times New Roman" w:cs="Times New Roman"/>
            <w:sz w:val="28"/>
            <w:szCs w:val="28"/>
          </w:rPr>
          <w:t>Уставом</w:t>
        </w:r>
      </w:hyperlink>
      <w:r w:rsidRPr="00FF6990">
        <w:rPr>
          <w:rFonts w:ascii="Times New Roman" w:hAnsi="Times New Roman" w:cs="Times New Roman"/>
          <w:sz w:val="28"/>
          <w:szCs w:val="28"/>
        </w:rPr>
        <w:t xml:space="preserve"> Камчатского края и законодательством Камчатского края, справедливостью и голосом совести».</w:t>
      </w:r>
    </w:p>
    <w:p w14:paraId="7274EB3C"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2. Присяга приносится на заседании Законодательного Собрания Камчатского края после назначения Уполномоченного на должность.</w:t>
      </w:r>
    </w:p>
    <w:p w14:paraId="0A714E77"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3. Уполномоченный вступает в должность с момента принесения присяги. Уполномоченному вручается удостоверение, подписанное Председателем Законодательного Собрания Камчатского края.</w:t>
      </w:r>
    </w:p>
    <w:p w14:paraId="37DBF3D6"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4. Полномочия Уполномоченного прекращаются с момента принесения присяги вновь назначенным Уполномоченным, за исключением случаев, установленных настоящим Законом.</w:t>
      </w:r>
    </w:p>
    <w:p w14:paraId="0C2632F6"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5. Истечение срока полномочий Законодательного Собрания Камчатского края или его роспуск не влекут прекращения полномочий Уполномоченного.</w:t>
      </w:r>
    </w:p>
    <w:p w14:paraId="307DAF28"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p>
    <w:p w14:paraId="60B55650"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p>
    <w:p w14:paraId="27BD3187"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p>
    <w:p w14:paraId="2021C231" w14:textId="77777777" w:rsidR="00FF6990" w:rsidRPr="00FF6990" w:rsidRDefault="00FF6990" w:rsidP="00FF6990">
      <w:pPr>
        <w:pBdr>
          <w:top w:val="nil"/>
          <w:left w:val="nil"/>
          <w:bottom w:val="nil"/>
          <w:right w:val="nil"/>
          <w:between w:val="nil"/>
        </w:pBdr>
        <w:spacing w:after="120"/>
        <w:ind w:firstLine="709"/>
        <w:jc w:val="both"/>
        <w:rPr>
          <w:rFonts w:ascii="Times New Roman" w:hAnsi="Times New Roman" w:cs="Times New Roman"/>
          <w:sz w:val="28"/>
          <w:szCs w:val="28"/>
        </w:rPr>
      </w:pPr>
      <w:r w:rsidRPr="00FF6990">
        <w:rPr>
          <w:rFonts w:ascii="Times New Roman" w:hAnsi="Times New Roman" w:cs="Times New Roman"/>
          <w:b/>
          <w:sz w:val="28"/>
          <w:szCs w:val="28"/>
        </w:rPr>
        <w:t>Статья 7</w:t>
      </w:r>
    </w:p>
    <w:p w14:paraId="4A23837A"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1. Должность Уполномоченного является государственной должностью Камчатского края.</w:t>
      </w:r>
    </w:p>
    <w:p w14:paraId="4F77C991"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2. На Уполномоченного распространяются ограничения, запреты, требования о предотвращении или урегулировании конфликта интересов и обязанности, установленные в целях противодействия коррупции Федеральным законом от 25 декабря 2008 года № 273-ФЗ «О противодействии коррупции» (далее – Федеральный закон «О противодействии коррупции»), другими федеральными законами и нормативными правовыми актами Камчатского края для лиц, замещающих государственные должности субъектов Российской Федерации.</w:t>
      </w:r>
    </w:p>
    <w:p w14:paraId="417CAF3F"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3. Уполномоченный обязан прекратить деятельность, несовместимую с его статусом, не позднее 14 дней со дня вступления в должность. В случае, если в течение указанного срока Уполномоченный не выполнит установленное требование, его полномочия прекращаются Законодательным Собранием Камчатского края.</w:t>
      </w:r>
    </w:p>
    <w:p w14:paraId="675BC91E"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 xml:space="preserve">4. Уполномоченный обязан сообщать Председателю Законодательного Собрания Камчатского края о возникновении личной заинтересованности при осуществлении своих полномочий, которая приводит или может привести к конфликту интересов, при наличии оснований, установленных статьей 10 Федерального закона «О противодействии коррупции», не позднее рабочего дня, следующего за днем, когда ему стало известно о возникновении такой личной заинтересованности, путем направления письменного уведомления по форме согласно приложению к настоящему Закону, а также принимать меры по предотвращению или урегулированию такого конфликта в соответствии с требованиями Федерального </w:t>
      </w:r>
      <w:hyperlink r:id="rId11">
        <w:r w:rsidRPr="00FF6990">
          <w:rPr>
            <w:rFonts w:ascii="Times New Roman" w:hAnsi="Times New Roman" w:cs="Times New Roman"/>
            <w:sz w:val="28"/>
            <w:szCs w:val="28"/>
          </w:rPr>
          <w:t>закона</w:t>
        </w:r>
      </w:hyperlink>
      <w:r w:rsidRPr="00FF6990">
        <w:rPr>
          <w:rFonts w:ascii="Times New Roman" w:hAnsi="Times New Roman" w:cs="Times New Roman"/>
          <w:sz w:val="28"/>
          <w:szCs w:val="28"/>
        </w:rPr>
        <w:t xml:space="preserve"> «О противодействии коррупции».</w:t>
      </w:r>
    </w:p>
    <w:p w14:paraId="473F7DCF"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p>
    <w:p w14:paraId="52539824" w14:textId="77777777" w:rsidR="00506DCA" w:rsidRDefault="00506DCA" w:rsidP="00FF6990">
      <w:pPr>
        <w:pBdr>
          <w:top w:val="nil"/>
          <w:left w:val="nil"/>
          <w:bottom w:val="nil"/>
          <w:right w:val="nil"/>
          <w:between w:val="nil"/>
        </w:pBdr>
        <w:spacing w:after="120"/>
        <w:ind w:firstLine="709"/>
        <w:jc w:val="both"/>
        <w:rPr>
          <w:rFonts w:ascii="Times New Roman" w:hAnsi="Times New Roman" w:cs="Times New Roman"/>
          <w:b/>
          <w:sz w:val="28"/>
          <w:szCs w:val="28"/>
        </w:rPr>
      </w:pPr>
    </w:p>
    <w:p w14:paraId="69CA35FA" w14:textId="18140013" w:rsidR="00FF6990" w:rsidRPr="00FF6990" w:rsidRDefault="00FF6990" w:rsidP="00FF6990">
      <w:pPr>
        <w:pBdr>
          <w:top w:val="nil"/>
          <w:left w:val="nil"/>
          <w:bottom w:val="nil"/>
          <w:right w:val="nil"/>
          <w:between w:val="nil"/>
        </w:pBdr>
        <w:spacing w:after="120"/>
        <w:ind w:firstLine="709"/>
        <w:jc w:val="both"/>
        <w:rPr>
          <w:rFonts w:ascii="Times New Roman" w:hAnsi="Times New Roman" w:cs="Times New Roman"/>
          <w:sz w:val="28"/>
          <w:szCs w:val="28"/>
        </w:rPr>
      </w:pPr>
      <w:r w:rsidRPr="00FF6990">
        <w:rPr>
          <w:rFonts w:ascii="Times New Roman" w:hAnsi="Times New Roman" w:cs="Times New Roman"/>
          <w:b/>
          <w:sz w:val="28"/>
          <w:szCs w:val="28"/>
        </w:rPr>
        <w:t>Статья 8</w:t>
      </w:r>
    </w:p>
    <w:p w14:paraId="0D85B87A"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1. Уполномоченный ежегодно, не позднее 30 апреля года, следующего за отчетным, представляет в исполнительный орган Камчатского края или в государственное учреждение Камчатского края, указанные в части 2 статьи 16 настоящего Закона,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Губернатором Камчатского края, и по утвержденной Президентом Российской Федерации форме справки о доходах, расходах, об имуществе и обязательствах имущественного характера.</w:t>
      </w:r>
    </w:p>
    <w:p w14:paraId="5E02CF13"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2. Проверка достоверности и полноты сведений, указанных в части 1 настоящей статьи, осуществляется в порядке, установленном Губернатором Камчатского края.</w:t>
      </w:r>
    </w:p>
    <w:p w14:paraId="2CCEF2EE"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3. Уполномоченный обязан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 230-ФЗ «О контроле за соответствием расходов лиц, замещающих государственные должности, и иных лиц их доходам», и в порядке, установленном Губернатором Камчатского края. Данные сведения представляются вместе со сведениями, указанными в части 1 настоящей статьи, и отражаются в соответствующем разделе справки о доходах, расходах, об имуществе и обязательствах имущественного характера, форма которой утверждена Президентом Российской Федерации.</w:t>
      </w:r>
    </w:p>
    <w:p w14:paraId="1A4A64F0"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p>
    <w:p w14:paraId="330F01D0" w14:textId="77777777" w:rsidR="00FF6990" w:rsidRPr="00FF6990" w:rsidRDefault="00FF6990" w:rsidP="00FF6990">
      <w:pPr>
        <w:pBdr>
          <w:top w:val="nil"/>
          <w:left w:val="nil"/>
          <w:bottom w:val="nil"/>
          <w:right w:val="nil"/>
          <w:between w:val="nil"/>
        </w:pBdr>
        <w:spacing w:after="120"/>
        <w:ind w:firstLine="709"/>
        <w:jc w:val="both"/>
        <w:rPr>
          <w:rFonts w:ascii="Times New Roman" w:hAnsi="Times New Roman" w:cs="Times New Roman"/>
          <w:sz w:val="28"/>
          <w:szCs w:val="28"/>
        </w:rPr>
      </w:pPr>
      <w:r w:rsidRPr="00FF6990">
        <w:rPr>
          <w:rFonts w:ascii="Times New Roman" w:hAnsi="Times New Roman" w:cs="Times New Roman"/>
          <w:b/>
          <w:sz w:val="28"/>
          <w:szCs w:val="28"/>
        </w:rPr>
        <w:t>Статья 9</w:t>
      </w:r>
    </w:p>
    <w:p w14:paraId="61C54BFF" w14:textId="77777777" w:rsidR="00FF6990" w:rsidRPr="00FF6990" w:rsidRDefault="00FF6990" w:rsidP="00FF6990">
      <w:pPr>
        <w:widowControl w:val="0"/>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1. Решение о досрочном прекращении полномочий Уполномоченного принимается Законодательным Собранием Камчатского края в случае:</w:t>
      </w:r>
    </w:p>
    <w:p w14:paraId="690161C2" w14:textId="77777777" w:rsidR="00FF6990" w:rsidRPr="00FF6990" w:rsidRDefault="00FF6990" w:rsidP="00FF6990">
      <w:pPr>
        <w:widowControl w:val="0"/>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1) вступления в законную силу обвинительного приговора суда в отношении Уполномоченного;</w:t>
      </w:r>
    </w:p>
    <w:p w14:paraId="75102D6F" w14:textId="77777777" w:rsidR="00FF6990" w:rsidRPr="00FF6990" w:rsidRDefault="00FF6990" w:rsidP="00FF6990">
      <w:pPr>
        <w:widowControl w:val="0"/>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2) вступления в законную силу решения суда о признании Уполномоченного недееспособным;</w:t>
      </w:r>
    </w:p>
    <w:p w14:paraId="08ABF2FD" w14:textId="77777777" w:rsidR="00FF6990" w:rsidRPr="00FF6990" w:rsidRDefault="00FF6990" w:rsidP="00FF6990">
      <w:pPr>
        <w:widowControl w:val="0"/>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3) признания Уполномоченного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47958A88" w14:textId="77777777" w:rsidR="00FF6990" w:rsidRPr="00FF6990" w:rsidRDefault="00FF6990" w:rsidP="00FF6990">
      <w:pPr>
        <w:widowControl w:val="0"/>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4) признания Уполномоченного безвестно отсутствующим решением суда, вступившим в законную силу;</w:t>
      </w:r>
    </w:p>
    <w:p w14:paraId="4EF06D34" w14:textId="77777777" w:rsidR="00FF6990" w:rsidRPr="00FF6990" w:rsidRDefault="00FF6990" w:rsidP="00FF6990">
      <w:pPr>
        <w:widowControl w:val="0"/>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5) смерти Уполномоченного или вступления в законную силу решения суда об объявлении Уполномоченного умершим;</w:t>
      </w:r>
    </w:p>
    <w:p w14:paraId="789A5002"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6) прекращения гражданства Российской Федерации или приобретения Уполномоченным гражданства (подданства)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52FC610D" w14:textId="77777777" w:rsidR="00FF6990" w:rsidRPr="00FF6990" w:rsidRDefault="00FF6990" w:rsidP="00FF6990">
      <w:pPr>
        <w:widowControl w:val="0"/>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7) подачи Уполномоченным заявления в Законодательное Собрание Камчатского края о сложении своих полномочий;</w:t>
      </w:r>
    </w:p>
    <w:p w14:paraId="3724012C" w14:textId="77777777" w:rsidR="00FF6990" w:rsidRPr="00FF6990" w:rsidRDefault="00FF6990" w:rsidP="00FF6990">
      <w:pPr>
        <w:widowControl w:val="0"/>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8) нарушения Уполномоченным установленных законодательством Российской Федерации ограничений, запретов, обязанностей для лиц, замещающих государственные должности субъектов Российской Федерации, в том числе при утрате доверия.</w:t>
      </w:r>
    </w:p>
    <w:p w14:paraId="7B4DB977" w14:textId="77777777" w:rsidR="00FF6990" w:rsidRPr="00FF6990" w:rsidRDefault="00FF6990" w:rsidP="00FF6990">
      <w:pPr>
        <w:widowControl w:val="0"/>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2. Решение о досрочном прекращении полномочий Уполномоченного в связи с утратой доверия принимается Законодательным Собранием Камчатского края в случае:</w:t>
      </w:r>
    </w:p>
    <w:p w14:paraId="6FD10B2E" w14:textId="77777777" w:rsidR="00FF6990" w:rsidRPr="00FF6990" w:rsidRDefault="00FF6990" w:rsidP="00FF6990">
      <w:pPr>
        <w:widowControl w:val="0"/>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1) непринятия мер по предотвращению и (или) урегулированию конфликта интересов, стороной которого он является;</w:t>
      </w:r>
    </w:p>
    <w:p w14:paraId="41A6D4C7" w14:textId="77777777" w:rsidR="00FF6990" w:rsidRPr="00FF6990" w:rsidRDefault="00FF6990" w:rsidP="00FF6990">
      <w:pPr>
        <w:widowControl w:val="0"/>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2)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заведомо неполных сведений;</w:t>
      </w:r>
    </w:p>
    <w:p w14:paraId="383DB3E1" w14:textId="77777777" w:rsidR="00FF6990" w:rsidRPr="00FF6990" w:rsidRDefault="00FF6990" w:rsidP="00FF6990">
      <w:pPr>
        <w:widowControl w:val="0"/>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14:paraId="322A938F" w14:textId="77777777" w:rsidR="00FF6990" w:rsidRPr="00FF6990" w:rsidRDefault="00FF6990" w:rsidP="00FF6990">
      <w:pPr>
        <w:widowControl w:val="0"/>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4) осуществления предпринимательской деятельности;</w:t>
      </w:r>
    </w:p>
    <w:p w14:paraId="266BA01B" w14:textId="77777777" w:rsidR="00FF6990" w:rsidRPr="00FF6990" w:rsidRDefault="00FF6990" w:rsidP="00FF6990">
      <w:pPr>
        <w:widowControl w:val="0"/>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9E9E668" w14:textId="77777777" w:rsidR="00FF6990" w:rsidRPr="00FF6990" w:rsidRDefault="00FF6990" w:rsidP="00FF6990">
      <w:pPr>
        <w:widowControl w:val="0"/>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6) непринятия мер по предотвращению и (или) урегулированию конфликта интересов, стороной которого является подчиненное Уполномоченному лицо, если Уполномоченному стало известно о возникновении у подчиненного ему лица личной заинтересованности, которая приводит или может привести к конфликту интересов.</w:t>
      </w:r>
    </w:p>
    <w:p w14:paraId="6D38D8E7" w14:textId="77777777" w:rsidR="00FF6990" w:rsidRPr="00FF6990" w:rsidRDefault="00FF6990" w:rsidP="00FF6990">
      <w:pPr>
        <w:widowControl w:val="0"/>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3. Проверка по фактам совершения Уполномоченным действий (бездействия), предусмотренных частью 2 настоящей статьи, проводится в порядке, установленном Губернатором Камчатского края. Если иное не установлено законодательством Российской Федерации, при установлении фактов, перечисленных в пунктах 1–6 части 2 настоящей статьи, Законодательное Собрание Камчатского края по предложению Губернатора Камчатского края рассматривает вопрос о досрочном прекращении полномочий Уполномоченного в связи с утратой доверия.</w:t>
      </w:r>
    </w:p>
    <w:p w14:paraId="38E60DCE" w14:textId="6A9F52DE"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4. Решение о досрочном прекращении полномочий Уполномоченного принимается Законодательным Собранием Камчатского края и оформляется постановлением Законодательного Собрания Камчатского края. В случаях, предусмотренных пунктами 3, 5</w:t>
      </w:r>
      <w:r w:rsidR="00506DCA">
        <w:rPr>
          <w:rFonts w:ascii="Times New Roman" w:hAnsi="Times New Roman" w:cs="Times New Roman"/>
          <w:sz w:val="28"/>
          <w:szCs w:val="28"/>
          <w:lang w:val="ru-RU"/>
        </w:rPr>
        <w:t xml:space="preserve"> </w:t>
      </w:r>
      <w:r w:rsidRPr="00FF6990">
        <w:rPr>
          <w:rFonts w:ascii="Times New Roman" w:hAnsi="Times New Roman" w:cs="Times New Roman"/>
          <w:sz w:val="28"/>
          <w:szCs w:val="28"/>
        </w:rPr>
        <w:t>–</w:t>
      </w:r>
      <w:r w:rsidR="00506DCA">
        <w:rPr>
          <w:rFonts w:ascii="Times New Roman" w:hAnsi="Times New Roman" w:cs="Times New Roman"/>
          <w:sz w:val="28"/>
          <w:szCs w:val="28"/>
          <w:lang w:val="ru-RU"/>
        </w:rPr>
        <w:t xml:space="preserve"> </w:t>
      </w:r>
      <w:r w:rsidRPr="00FF6990">
        <w:rPr>
          <w:rFonts w:ascii="Times New Roman" w:hAnsi="Times New Roman" w:cs="Times New Roman"/>
          <w:sz w:val="28"/>
          <w:szCs w:val="28"/>
        </w:rPr>
        <w:t>8 части 1, частью 2 настоящей статьи (за исключением случая вступления в законную силу решения суда об объявлении Уполномоченного умершим), полномочия Уполномоченного прекращаются досрочно со дня, определяемого постановлением Законодательного Собрания Камчатского края, а в остальных случаях – со дня вступления в законную силу решения суда.</w:t>
      </w:r>
    </w:p>
    <w:p w14:paraId="6CAC6349"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5. В случае досрочного прекращения полномочий Уполномоченного Губернатором Камчатского края в течение 30</w:t>
      </w:r>
      <w:r w:rsidRPr="00FF6990">
        <w:rPr>
          <w:rFonts w:ascii="Times New Roman" w:hAnsi="Times New Roman" w:cs="Times New Roman"/>
          <w:i/>
          <w:sz w:val="28"/>
          <w:szCs w:val="28"/>
        </w:rPr>
        <w:t xml:space="preserve"> </w:t>
      </w:r>
      <w:r w:rsidRPr="00FF6990">
        <w:rPr>
          <w:rFonts w:ascii="Times New Roman" w:hAnsi="Times New Roman" w:cs="Times New Roman"/>
          <w:sz w:val="28"/>
          <w:szCs w:val="28"/>
        </w:rPr>
        <w:t>дней со дня принятия соответствующего постановления Законодательного Собрания Камчатского края вносит в</w:t>
      </w:r>
      <w:r w:rsidRPr="00FF6990">
        <w:rPr>
          <w:rFonts w:ascii="Times New Roman" w:hAnsi="Times New Roman" w:cs="Times New Roman"/>
          <w:smallCaps/>
          <w:sz w:val="28"/>
          <w:szCs w:val="28"/>
        </w:rPr>
        <w:t xml:space="preserve"> </w:t>
      </w:r>
      <w:r w:rsidRPr="00FF6990">
        <w:rPr>
          <w:rFonts w:ascii="Times New Roman" w:hAnsi="Times New Roman" w:cs="Times New Roman"/>
          <w:sz w:val="28"/>
          <w:szCs w:val="28"/>
        </w:rPr>
        <w:t>Законодательное Собрание Камчатского края предложение о назначении на должность Уполномоченного. Решение о назначении на должность Уполномоченного Законодательное Собрание Камчатского края принимает в порядке, установленном статьей 5 настоящего Закона.</w:t>
      </w:r>
    </w:p>
    <w:p w14:paraId="2C69E45A"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p>
    <w:p w14:paraId="756A1BD8" w14:textId="77777777" w:rsidR="00FF6990" w:rsidRPr="00FF6990" w:rsidRDefault="00FF6990" w:rsidP="00FF6990">
      <w:pPr>
        <w:pBdr>
          <w:top w:val="nil"/>
          <w:left w:val="nil"/>
          <w:bottom w:val="nil"/>
          <w:right w:val="nil"/>
          <w:between w:val="nil"/>
        </w:pBdr>
        <w:spacing w:after="120"/>
        <w:ind w:firstLine="709"/>
        <w:jc w:val="both"/>
        <w:rPr>
          <w:rFonts w:ascii="Times New Roman" w:hAnsi="Times New Roman" w:cs="Times New Roman"/>
          <w:sz w:val="28"/>
          <w:szCs w:val="28"/>
        </w:rPr>
      </w:pPr>
      <w:r w:rsidRPr="00FF6990">
        <w:rPr>
          <w:rFonts w:ascii="Times New Roman" w:hAnsi="Times New Roman" w:cs="Times New Roman"/>
          <w:b/>
          <w:sz w:val="28"/>
          <w:szCs w:val="28"/>
        </w:rPr>
        <w:t>Статья 10</w:t>
      </w:r>
    </w:p>
    <w:p w14:paraId="02BB34CB"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1. Для достижения целей, установленных статьей 1 настоящего Закона, Уполномоченный:</w:t>
      </w:r>
    </w:p>
    <w:p w14:paraId="62E50505"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1) осуществляет мониторинг и анализ реализации, соблюдения и защиты прав и законных интересов военнообязанных, военнослужащих и их семей на территории Камчатского края;</w:t>
      </w:r>
    </w:p>
    <w:p w14:paraId="06FE7048"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 xml:space="preserve">2) содействует эффективному функционированию государственной системы обеспечения реализации, соблюдения и защиты прав и законных интересов военнообязанных, военнослужащих и их семей </w:t>
      </w:r>
      <w:proofErr w:type="gramStart"/>
      <w:r w:rsidRPr="00FF6990">
        <w:rPr>
          <w:rFonts w:ascii="Times New Roman" w:hAnsi="Times New Roman" w:cs="Times New Roman"/>
          <w:sz w:val="28"/>
          <w:szCs w:val="28"/>
        </w:rPr>
        <w:t>в Камчатского края</w:t>
      </w:r>
      <w:proofErr w:type="gramEnd"/>
      <w:r w:rsidRPr="00FF6990">
        <w:rPr>
          <w:rFonts w:ascii="Times New Roman" w:hAnsi="Times New Roman" w:cs="Times New Roman"/>
          <w:sz w:val="28"/>
          <w:szCs w:val="28"/>
        </w:rPr>
        <w:t>;</w:t>
      </w:r>
    </w:p>
    <w:p w14:paraId="6A262E01"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3) принимает в пределах своих полномочий меры по предупреждению и пресечению нарушения прав и законных интересов военнообязанных, военнослужащих и их семей.</w:t>
      </w:r>
    </w:p>
    <w:p w14:paraId="55BFD0E0"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2. Уполномоченный при осуществлении своей деятельности имеет право:</w:t>
      </w:r>
    </w:p>
    <w:p w14:paraId="3ABD0C86"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1) запрашивать и получать от территориальных органов федеральных государственных органов, органов государственной власти Камчатского края, органов местного самоуправления и должностных лиц необходимые сведения, документы и материалы;</w:t>
      </w:r>
    </w:p>
    <w:p w14:paraId="019640C8"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2) посещать территориальные органы федеральных государственных органов, органы государственной власти Камчатского края, органы местного самоуправления, иные организации, оказывающими социальные и иные услуги военнообязанных, военнослужащих и их семей, расположенные на территории Камчатского края;</w:t>
      </w:r>
    </w:p>
    <w:p w14:paraId="7C3FF2CC"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3) посещать учреждения, исполняющие наказания, и следственные изоляторы, в которых содержатся военнообязанные и военнослужащие;</w:t>
      </w:r>
    </w:p>
    <w:p w14:paraId="3C527A84"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4) обращаться в суд с административными исковыми заявлениями о признании незаконными решений, действий (бездействия) органов государственной власти Камчатского края,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или муниципальных служащих в защиту прав и законных интересов военнообязанных, военнослужащих и их семей, если полагает, что оспариваемые решения, действия (бездействие) не соответствуют нормативному правовому акту Российской Федерации, нарушают права и законные интересы военнообязанных, военнослужащих и их семей, создают препятствия к реализации их прав и законных интересов или на них незаконно возложены какие-либо обязанности;</w:t>
      </w:r>
    </w:p>
    <w:p w14:paraId="4332E974"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5) направлять в органы государственной власти Камчатского края и органы местного самоуправления мотивированные предложения об издании (принятии) нормативных правовых актов, о внесении в нормативные правовые акты изменений, направленных на обеспечение реализации и соблюдения прав и законных интересов военнообязанных, военнослужащих и их семей, признании нормативных правовых актов утратившими силу или приостановлении их действия в случаях, если эти акты нарушают права и законные интересы военнообязанных, военнослужащих и их семей;</w:t>
      </w:r>
    </w:p>
    <w:p w14:paraId="1332D645"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6) направлять Губернатору Камчатского края мотивированные предложения о признании утратившими силу или приостановлении действия актов исполнительных органов Камчатского края в случаях, если эти акты нарушают права и законные интересы военнообязанных, военнослужащих и их семей;</w:t>
      </w:r>
    </w:p>
    <w:p w14:paraId="2052C15A"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7) самостоятельно или совместно с уполномоченными государственными органами и должностными лицами проводить проверку информации, изложенной в обращении на имя Уполномоченного, содержащем жалобу, либо иной информации по вопросам, касающимся нарушения прав и законных интересов военнообязанных, военнослужащих и их семей;</w:t>
      </w:r>
    </w:p>
    <w:p w14:paraId="21D05A96"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8) направлять в территориальные органы федеральных государственных органов, органы государственной власти Камчатского края, органы местного самоуправления свое заключение, содержащее рекомендации относительно возможных и необходимых мер восстановления прав и законных интересов военнообязанных, военнослужащих и их семей;</w:t>
      </w:r>
    </w:p>
    <w:p w14:paraId="512FEB82"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9) принимать участие в заседаниях Законодательного Собрания Камчатского края, Правительства Камчатского края, других органов государственной власти Камчатского края, органов местного самоуправления.</w:t>
      </w:r>
    </w:p>
    <w:p w14:paraId="366AAADA"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 xml:space="preserve">3. Помимо прав, предусмотренных </w:t>
      </w:r>
      <w:hyperlink w:anchor="gjdgxs">
        <w:r w:rsidRPr="00FF6990">
          <w:rPr>
            <w:rFonts w:ascii="Times New Roman" w:hAnsi="Times New Roman" w:cs="Times New Roman"/>
            <w:sz w:val="28"/>
            <w:szCs w:val="28"/>
          </w:rPr>
          <w:t xml:space="preserve">частью </w:t>
        </w:r>
      </w:hyperlink>
      <w:r w:rsidRPr="00FF6990">
        <w:rPr>
          <w:rFonts w:ascii="Times New Roman" w:hAnsi="Times New Roman" w:cs="Times New Roman"/>
          <w:sz w:val="28"/>
          <w:szCs w:val="28"/>
        </w:rPr>
        <w:t>2 настоящей статьи, Уполномоченный имеет иные права, предусмотренные федеральными законами и законами Камчатского края, в том числе право безотлагательного приема руководителями либо лицами, временно исполняющими их обязанности, иными должностными лицами территориальных органов федеральных государственных органов, органов государственной власти Камчатского края, органов местного самоуправления, иными организациями, оказывающими социальные и иные услуги военнообязанным, военнослужащим и их семьям, расположенных на территории Камчатского края.</w:t>
      </w:r>
    </w:p>
    <w:p w14:paraId="352931C1"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p>
    <w:p w14:paraId="08669AAC" w14:textId="77777777" w:rsidR="00FF6990" w:rsidRPr="00FF6990" w:rsidRDefault="00FF6990" w:rsidP="00FF6990">
      <w:pPr>
        <w:pBdr>
          <w:top w:val="nil"/>
          <w:left w:val="nil"/>
          <w:bottom w:val="nil"/>
          <w:right w:val="nil"/>
          <w:between w:val="nil"/>
        </w:pBdr>
        <w:spacing w:after="120"/>
        <w:ind w:firstLine="709"/>
        <w:jc w:val="both"/>
        <w:rPr>
          <w:rFonts w:ascii="Times New Roman" w:hAnsi="Times New Roman" w:cs="Times New Roman"/>
          <w:sz w:val="28"/>
          <w:szCs w:val="28"/>
        </w:rPr>
      </w:pPr>
      <w:r w:rsidRPr="00FF6990">
        <w:rPr>
          <w:rFonts w:ascii="Times New Roman" w:hAnsi="Times New Roman" w:cs="Times New Roman"/>
          <w:b/>
          <w:sz w:val="28"/>
          <w:szCs w:val="28"/>
        </w:rPr>
        <w:t>Статья 11</w:t>
      </w:r>
    </w:p>
    <w:p w14:paraId="63487EFD"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1. По окончании календарного года Уполномоченный направляет Губернатору Камчатского края, Законодательному Собранию Камчатского края доклад о результатах своей деятельности, содержащий в том числе оценку соблюдения прав и законных интересов военнообязанных, военнослужащих и их семей на территории Камчатского края, а также предложения о совершенствовании их правового положения (далее – ежегодный доклад).</w:t>
      </w:r>
    </w:p>
    <w:p w14:paraId="6F3CAD30"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2. Ежегодный доклад Уполномоченного подлежит обязательному опубликованию в региональном печатном или электронном средстве массовой информации, учрежденном для обнародования (официального опубликования) правовых актов органов государственной власти Камчатского края.</w:t>
      </w:r>
    </w:p>
    <w:p w14:paraId="05CCFF41"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p>
    <w:p w14:paraId="24691AFC" w14:textId="77777777" w:rsidR="00FF6990" w:rsidRPr="00FF6990" w:rsidRDefault="00FF6990" w:rsidP="00FF6990">
      <w:pPr>
        <w:pBdr>
          <w:top w:val="nil"/>
          <w:left w:val="nil"/>
          <w:bottom w:val="nil"/>
          <w:right w:val="nil"/>
          <w:between w:val="nil"/>
        </w:pBdr>
        <w:spacing w:after="120"/>
        <w:ind w:firstLine="709"/>
        <w:jc w:val="both"/>
        <w:rPr>
          <w:rFonts w:ascii="Times New Roman" w:hAnsi="Times New Roman" w:cs="Times New Roman"/>
          <w:sz w:val="28"/>
          <w:szCs w:val="28"/>
        </w:rPr>
      </w:pPr>
      <w:r w:rsidRPr="00FF6990">
        <w:rPr>
          <w:rFonts w:ascii="Times New Roman" w:hAnsi="Times New Roman" w:cs="Times New Roman"/>
          <w:b/>
          <w:sz w:val="28"/>
          <w:szCs w:val="28"/>
        </w:rPr>
        <w:t>Статья 12</w:t>
      </w:r>
    </w:p>
    <w:p w14:paraId="6F3CFC20"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1. По отдельным вопросам соблюдения прав и законных интересов военнообязанных, военнослужащих и их семей Уполномоченный может готовить специальные доклады, которые направляются Губернатору Камчатского края, Законодательному Собранию Камчатского края.</w:t>
      </w:r>
    </w:p>
    <w:p w14:paraId="11A15BE0"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2. Специальные доклады по решению Уполномоченного публикуются в региональном печатном или электронном средстве массовой информации, учрежденном для обнародования (официального опубликования) правовых актов органов государственной власти Камчатского края.</w:t>
      </w:r>
    </w:p>
    <w:p w14:paraId="764E6AC7"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p>
    <w:p w14:paraId="39633C4B" w14:textId="77777777" w:rsidR="00FF6990" w:rsidRPr="00FF6990" w:rsidRDefault="00FF6990" w:rsidP="00FF6990">
      <w:pPr>
        <w:pBdr>
          <w:top w:val="nil"/>
          <w:left w:val="nil"/>
          <w:bottom w:val="nil"/>
          <w:right w:val="nil"/>
          <w:between w:val="nil"/>
        </w:pBdr>
        <w:spacing w:after="120"/>
        <w:ind w:firstLine="709"/>
        <w:jc w:val="both"/>
        <w:rPr>
          <w:rFonts w:ascii="Times New Roman" w:hAnsi="Times New Roman" w:cs="Times New Roman"/>
          <w:sz w:val="28"/>
          <w:szCs w:val="28"/>
        </w:rPr>
      </w:pPr>
      <w:r w:rsidRPr="00FF6990">
        <w:rPr>
          <w:rFonts w:ascii="Times New Roman" w:hAnsi="Times New Roman" w:cs="Times New Roman"/>
          <w:b/>
          <w:sz w:val="28"/>
          <w:szCs w:val="28"/>
        </w:rPr>
        <w:t>Статья 13</w:t>
      </w:r>
    </w:p>
    <w:p w14:paraId="2F0CE795"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1. В случае грубого или массового нарушения прав и законных интересов военнообязанных, военнослужащих и их семей Уполномоченный вправе выступить с докладом на очередном заседании Законодательного Собрания Камчатского края.</w:t>
      </w:r>
    </w:p>
    <w:p w14:paraId="1D1D0CE8"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2. Уполномоченный вправе обратиться в Законодательное Собрание Камчатского края с предложением о создании парламентской комиссии по расследованию фактов нарушения прав и законных интересов военнообязанных, военнослужащих и их семей, и проведении парламентских слушаний, а также непосредственно либо через своего представителя участвовать в работе указанной комиссии и проводимых слушаниях.</w:t>
      </w:r>
    </w:p>
    <w:p w14:paraId="7E84E895"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p>
    <w:p w14:paraId="594EC590" w14:textId="77777777" w:rsidR="00506DCA" w:rsidRDefault="00506DCA" w:rsidP="00FF6990">
      <w:pPr>
        <w:pBdr>
          <w:top w:val="nil"/>
          <w:left w:val="nil"/>
          <w:bottom w:val="nil"/>
          <w:right w:val="nil"/>
          <w:between w:val="nil"/>
        </w:pBdr>
        <w:spacing w:after="120"/>
        <w:ind w:firstLine="709"/>
        <w:jc w:val="both"/>
        <w:rPr>
          <w:rFonts w:ascii="Times New Roman" w:hAnsi="Times New Roman" w:cs="Times New Roman"/>
          <w:b/>
          <w:sz w:val="28"/>
          <w:szCs w:val="28"/>
        </w:rPr>
      </w:pPr>
    </w:p>
    <w:p w14:paraId="54C7C61D" w14:textId="77777777" w:rsidR="00506DCA" w:rsidRDefault="00506DCA" w:rsidP="00FF6990">
      <w:pPr>
        <w:pBdr>
          <w:top w:val="nil"/>
          <w:left w:val="nil"/>
          <w:bottom w:val="nil"/>
          <w:right w:val="nil"/>
          <w:between w:val="nil"/>
        </w:pBdr>
        <w:spacing w:after="120"/>
        <w:ind w:firstLine="709"/>
        <w:jc w:val="both"/>
        <w:rPr>
          <w:rFonts w:ascii="Times New Roman" w:hAnsi="Times New Roman" w:cs="Times New Roman"/>
          <w:b/>
          <w:sz w:val="28"/>
          <w:szCs w:val="28"/>
        </w:rPr>
      </w:pPr>
    </w:p>
    <w:p w14:paraId="4BDBA732" w14:textId="3DFE030C" w:rsidR="00FF6990" w:rsidRPr="00FF6990" w:rsidRDefault="00FF6990" w:rsidP="00FF6990">
      <w:pPr>
        <w:pBdr>
          <w:top w:val="nil"/>
          <w:left w:val="nil"/>
          <w:bottom w:val="nil"/>
          <w:right w:val="nil"/>
          <w:between w:val="nil"/>
        </w:pBdr>
        <w:spacing w:after="120"/>
        <w:ind w:firstLine="709"/>
        <w:jc w:val="both"/>
        <w:rPr>
          <w:rFonts w:ascii="Times New Roman" w:hAnsi="Times New Roman" w:cs="Times New Roman"/>
          <w:sz w:val="28"/>
          <w:szCs w:val="28"/>
        </w:rPr>
      </w:pPr>
      <w:r w:rsidRPr="00FF6990">
        <w:rPr>
          <w:rFonts w:ascii="Times New Roman" w:hAnsi="Times New Roman" w:cs="Times New Roman"/>
          <w:b/>
          <w:sz w:val="28"/>
          <w:szCs w:val="28"/>
        </w:rPr>
        <w:t>Статья 14</w:t>
      </w:r>
    </w:p>
    <w:p w14:paraId="44AA07CC"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1. Органы государственной власти Камчатского края, их должностные лица должны оказывать Уполномоченному содействие в осуществлении его полномочий, безвозмездно и беспрепятственно предоставлять Уполномоченному запрошенные материалы и документы, иную информацию, необходимую для осуществления его полномочий. Запрошенные материалы и документы, иная информация должны быть направлены Уполномоченному не позднее 15 дней со дня получения запроса, если в самом запросе не установлен иной срок.</w:t>
      </w:r>
    </w:p>
    <w:p w14:paraId="49FA06C2"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2. Органы государственной власти Камчатского края, органы местного самоуправления, их должностные лица, руководители организаций Камчатского края, получившие заключение Уполномоченного, обязаны рассмотреть его не позднее 15 дней со дня получения или в иной согласованный с Уполномоченным срок и уведомить Уполномоченного о результатах рассмотрения в письменной форме.</w:t>
      </w:r>
    </w:p>
    <w:p w14:paraId="17E21EAA"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Уполномоченный имеет право принимать непосредственное участие в рассмотрении и обсуждении поставленных им вопросов. О времени и месте рассмотрения Уполномоченный должен быть извещен не позднее чем за три дня до даты рассмотрения вопроса.</w:t>
      </w:r>
    </w:p>
    <w:p w14:paraId="58BF1F98"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3. Уполномоченный обеспечивается документами, принятыми Законодательным Собранием Камчатского края, документами, другими информационными и справочными материалами, официально распространяемыми Правительством Камчатского края, иными государственными органами Камчатского края.</w:t>
      </w:r>
    </w:p>
    <w:p w14:paraId="372C0121"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4. Предоставление Уполномоченному информации, составляющей государственную, коммерческую либо иную охраняемую законом тайну, осуществляется в соответствии с законодательством Российской Федерации.</w:t>
      </w:r>
    </w:p>
    <w:p w14:paraId="2E3432F2"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p>
    <w:p w14:paraId="23932D3B" w14:textId="77777777" w:rsidR="00FF6990" w:rsidRPr="00FF6990" w:rsidRDefault="00FF6990" w:rsidP="00FF6990">
      <w:pPr>
        <w:pBdr>
          <w:top w:val="nil"/>
          <w:left w:val="nil"/>
          <w:bottom w:val="nil"/>
          <w:right w:val="nil"/>
          <w:between w:val="nil"/>
        </w:pBdr>
        <w:spacing w:after="120"/>
        <w:ind w:firstLine="709"/>
        <w:jc w:val="both"/>
        <w:rPr>
          <w:rFonts w:ascii="Times New Roman" w:hAnsi="Times New Roman" w:cs="Times New Roman"/>
          <w:sz w:val="28"/>
          <w:szCs w:val="28"/>
        </w:rPr>
      </w:pPr>
      <w:r w:rsidRPr="00FF6990">
        <w:rPr>
          <w:rFonts w:ascii="Times New Roman" w:hAnsi="Times New Roman" w:cs="Times New Roman"/>
          <w:b/>
          <w:sz w:val="28"/>
          <w:szCs w:val="28"/>
        </w:rPr>
        <w:t>Статья 15</w:t>
      </w:r>
    </w:p>
    <w:p w14:paraId="603AF691"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По результатам рассмотрения ежегодного и специальных докладов Уполномоченного органы государственной власти Камчатского края, органы местного самоуправления, их должностные лица в пределах своей компетенции принимают меры по устранению выявленных нарушений, обеспечению и усилению защиты прав и законных интересов военнообязанных, военнослужащих и их семей в порядке, установленном законодательством.</w:t>
      </w:r>
    </w:p>
    <w:p w14:paraId="5111F31D"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p>
    <w:p w14:paraId="38A88297" w14:textId="77777777" w:rsidR="00FF6990" w:rsidRPr="00FF6990" w:rsidRDefault="00FF6990" w:rsidP="00FF6990">
      <w:pPr>
        <w:pBdr>
          <w:top w:val="nil"/>
          <w:left w:val="nil"/>
          <w:bottom w:val="nil"/>
          <w:right w:val="nil"/>
          <w:between w:val="nil"/>
        </w:pBdr>
        <w:spacing w:after="120"/>
        <w:ind w:firstLine="709"/>
        <w:jc w:val="both"/>
        <w:rPr>
          <w:rFonts w:ascii="Times New Roman" w:hAnsi="Times New Roman" w:cs="Times New Roman"/>
          <w:sz w:val="28"/>
          <w:szCs w:val="28"/>
        </w:rPr>
      </w:pPr>
      <w:r w:rsidRPr="00FF6990">
        <w:rPr>
          <w:rFonts w:ascii="Times New Roman" w:hAnsi="Times New Roman" w:cs="Times New Roman"/>
          <w:b/>
          <w:sz w:val="28"/>
          <w:szCs w:val="28"/>
        </w:rPr>
        <w:t>Статья 16</w:t>
      </w:r>
    </w:p>
    <w:p w14:paraId="33A6B9A4"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1. Финансирование деятельности Уполномоченного осуществляется за счет средств бюджета Камчатского края. Средства, необходимые для обеспечения деятельности Уполномоченного, предусматриваются в бюджете Камчатского края в рамках расходов краевого государственного казенного учреждения "Центр по обеспечению деятельности Общественной палаты и Уполномоченных Камчатского края".</w:t>
      </w:r>
    </w:p>
    <w:p w14:paraId="1E2C99CE"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 xml:space="preserve">2. Обеспечение деятельности Уполномоченного осуществляется уполномоченным Правительством Камчатского края краевым государственным казенным учреждением "Центр по обеспечению деятельности Общественной палаты и Уполномоченных Камчатского края". </w:t>
      </w:r>
    </w:p>
    <w:p w14:paraId="3015236B"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p>
    <w:p w14:paraId="35FC8076" w14:textId="77777777" w:rsidR="00FF6990" w:rsidRPr="00FF6990" w:rsidRDefault="00FF6990" w:rsidP="00FF6990">
      <w:pPr>
        <w:pBdr>
          <w:top w:val="nil"/>
          <w:left w:val="nil"/>
          <w:bottom w:val="nil"/>
          <w:right w:val="nil"/>
          <w:between w:val="nil"/>
        </w:pBdr>
        <w:spacing w:after="120"/>
        <w:ind w:firstLine="709"/>
        <w:jc w:val="both"/>
        <w:rPr>
          <w:rFonts w:ascii="Times New Roman" w:hAnsi="Times New Roman" w:cs="Times New Roman"/>
          <w:sz w:val="28"/>
          <w:szCs w:val="28"/>
        </w:rPr>
      </w:pPr>
      <w:r w:rsidRPr="00FF6990">
        <w:rPr>
          <w:rFonts w:ascii="Times New Roman" w:hAnsi="Times New Roman" w:cs="Times New Roman"/>
          <w:b/>
          <w:sz w:val="28"/>
          <w:szCs w:val="28"/>
        </w:rPr>
        <w:t>Статья 17</w:t>
      </w:r>
    </w:p>
    <w:p w14:paraId="32D8F85F"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Материальные гарантии независимости Уполномоченного, связанные с оплатой труда, социальным и иным обеспечением, устанавливаются применительно к соответствующим гарантиям, предусмотренным законами Камчатского края для лиц, замещающих государственные должности Камчатского края.</w:t>
      </w:r>
    </w:p>
    <w:p w14:paraId="48BD359E"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p>
    <w:p w14:paraId="1DBED7D3"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p>
    <w:p w14:paraId="3D6A82EF" w14:textId="77777777" w:rsidR="00FF6990" w:rsidRPr="00FF6990" w:rsidRDefault="00FF6990" w:rsidP="00FF6990">
      <w:pPr>
        <w:pBdr>
          <w:top w:val="nil"/>
          <w:left w:val="nil"/>
          <w:bottom w:val="nil"/>
          <w:right w:val="nil"/>
          <w:between w:val="nil"/>
        </w:pBdr>
        <w:spacing w:after="120"/>
        <w:ind w:firstLine="709"/>
        <w:jc w:val="both"/>
        <w:rPr>
          <w:rFonts w:ascii="Times New Roman" w:hAnsi="Times New Roman" w:cs="Times New Roman"/>
          <w:sz w:val="28"/>
          <w:szCs w:val="28"/>
        </w:rPr>
      </w:pPr>
      <w:r w:rsidRPr="00FF6990">
        <w:rPr>
          <w:rFonts w:ascii="Times New Roman" w:hAnsi="Times New Roman" w:cs="Times New Roman"/>
          <w:b/>
          <w:sz w:val="28"/>
          <w:szCs w:val="28"/>
        </w:rPr>
        <w:t>Статья 18</w:t>
      </w:r>
    </w:p>
    <w:p w14:paraId="3A2DD707"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Уполномоченный может создавать общественные приемные и назначать общественных помощников для оказания содействия в осуществлении его полномочий в городах и районах Камчатского края. Общественным помощникам выдается удостоверение по форме, утверждаемой Уполномоченным.</w:t>
      </w:r>
    </w:p>
    <w:p w14:paraId="0B9EF6F8"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p>
    <w:p w14:paraId="6C75503F" w14:textId="77777777" w:rsidR="00FF6990" w:rsidRPr="00FF6990" w:rsidRDefault="00FF6990" w:rsidP="00FF6990">
      <w:pPr>
        <w:pBdr>
          <w:top w:val="nil"/>
          <w:left w:val="nil"/>
          <w:bottom w:val="nil"/>
          <w:right w:val="nil"/>
          <w:between w:val="nil"/>
        </w:pBdr>
        <w:spacing w:after="120"/>
        <w:ind w:firstLine="709"/>
        <w:jc w:val="both"/>
        <w:rPr>
          <w:rFonts w:ascii="Times New Roman" w:hAnsi="Times New Roman" w:cs="Times New Roman"/>
          <w:sz w:val="28"/>
          <w:szCs w:val="28"/>
        </w:rPr>
      </w:pPr>
      <w:r w:rsidRPr="00FF6990">
        <w:rPr>
          <w:rFonts w:ascii="Times New Roman" w:hAnsi="Times New Roman" w:cs="Times New Roman"/>
          <w:b/>
          <w:sz w:val="28"/>
          <w:szCs w:val="28"/>
        </w:rPr>
        <w:t>Статья 19</w:t>
      </w:r>
    </w:p>
    <w:p w14:paraId="6B947E04"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1. Уполномоченный может создавать экспертный совет из лиц, обладающих необходимыми познаниями в области прав и законных интересов военнообязанных, военнослужащих и их семей.</w:t>
      </w:r>
    </w:p>
    <w:p w14:paraId="3AB3467B"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2. Уполномоченный в целях реализации своих функций и задач имеет право привлекать экспертов и специалистов для осуществления отдельных видов работ, требующих специальных знаний.</w:t>
      </w:r>
    </w:p>
    <w:p w14:paraId="0AA3AD3C"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p>
    <w:p w14:paraId="44399463" w14:textId="77777777" w:rsidR="00FF6990" w:rsidRPr="00FF6990" w:rsidRDefault="00FF6990" w:rsidP="00FF6990">
      <w:pPr>
        <w:pBdr>
          <w:top w:val="nil"/>
          <w:left w:val="nil"/>
          <w:bottom w:val="nil"/>
          <w:right w:val="nil"/>
          <w:between w:val="nil"/>
        </w:pBdr>
        <w:spacing w:after="120"/>
        <w:ind w:firstLine="709"/>
        <w:jc w:val="both"/>
        <w:rPr>
          <w:rFonts w:ascii="Times New Roman" w:hAnsi="Times New Roman" w:cs="Times New Roman"/>
          <w:sz w:val="28"/>
          <w:szCs w:val="28"/>
        </w:rPr>
      </w:pPr>
      <w:r w:rsidRPr="00FF6990">
        <w:rPr>
          <w:rFonts w:ascii="Times New Roman" w:hAnsi="Times New Roman" w:cs="Times New Roman"/>
          <w:b/>
          <w:sz w:val="28"/>
          <w:szCs w:val="28"/>
        </w:rPr>
        <w:t>Статья 20</w:t>
      </w:r>
    </w:p>
    <w:p w14:paraId="6FFE7FA4"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1. Настоящий Закон вступает в силу по истечении десяти дней со дня его официального опубликования.</w:t>
      </w:r>
    </w:p>
    <w:p w14:paraId="1173A314" w14:textId="77777777" w:rsidR="00FF6990" w:rsidRPr="00FF6990" w:rsidRDefault="00FF6990" w:rsidP="00FF6990">
      <w:pPr>
        <w:pBdr>
          <w:top w:val="nil"/>
          <w:left w:val="nil"/>
          <w:bottom w:val="nil"/>
          <w:right w:val="nil"/>
          <w:between w:val="nil"/>
        </w:pBdr>
        <w:ind w:firstLine="709"/>
        <w:jc w:val="both"/>
        <w:rPr>
          <w:rFonts w:ascii="Times New Roman" w:hAnsi="Times New Roman" w:cs="Times New Roman"/>
          <w:sz w:val="28"/>
          <w:szCs w:val="28"/>
        </w:rPr>
      </w:pPr>
      <w:r w:rsidRPr="00FF6990">
        <w:rPr>
          <w:rFonts w:ascii="Times New Roman" w:hAnsi="Times New Roman" w:cs="Times New Roman"/>
          <w:sz w:val="28"/>
          <w:szCs w:val="28"/>
        </w:rPr>
        <w:t>2. Предложение Губернатора Камчатского края по кандидатуре первого Уполномоченного вносится в Законодательное Собрание Камчатского не позднее чем через один месяца со дня вступления в силу настоящего Закона.</w:t>
      </w:r>
    </w:p>
    <w:p w14:paraId="1C43EA58" w14:textId="77777777" w:rsidR="00FF6990" w:rsidRPr="00FF6990" w:rsidRDefault="00FF6990" w:rsidP="00FF6990">
      <w:pPr>
        <w:pBdr>
          <w:top w:val="nil"/>
          <w:left w:val="nil"/>
          <w:bottom w:val="nil"/>
          <w:right w:val="nil"/>
          <w:between w:val="nil"/>
        </w:pBdr>
        <w:spacing w:before="120"/>
        <w:ind w:firstLine="720"/>
        <w:rPr>
          <w:rFonts w:ascii="Times New Roman" w:hAnsi="Times New Roman" w:cs="Times New Roman"/>
          <w:sz w:val="28"/>
          <w:szCs w:val="28"/>
        </w:rPr>
      </w:pPr>
    </w:p>
    <w:tbl>
      <w:tblPr>
        <w:tblW w:w="9570" w:type="dxa"/>
        <w:tblInd w:w="-108" w:type="dxa"/>
        <w:tblLayout w:type="fixed"/>
        <w:tblLook w:val="0000" w:firstRow="0" w:lastRow="0" w:firstColumn="0" w:lastColumn="0" w:noHBand="0" w:noVBand="0"/>
      </w:tblPr>
      <w:tblGrid>
        <w:gridCol w:w="4785"/>
        <w:gridCol w:w="4785"/>
      </w:tblGrid>
      <w:tr w:rsidR="00FF6990" w:rsidRPr="00FF6990" w14:paraId="50078D3D" w14:textId="77777777" w:rsidTr="00DA2FE7">
        <w:tc>
          <w:tcPr>
            <w:tcW w:w="4785" w:type="dxa"/>
          </w:tcPr>
          <w:p w14:paraId="229B2FA4" w14:textId="77777777" w:rsidR="00FF6990" w:rsidRPr="00FF6990" w:rsidRDefault="00FF6990" w:rsidP="00DA2FE7">
            <w:pPr>
              <w:pBdr>
                <w:top w:val="nil"/>
                <w:left w:val="nil"/>
                <w:bottom w:val="nil"/>
                <w:right w:val="nil"/>
                <w:between w:val="nil"/>
              </w:pBdr>
              <w:rPr>
                <w:rFonts w:ascii="Times New Roman" w:hAnsi="Times New Roman" w:cs="Times New Roman"/>
                <w:sz w:val="28"/>
                <w:szCs w:val="28"/>
              </w:rPr>
            </w:pPr>
            <w:r w:rsidRPr="00FF6990">
              <w:rPr>
                <w:rFonts w:ascii="Times New Roman" w:hAnsi="Times New Roman" w:cs="Times New Roman"/>
                <w:sz w:val="28"/>
                <w:szCs w:val="28"/>
              </w:rPr>
              <w:t>Губернатор Камчатского края</w:t>
            </w:r>
          </w:p>
        </w:tc>
        <w:tc>
          <w:tcPr>
            <w:tcW w:w="4785" w:type="dxa"/>
          </w:tcPr>
          <w:p w14:paraId="367F630C" w14:textId="77777777" w:rsidR="00FF6990" w:rsidRPr="00FF6990" w:rsidRDefault="00FF6990" w:rsidP="00DA2FE7">
            <w:pPr>
              <w:pBdr>
                <w:top w:val="nil"/>
                <w:left w:val="nil"/>
                <w:bottom w:val="nil"/>
                <w:right w:val="nil"/>
                <w:between w:val="nil"/>
              </w:pBdr>
              <w:jc w:val="right"/>
              <w:rPr>
                <w:rFonts w:ascii="Times New Roman" w:hAnsi="Times New Roman" w:cs="Times New Roman"/>
                <w:sz w:val="28"/>
                <w:szCs w:val="28"/>
              </w:rPr>
            </w:pPr>
            <w:r w:rsidRPr="00FF6990">
              <w:rPr>
                <w:rFonts w:ascii="Times New Roman" w:hAnsi="Times New Roman" w:cs="Times New Roman"/>
                <w:sz w:val="28"/>
                <w:szCs w:val="28"/>
              </w:rPr>
              <w:t>В.В. Солодов</w:t>
            </w:r>
          </w:p>
        </w:tc>
      </w:tr>
      <w:tr w:rsidR="003253D4" w:rsidRPr="00FF6990" w14:paraId="15133BEA" w14:textId="77777777" w:rsidTr="00DA2FE7">
        <w:tc>
          <w:tcPr>
            <w:tcW w:w="4785" w:type="dxa"/>
          </w:tcPr>
          <w:p w14:paraId="55E69178" w14:textId="77777777" w:rsidR="003253D4" w:rsidRDefault="003253D4" w:rsidP="00DA2FE7">
            <w:pPr>
              <w:pBdr>
                <w:top w:val="nil"/>
                <w:left w:val="nil"/>
                <w:bottom w:val="nil"/>
                <w:right w:val="nil"/>
                <w:between w:val="nil"/>
              </w:pBdr>
              <w:rPr>
                <w:rFonts w:ascii="Times New Roman" w:hAnsi="Times New Roman" w:cs="Times New Roman"/>
                <w:sz w:val="28"/>
                <w:szCs w:val="28"/>
              </w:rPr>
            </w:pPr>
          </w:p>
          <w:p w14:paraId="639C0724" w14:textId="77777777" w:rsidR="003253D4" w:rsidRDefault="003253D4" w:rsidP="00DA2FE7">
            <w:pPr>
              <w:pBdr>
                <w:top w:val="nil"/>
                <w:left w:val="nil"/>
                <w:bottom w:val="nil"/>
                <w:right w:val="nil"/>
                <w:between w:val="nil"/>
              </w:pBdr>
              <w:rPr>
                <w:rFonts w:ascii="Times New Roman" w:hAnsi="Times New Roman" w:cs="Times New Roman"/>
                <w:sz w:val="28"/>
                <w:szCs w:val="28"/>
              </w:rPr>
            </w:pPr>
          </w:p>
          <w:p w14:paraId="47631A84" w14:textId="77777777" w:rsidR="003253D4" w:rsidRDefault="003253D4" w:rsidP="00DA2FE7">
            <w:pPr>
              <w:pBdr>
                <w:top w:val="nil"/>
                <w:left w:val="nil"/>
                <w:bottom w:val="nil"/>
                <w:right w:val="nil"/>
                <w:between w:val="nil"/>
              </w:pBdr>
              <w:rPr>
                <w:rFonts w:ascii="Times New Roman" w:hAnsi="Times New Roman" w:cs="Times New Roman"/>
                <w:sz w:val="28"/>
                <w:szCs w:val="28"/>
              </w:rPr>
            </w:pPr>
          </w:p>
          <w:p w14:paraId="6999F3AD" w14:textId="77777777" w:rsidR="003253D4" w:rsidRDefault="003253D4" w:rsidP="00DA2FE7">
            <w:pPr>
              <w:pBdr>
                <w:top w:val="nil"/>
                <w:left w:val="nil"/>
                <w:bottom w:val="nil"/>
                <w:right w:val="nil"/>
                <w:between w:val="nil"/>
              </w:pBdr>
              <w:rPr>
                <w:rFonts w:ascii="Times New Roman" w:hAnsi="Times New Roman" w:cs="Times New Roman"/>
                <w:sz w:val="28"/>
                <w:szCs w:val="28"/>
              </w:rPr>
            </w:pPr>
          </w:p>
          <w:p w14:paraId="1CB93EA4" w14:textId="77777777" w:rsidR="003253D4" w:rsidRDefault="003253D4" w:rsidP="00DA2FE7">
            <w:pPr>
              <w:pBdr>
                <w:top w:val="nil"/>
                <w:left w:val="nil"/>
                <w:bottom w:val="nil"/>
                <w:right w:val="nil"/>
                <w:between w:val="nil"/>
              </w:pBdr>
              <w:rPr>
                <w:rFonts w:ascii="Times New Roman" w:hAnsi="Times New Roman" w:cs="Times New Roman"/>
                <w:sz w:val="28"/>
                <w:szCs w:val="28"/>
              </w:rPr>
            </w:pPr>
          </w:p>
          <w:p w14:paraId="74E6A772" w14:textId="52262729" w:rsidR="003253D4" w:rsidRPr="00FF6990" w:rsidRDefault="003253D4" w:rsidP="00DA2FE7">
            <w:pPr>
              <w:pBdr>
                <w:top w:val="nil"/>
                <w:left w:val="nil"/>
                <w:bottom w:val="nil"/>
                <w:right w:val="nil"/>
                <w:between w:val="nil"/>
              </w:pBdr>
              <w:rPr>
                <w:rFonts w:ascii="Times New Roman" w:hAnsi="Times New Roman" w:cs="Times New Roman"/>
                <w:sz w:val="28"/>
                <w:szCs w:val="28"/>
              </w:rPr>
            </w:pPr>
          </w:p>
        </w:tc>
        <w:tc>
          <w:tcPr>
            <w:tcW w:w="4785" w:type="dxa"/>
          </w:tcPr>
          <w:p w14:paraId="4FB2AFE8" w14:textId="77777777" w:rsidR="003253D4" w:rsidRPr="00FF6990" w:rsidRDefault="003253D4" w:rsidP="00DA2FE7">
            <w:pPr>
              <w:pBdr>
                <w:top w:val="nil"/>
                <w:left w:val="nil"/>
                <w:bottom w:val="nil"/>
                <w:right w:val="nil"/>
                <w:between w:val="nil"/>
              </w:pBdr>
              <w:jc w:val="right"/>
              <w:rPr>
                <w:rFonts w:ascii="Times New Roman" w:hAnsi="Times New Roman" w:cs="Times New Roman"/>
                <w:sz w:val="28"/>
                <w:szCs w:val="28"/>
              </w:rPr>
            </w:pPr>
          </w:p>
        </w:tc>
      </w:tr>
    </w:tbl>
    <w:p w14:paraId="2CFB297D" w14:textId="77777777" w:rsidR="003253D4" w:rsidRPr="003253D4" w:rsidRDefault="003253D4" w:rsidP="003253D4">
      <w:pPr>
        <w:pBdr>
          <w:top w:val="nil"/>
          <w:left w:val="nil"/>
          <w:bottom w:val="nil"/>
          <w:right w:val="nil"/>
          <w:between w:val="nil"/>
        </w:pBdr>
        <w:jc w:val="center"/>
        <w:rPr>
          <w:rFonts w:ascii="Times New Roman" w:hAnsi="Times New Roman" w:cs="Times New Roman"/>
          <w:b/>
          <w:sz w:val="28"/>
          <w:szCs w:val="28"/>
        </w:rPr>
      </w:pPr>
      <w:r w:rsidRPr="003253D4">
        <w:rPr>
          <w:rFonts w:ascii="Times New Roman" w:hAnsi="Times New Roman" w:cs="Times New Roman"/>
          <w:b/>
          <w:sz w:val="28"/>
          <w:szCs w:val="28"/>
        </w:rPr>
        <w:t>ФИНАНСОВО-ЭКОНОМИЧЕСКОЕ ОБОСНОВАНИЕ</w:t>
      </w:r>
    </w:p>
    <w:p w14:paraId="3A737010" w14:textId="77777777" w:rsidR="003253D4" w:rsidRPr="003253D4" w:rsidRDefault="003253D4" w:rsidP="003253D4">
      <w:pPr>
        <w:pBdr>
          <w:top w:val="nil"/>
          <w:left w:val="nil"/>
          <w:bottom w:val="nil"/>
          <w:right w:val="nil"/>
          <w:between w:val="nil"/>
        </w:pBdr>
        <w:jc w:val="center"/>
        <w:rPr>
          <w:rFonts w:ascii="Times New Roman" w:hAnsi="Times New Roman" w:cs="Times New Roman"/>
          <w:sz w:val="28"/>
          <w:szCs w:val="28"/>
        </w:rPr>
      </w:pPr>
      <w:r w:rsidRPr="003253D4">
        <w:rPr>
          <w:rFonts w:ascii="Times New Roman" w:hAnsi="Times New Roman" w:cs="Times New Roman"/>
          <w:b/>
          <w:sz w:val="28"/>
          <w:szCs w:val="28"/>
        </w:rPr>
        <w:t>к проекту Областного закона «Об Уполномоченном по защите прав военнообязанных и военнослужащих в Камчатском крае»</w:t>
      </w:r>
    </w:p>
    <w:p w14:paraId="799ED802" w14:textId="77777777" w:rsidR="003253D4" w:rsidRPr="003253D4" w:rsidRDefault="003253D4" w:rsidP="003253D4">
      <w:pPr>
        <w:pBdr>
          <w:top w:val="nil"/>
          <w:left w:val="nil"/>
          <w:bottom w:val="nil"/>
          <w:right w:val="nil"/>
          <w:between w:val="nil"/>
        </w:pBdr>
        <w:jc w:val="center"/>
        <w:rPr>
          <w:rFonts w:ascii="Times New Roman" w:hAnsi="Times New Roman" w:cs="Times New Roman"/>
          <w:sz w:val="28"/>
          <w:szCs w:val="28"/>
        </w:rPr>
      </w:pPr>
    </w:p>
    <w:p w14:paraId="5DD1C41A" w14:textId="77777777" w:rsidR="003253D4" w:rsidRPr="003253D4" w:rsidRDefault="003253D4" w:rsidP="003253D4">
      <w:pPr>
        <w:pBdr>
          <w:top w:val="nil"/>
          <w:left w:val="nil"/>
          <w:bottom w:val="nil"/>
          <w:right w:val="nil"/>
          <w:between w:val="nil"/>
        </w:pBdr>
        <w:ind w:firstLine="709"/>
        <w:jc w:val="both"/>
        <w:rPr>
          <w:rFonts w:ascii="Times New Roman" w:hAnsi="Times New Roman" w:cs="Times New Roman"/>
          <w:sz w:val="28"/>
          <w:szCs w:val="28"/>
        </w:rPr>
      </w:pPr>
      <w:r w:rsidRPr="003253D4">
        <w:rPr>
          <w:rFonts w:ascii="Times New Roman" w:hAnsi="Times New Roman" w:cs="Times New Roman"/>
          <w:sz w:val="28"/>
          <w:szCs w:val="28"/>
        </w:rPr>
        <w:t>Принятие краевого закона «Об Уполномоченном по защите прав военнообязанных и военнослужащих в Камчатском крае» потребует дополнительных расходов, покрываемых за счет средств краевого бюджета.</w:t>
      </w:r>
    </w:p>
    <w:p w14:paraId="535D118E" w14:textId="77777777" w:rsidR="003253D4" w:rsidRPr="003253D4" w:rsidRDefault="003253D4" w:rsidP="003253D4">
      <w:pPr>
        <w:pBdr>
          <w:top w:val="nil"/>
          <w:left w:val="nil"/>
          <w:bottom w:val="nil"/>
          <w:right w:val="nil"/>
          <w:between w:val="nil"/>
        </w:pBdr>
        <w:ind w:firstLine="709"/>
        <w:jc w:val="both"/>
        <w:rPr>
          <w:rFonts w:ascii="Times New Roman" w:hAnsi="Times New Roman" w:cs="Times New Roman"/>
          <w:sz w:val="28"/>
          <w:szCs w:val="28"/>
        </w:rPr>
      </w:pPr>
    </w:p>
    <w:p w14:paraId="347754F2" w14:textId="77777777" w:rsidR="003253D4" w:rsidRPr="003253D4" w:rsidRDefault="003253D4" w:rsidP="003253D4">
      <w:pPr>
        <w:pBdr>
          <w:top w:val="nil"/>
          <w:left w:val="nil"/>
          <w:bottom w:val="nil"/>
          <w:right w:val="nil"/>
          <w:between w:val="nil"/>
        </w:pBdr>
        <w:ind w:firstLine="709"/>
        <w:jc w:val="both"/>
        <w:rPr>
          <w:rFonts w:ascii="Times New Roman" w:hAnsi="Times New Roman" w:cs="Times New Roman"/>
          <w:sz w:val="28"/>
          <w:szCs w:val="28"/>
        </w:rPr>
      </w:pPr>
      <w:r w:rsidRPr="003253D4">
        <w:rPr>
          <w:rFonts w:ascii="Times New Roman" w:hAnsi="Times New Roman" w:cs="Times New Roman"/>
          <w:sz w:val="28"/>
          <w:szCs w:val="28"/>
        </w:rPr>
        <w:t xml:space="preserve">В соответствии с Законом Камчатского края от 29.11.2022 № 155 "О краевом бюджете на 2023 год и на плановый период 2024 и 2025 годов" на основе сравнения с расходами на обеспечение деятельности четырех уполномоченных в рамках </w:t>
      </w:r>
      <w:r w:rsidRPr="003253D4">
        <w:rPr>
          <w:rFonts w:ascii="Times New Roman" w:eastAsia="Times" w:hAnsi="Times New Roman" w:cs="Times New Roman"/>
          <w:sz w:val="28"/>
          <w:szCs w:val="28"/>
        </w:rPr>
        <w:t>краевого государственного казенного учреждения "Центр по обеспечению деятельности Общественной палаты и Уполномоченных Камчатского края"</w:t>
      </w:r>
      <w:r w:rsidRPr="003253D4">
        <w:rPr>
          <w:rFonts w:ascii="Times New Roman" w:hAnsi="Times New Roman" w:cs="Times New Roman"/>
          <w:sz w:val="28"/>
          <w:szCs w:val="28"/>
        </w:rPr>
        <w:t xml:space="preserve">, которые на 2023 год составляют 44 440,9 тысячи рублей. </w:t>
      </w:r>
    </w:p>
    <w:p w14:paraId="61029204" w14:textId="77777777" w:rsidR="003253D4" w:rsidRPr="003253D4" w:rsidRDefault="003253D4" w:rsidP="003253D4">
      <w:pPr>
        <w:pBdr>
          <w:top w:val="nil"/>
          <w:left w:val="nil"/>
          <w:bottom w:val="nil"/>
          <w:right w:val="nil"/>
          <w:between w:val="nil"/>
        </w:pBdr>
        <w:ind w:firstLine="709"/>
        <w:jc w:val="both"/>
        <w:rPr>
          <w:rFonts w:ascii="Times New Roman" w:hAnsi="Times New Roman" w:cs="Times New Roman"/>
          <w:sz w:val="28"/>
          <w:szCs w:val="28"/>
        </w:rPr>
      </w:pPr>
    </w:p>
    <w:p w14:paraId="3AA895F2" w14:textId="77777777" w:rsidR="003253D4" w:rsidRPr="003253D4" w:rsidRDefault="003253D4" w:rsidP="003253D4">
      <w:pPr>
        <w:pBdr>
          <w:top w:val="nil"/>
          <w:left w:val="nil"/>
          <w:bottom w:val="nil"/>
          <w:right w:val="nil"/>
          <w:between w:val="nil"/>
        </w:pBdr>
        <w:ind w:firstLine="709"/>
        <w:jc w:val="both"/>
        <w:rPr>
          <w:rFonts w:ascii="Times New Roman" w:hAnsi="Times New Roman" w:cs="Times New Roman"/>
          <w:sz w:val="28"/>
          <w:szCs w:val="28"/>
        </w:rPr>
      </w:pPr>
      <w:r w:rsidRPr="003253D4">
        <w:rPr>
          <w:rFonts w:ascii="Times New Roman" w:hAnsi="Times New Roman" w:cs="Times New Roman"/>
          <w:sz w:val="28"/>
          <w:szCs w:val="28"/>
        </w:rPr>
        <w:t xml:space="preserve">Учитывая, что деятельность Уполномоченного по защите прав военнообязанных и военнослужащих будет осуществляться по аналогии с деятельность остальных Уполномоченных в Камчатском крае, то в бюджете Камчатского края необходимо предусмотреть дополнительные 11,1 млн рублей на финансирование деятельности Уполномоченного по защите прав военнообязанных и военнослужащих. </w:t>
      </w:r>
    </w:p>
    <w:p w14:paraId="708D2D5E" w14:textId="77777777" w:rsidR="003253D4" w:rsidRPr="003253D4" w:rsidRDefault="003253D4" w:rsidP="003253D4">
      <w:pPr>
        <w:pBdr>
          <w:top w:val="nil"/>
          <w:left w:val="nil"/>
          <w:bottom w:val="nil"/>
          <w:right w:val="nil"/>
          <w:between w:val="nil"/>
        </w:pBdr>
        <w:ind w:firstLine="708"/>
        <w:jc w:val="both"/>
        <w:rPr>
          <w:rFonts w:ascii="Times New Roman" w:hAnsi="Times New Roman" w:cs="Times New Roman"/>
          <w:sz w:val="28"/>
          <w:szCs w:val="28"/>
        </w:rPr>
      </w:pPr>
    </w:p>
    <w:p w14:paraId="4CC23ABF" w14:textId="77777777" w:rsidR="00FF6990" w:rsidRPr="003253D4" w:rsidRDefault="00FF6990" w:rsidP="00FF6990">
      <w:pPr>
        <w:pBdr>
          <w:top w:val="nil"/>
          <w:left w:val="nil"/>
          <w:bottom w:val="nil"/>
          <w:right w:val="nil"/>
          <w:between w:val="nil"/>
        </w:pBdr>
        <w:spacing w:before="120"/>
        <w:rPr>
          <w:rFonts w:ascii="Times New Roman" w:hAnsi="Times New Roman" w:cs="Times New Roman"/>
          <w:sz w:val="28"/>
          <w:szCs w:val="28"/>
        </w:rPr>
      </w:pPr>
    </w:p>
    <w:p w14:paraId="6CDABEA5" w14:textId="77777777" w:rsidR="003253D4" w:rsidRPr="003253D4" w:rsidRDefault="003253D4" w:rsidP="003253D4">
      <w:pPr>
        <w:jc w:val="center"/>
        <w:rPr>
          <w:rFonts w:ascii="Times New Roman" w:eastAsia="Calibri" w:hAnsi="Times New Roman" w:cs="Times New Roman"/>
          <w:b/>
          <w:sz w:val="28"/>
          <w:szCs w:val="28"/>
          <w:lang w:eastAsia="en-US"/>
        </w:rPr>
      </w:pPr>
      <w:r w:rsidRPr="003253D4">
        <w:rPr>
          <w:rFonts w:ascii="Times New Roman" w:eastAsia="Calibri" w:hAnsi="Times New Roman" w:cs="Times New Roman"/>
          <w:b/>
          <w:sz w:val="28"/>
          <w:szCs w:val="28"/>
          <w:lang w:eastAsia="en-US"/>
        </w:rPr>
        <w:t xml:space="preserve">Перечень </w:t>
      </w:r>
    </w:p>
    <w:p w14:paraId="1ED0A2B3" w14:textId="77777777" w:rsidR="003253D4" w:rsidRPr="003253D4" w:rsidRDefault="003253D4" w:rsidP="003253D4">
      <w:pPr>
        <w:jc w:val="center"/>
        <w:rPr>
          <w:rFonts w:ascii="Times New Roman" w:eastAsia="Calibri" w:hAnsi="Times New Roman" w:cs="Times New Roman"/>
          <w:b/>
          <w:sz w:val="28"/>
          <w:szCs w:val="28"/>
          <w:lang w:eastAsia="en-US"/>
        </w:rPr>
      </w:pPr>
      <w:r w:rsidRPr="003253D4">
        <w:rPr>
          <w:rFonts w:ascii="Times New Roman" w:eastAsia="Calibri" w:hAnsi="Times New Roman" w:cs="Times New Roman"/>
          <w:b/>
          <w:sz w:val="28"/>
          <w:szCs w:val="28"/>
          <w:lang w:eastAsia="en-US"/>
        </w:rPr>
        <w:t xml:space="preserve">законов и иных нормативных правовых актов Камчатского края, </w:t>
      </w:r>
    </w:p>
    <w:p w14:paraId="44FE7017" w14:textId="77777777" w:rsidR="003253D4" w:rsidRPr="003253D4" w:rsidRDefault="003253D4" w:rsidP="003253D4">
      <w:pPr>
        <w:jc w:val="center"/>
        <w:rPr>
          <w:rFonts w:ascii="Times New Roman" w:eastAsia="Calibri" w:hAnsi="Times New Roman" w:cs="Times New Roman"/>
          <w:b/>
          <w:sz w:val="28"/>
          <w:szCs w:val="28"/>
          <w:lang w:eastAsia="en-US"/>
        </w:rPr>
      </w:pPr>
      <w:r w:rsidRPr="003253D4">
        <w:rPr>
          <w:rFonts w:ascii="Times New Roman" w:eastAsia="Calibri" w:hAnsi="Times New Roman" w:cs="Times New Roman"/>
          <w:b/>
          <w:sz w:val="28"/>
          <w:szCs w:val="28"/>
          <w:lang w:eastAsia="en-US"/>
        </w:rPr>
        <w:t xml:space="preserve">подлежащих разработке и принятию, признанию утратившими силу, приостановлению, изменению в целях реализации Закона Камчатского края </w:t>
      </w:r>
      <w:r w:rsidRPr="003253D4">
        <w:rPr>
          <w:rFonts w:ascii="Times New Roman" w:eastAsia="Calibri" w:hAnsi="Times New Roman" w:cs="Times New Roman"/>
          <w:b/>
          <w:sz w:val="28"/>
          <w:szCs w:val="28"/>
          <w:lang w:eastAsia="en-US"/>
        </w:rPr>
        <w:br/>
      </w:r>
      <w:r w:rsidRPr="003253D4">
        <w:rPr>
          <w:rFonts w:ascii="Times New Roman" w:hAnsi="Times New Roman" w:cs="Times New Roman"/>
          <w:b/>
          <w:sz w:val="28"/>
          <w:szCs w:val="28"/>
        </w:rPr>
        <w:t>«Об Уполномоченном по защите прав военнообязанных и военнослужащих в Камчатском крае»</w:t>
      </w:r>
    </w:p>
    <w:p w14:paraId="701EEBA2" w14:textId="77777777" w:rsidR="003253D4" w:rsidRPr="003253D4" w:rsidRDefault="003253D4" w:rsidP="003253D4">
      <w:pPr>
        <w:jc w:val="center"/>
        <w:rPr>
          <w:rFonts w:ascii="Times New Roman" w:eastAsia="Calibri" w:hAnsi="Times New Roman" w:cs="Times New Roman"/>
          <w:sz w:val="28"/>
          <w:szCs w:val="28"/>
          <w:lang w:eastAsia="en-US"/>
        </w:rPr>
      </w:pPr>
    </w:p>
    <w:p w14:paraId="6D42986A" w14:textId="77777777" w:rsidR="003253D4" w:rsidRPr="003253D4" w:rsidRDefault="003253D4" w:rsidP="003253D4">
      <w:pPr>
        <w:jc w:val="center"/>
        <w:rPr>
          <w:rFonts w:ascii="Times New Roman" w:eastAsia="Calibri" w:hAnsi="Times New Roman" w:cs="Times New Roman"/>
          <w:sz w:val="28"/>
          <w:szCs w:val="28"/>
          <w:lang w:eastAsia="en-US"/>
        </w:rPr>
      </w:pPr>
    </w:p>
    <w:p w14:paraId="2EDE105F" w14:textId="77777777" w:rsidR="003253D4" w:rsidRPr="003253D4" w:rsidRDefault="003253D4" w:rsidP="003253D4">
      <w:pPr>
        <w:ind w:firstLine="709"/>
        <w:jc w:val="both"/>
        <w:rPr>
          <w:rFonts w:ascii="Times New Roman" w:hAnsi="Times New Roman" w:cs="Times New Roman"/>
          <w:sz w:val="28"/>
          <w:szCs w:val="28"/>
        </w:rPr>
      </w:pPr>
      <w:r w:rsidRPr="003253D4">
        <w:rPr>
          <w:rFonts w:ascii="Times New Roman" w:hAnsi="Times New Roman" w:cs="Times New Roman"/>
          <w:sz w:val="28"/>
          <w:szCs w:val="28"/>
        </w:rPr>
        <w:t xml:space="preserve">В связи с принятием </w:t>
      </w:r>
      <w:r w:rsidRPr="003253D4">
        <w:rPr>
          <w:rFonts w:ascii="Times New Roman" w:eastAsia="Calibri" w:hAnsi="Times New Roman" w:cs="Times New Roman"/>
          <w:sz w:val="28"/>
          <w:szCs w:val="28"/>
          <w:lang w:eastAsia="en-US"/>
        </w:rPr>
        <w:t xml:space="preserve">Закона Камчатского края </w:t>
      </w:r>
      <w:r w:rsidRPr="003253D4">
        <w:rPr>
          <w:rFonts w:ascii="Times New Roman" w:hAnsi="Times New Roman" w:cs="Times New Roman"/>
          <w:sz w:val="28"/>
          <w:szCs w:val="28"/>
        </w:rPr>
        <w:t>«Об Уполномоченном по защите прав военнообязанных и военнослужащих в Камчатском крае» не потребуется приостановления действия законов Камчатского края или действия их отдельных положений, признания их или их отдельных положений утратившими силу.</w:t>
      </w:r>
    </w:p>
    <w:p w14:paraId="1826DBB7" w14:textId="77777777" w:rsidR="003253D4" w:rsidRPr="003253D4" w:rsidRDefault="003253D4" w:rsidP="003253D4">
      <w:pPr>
        <w:ind w:firstLine="709"/>
        <w:jc w:val="both"/>
        <w:rPr>
          <w:rFonts w:ascii="Times New Roman" w:hAnsi="Times New Roman" w:cs="Times New Roman"/>
          <w:sz w:val="28"/>
          <w:szCs w:val="28"/>
        </w:rPr>
      </w:pPr>
      <w:r w:rsidRPr="003253D4">
        <w:rPr>
          <w:rFonts w:ascii="Times New Roman" w:hAnsi="Times New Roman" w:cs="Times New Roman"/>
          <w:sz w:val="28"/>
          <w:szCs w:val="28"/>
        </w:rPr>
        <w:t xml:space="preserve">В то же время, потребуется внесение изменений в Закон Камчатского края от 29.11.2022 № 155 "О краевом бюджете на 2023 год и на плановый период 2024 и 2025 годов" в части установления расходов </w:t>
      </w:r>
      <w:proofErr w:type="gramStart"/>
      <w:r w:rsidRPr="003253D4">
        <w:rPr>
          <w:rFonts w:ascii="Times New Roman" w:hAnsi="Times New Roman" w:cs="Times New Roman"/>
          <w:sz w:val="28"/>
          <w:szCs w:val="28"/>
        </w:rPr>
        <w:t>на финансовое обеспечения</w:t>
      </w:r>
      <w:proofErr w:type="gramEnd"/>
      <w:r w:rsidRPr="003253D4">
        <w:rPr>
          <w:rFonts w:ascii="Times New Roman" w:hAnsi="Times New Roman" w:cs="Times New Roman"/>
          <w:sz w:val="28"/>
          <w:szCs w:val="28"/>
        </w:rPr>
        <w:t xml:space="preserve"> деятельности аппарата Уполномоченного по защите прав военнообязанных и военнослужащих в Камчатском крае.</w:t>
      </w:r>
    </w:p>
    <w:p w14:paraId="25C7AEBC" w14:textId="77777777" w:rsidR="003253D4" w:rsidRPr="003253D4" w:rsidRDefault="003253D4" w:rsidP="003253D4">
      <w:pPr>
        <w:ind w:firstLine="709"/>
        <w:jc w:val="both"/>
        <w:rPr>
          <w:rFonts w:ascii="Times New Roman" w:hAnsi="Times New Roman" w:cs="Times New Roman"/>
          <w:sz w:val="28"/>
          <w:szCs w:val="28"/>
        </w:rPr>
      </w:pPr>
      <w:r w:rsidRPr="003253D4">
        <w:rPr>
          <w:rFonts w:ascii="Times New Roman" w:hAnsi="Times New Roman" w:cs="Times New Roman"/>
          <w:sz w:val="28"/>
          <w:szCs w:val="28"/>
        </w:rPr>
        <w:t xml:space="preserve">Дополнительно потребуется внесение изменений в Закон Камчатского края от 27 февраля 2013 года № 203 «О государственных должностях Камчатского края» в части установления соответствующей государственной должности Уполномоченного по защите прав военнообязанных и военнослужащих </w:t>
      </w:r>
      <w:proofErr w:type="gramStart"/>
      <w:r w:rsidRPr="003253D4">
        <w:rPr>
          <w:rFonts w:ascii="Times New Roman" w:hAnsi="Times New Roman" w:cs="Times New Roman"/>
          <w:sz w:val="28"/>
          <w:szCs w:val="28"/>
        </w:rPr>
        <w:t>в Камчатского края</w:t>
      </w:r>
      <w:proofErr w:type="gramEnd"/>
      <w:r w:rsidRPr="003253D4">
        <w:rPr>
          <w:rFonts w:ascii="Times New Roman" w:hAnsi="Times New Roman" w:cs="Times New Roman"/>
          <w:sz w:val="28"/>
          <w:szCs w:val="28"/>
        </w:rPr>
        <w:t>.</w:t>
      </w:r>
    </w:p>
    <w:p w14:paraId="78871F10" w14:textId="77777777" w:rsidR="003253D4" w:rsidRPr="003253D4" w:rsidRDefault="003253D4" w:rsidP="003253D4">
      <w:pPr>
        <w:ind w:firstLine="709"/>
        <w:jc w:val="both"/>
        <w:rPr>
          <w:rFonts w:ascii="Times New Roman" w:hAnsi="Times New Roman" w:cs="Times New Roman"/>
          <w:sz w:val="28"/>
          <w:szCs w:val="28"/>
        </w:rPr>
      </w:pPr>
    </w:p>
    <w:p w14:paraId="72BF8E90" w14:textId="77777777" w:rsidR="003253D4" w:rsidRPr="003253D4" w:rsidRDefault="003253D4" w:rsidP="003253D4">
      <w:pPr>
        <w:jc w:val="center"/>
        <w:rPr>
          <w:rFonts w:ascii="Times New Roman" w:eastAsia="Calibri" w:hAnsi="Times New Roman" w:cs="Times New Roman"/>
          <w:sz w:val="32"/>
          <w:szCs w:val="28"/>
          <w:lang w:eastAsia="en-US"/>
        </w:rPr>
      </w:pPr>
    </w:p>
    <w:p w14:paraId="39CD1DED" w14:textId="77777777" w:rsidR="003253D4" w:rsidRPr="00676C5E" w:rsidRDefault="003253D4" w:rsidP="003253D4">
      <w:pPr>
        <w:jc w:val="center"/>
        <w:rPr>
          <w:rFonts w:eastAsia="Calibri"/>
          <w:sz w:val="28"/>
          <w:szCs w:val="28"/>
          <w:lang w:eastAsia="en-US"/>
        </w:rPr>
      </w:pPr>
    </w:p>
    <w:p w14:paraId="1EAAB3F8" w14:textId="77777777" w:rsidR="003253D4" w:rsidRDefault="003253D4" w:rsidP="003253D4">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ПОЯСНИТЕЛЬНАЯ ЗАПИСКА</w:t>
      </w:r>
    </w:p>
    <w:p w14:paraId="15C6E2D9" w14:textId="77777777" w:rsidR="003253D4" w:rsidRDefault="003253D4" w:rsidP="003253D4">
      <w:pPr>
        <w:pBdr>
          <w:top w:val="nil"/>
          <w:left w:val="nil"/>
          <w:bottom w:val="nil"/>
          <w:right w:val="nil"/>
          <w:between w:val="nil"/>
        </w:pBdr>
        <w:spacing w:before="120"/>
        <w:ind w:firstLine="567"/>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к проекту закона Камчатского края «Об Уполномоченном по защите прав военнообязанных и военнослужащих в Камчатском крае»</w:t>
      </w:r>
    </w:p>
    <w:p w14:paraId="09F969B0" w14:textId="77777777" w:rsidR="003253D4" w:rsidRDefault="003253D4" w:rsidP="003253D4">
      <w:pPr>
        <w:pBdr>
          <w:top w:val="nil"/>
          <w:left w:val="nil"/>
          <w:bottom w:val="nil"/>
          <w:right w:val="nil"/>
          <w:between w:val="nil"/>
        </w:pBdr>
        <w:spacing w:before="480" w:line="216" w:lineRule="auto"/>
        <w:ind w:firstLine="69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Общая характеристика состояния законодательства в соответствующей сфере правового регулирования.</w:t>
      </w:r>
    </w:p>
    <w:p w14:paraId="40584A06" w14:textId="77777777" w:rsidR="003253D4" w:rsidRDefault="003253D4" w:rsidP="003253D4">
      <w:pPr>
        <w:pBdr>
          <w:top w:val="nil"/>
          <w:left w:val="nil"/>
          <w:bottom w:val="nil"/>
          <w:right w:val="nil"/>
          <w:between w:val="nil"/>
        </w:pBd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Отношения в сфере создания и функционирования системы органов государственной власти субъектов Российской Федерации регулируются Конституцией Российской Федерации, Федеральным законом от 21.12.2021 № 414-ФЗ «Об общих принципах организации публичной власти в субъектах Российской Федерации», Федеральным законом от 06.10.2003 № 131-ФЗ «Об общих принципах организации местного самоуправления в Российской Федерации» и иными федеральными законами.</w:t>
      </w:r>
    </w:p>
    <w:p w14:paraId="161C8DCA" w14:textId="77777777" w:rsidR="003253D4" w:rsidRDefault="003253D4" w:rsidP="003253D4">
      <w:pPr>
        <w:pBdr>
          <w:top w:val="nil"/>
          <w:left w:val="nil"/>
          <w:bottom w:val="nil"/>
          <w:right w:val="nil"/>
          <w:between w:val="nil"/>
        </w:pBdr>
        <w:ind w:firstLine="6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Камчатском крае в целях регулирования отношений в указанной сфере действует Устав Камчатского края, иные законы Камчатского края.</w:t>
      </w:r>
    </w:p>
    <w:p w14:paraId="60784E68" w14:textId="77777777" w:rsidR="003253D4" w:rsidRDefault="003253D4" w:rsidP="003253D4">
      <w:pPr>
        <w:pBdr>
          <w:top w:val="nil"/>
          <w:left w:val="nil"/>
          <w:bottom w:val="nil"/>
          <w:right w:val="nil"/>
          <w:between w:val="nil"/>
        </w:pBdr>
        <w:ind w:firstLine="697"/>
        <w:rPr>
          <w:rFonts w:ascii="Times New Roman" w:eastAsia="Times New Roman" w:hAnsi="Times New Roman" w:cs="Times New Roman"/>
          <w:sz w:val="28"/>
          <w:szCs w:val="28"/>
        </w:rPr>
      </w:pPr>
      <w:r>
        <w:rPr>
          <w:rFonts w:ascii="Times New Roman" w:eastAsia="Times New Roman" w:hAnsi="Times New Roman" w:cs="Times New Roman"/>
          <w:b/>
          <w:sz w:val="28"/>
          <w:szCs w:val="28"/>
        </w:rPr>
        <w:t>2. Обоснование необходимости принятия законопроекта.</w:t>
      </w:r>
    </w:p>
    <w:p w14:paraId="0264C553" w14:textId="77777777" w:rsidR="003253D4" w:rsidRDefault="003253D4" w:rsidP="003253D4">
      <w:pPr>
        <w:pBdr>
          <w:top w:val="nil"/>
          <w:left w:val="nil"/>
          <w:bottom w:val="nil"/>
          <w:right w:val="nil"/>
          <w:between w:val="nil"/>
        </w:pBd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Актуальность создания института Уполномоченного по защите прав военнообязанных и военнослужащих в Камчатском крае (далее – Уполномоченного) обусловлена современной обстановкой, когда впервые со времен </w:t>
      </w:r>
      <w:r w:rsidRPr="009F5288">
        <w:rPr>
          <w:rFonts w:ascii="Times New Roman" w:eastAsia="Times New Roman" w:hAnsi="Times New Roman" w:cs="Times New Roman"/>
          <w:sz w:val="28"/>
          <w:szCs w:val="28"/>
        </w:rPr>
        <w:t>Великой Отечественной войны в России объявлена мобилизация</w:t>
      </w:r>
      <w:r>
        <w:rPr>
          <w:rFonts w:ascii="Times New Roman" w:eastAsia="Times New Roman" w:hAnsi="Times New Roman" w:cs="Times New Roman"/>
          <w:sz w:val="28"/>
          <w:szCs w:val="28"/>
        </w:rPr>
        <w:t>, пусть и частичная. Это породило массу вопросов и проблем, с которыми многие мужчины, подлежащие мобилизации, равно как и члены их семей, остались один на один. Нередки случаи неправомерного призыва на военную службу военнообязанных в рамках осуществления в Российской Федерации частичной мобилизации, проходящей на основании Указа Президента Российской Федерации от 21.09.2022 № 647 «Об объявлении частичной мобилизации в Российской Федерации».</w:t>
      </w:r>
    </w:p>
    <w:p w14:paraId="6EF2B6F3" w14:textId="77777777" w:rsidR="003253D4" w:rsidRDefault="003253D4" w:rsidP="003253D4">
      <w:pPr>
        <w:pBdr>
          <w:top w:val="nil"/>
          <w:left w:val="nil"/>
          <w:bottom w:val="nil"/>
          <w:right w:val="nil"/>
          <w:between w:val="nil"/>
        </w:pBd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Дополнительной гарантией, обеспечивающей реализацию и защиту прав и законных интересов военнослужащих </w:t>
      </w:r>
      <w:r w:rsidRPr="000D5103">
        <w:rPr>
          <w:rFonts w:ascii="Times New Roman" w:eastAsia="Times New Roman" w:hAnsi="Times New Roman" w:cs="Times New Roman"/>
          <w:sz w:val="28"/>
          <w:szCs w:val="28"/>
        </w:rPr>
        <w:t xml:space="preserve">и их семей, </w:t>
      </w:r>
      <w:proofErr w:type="gramStart"/>
      <w:r w:rsidRPr="000D5103">
        <w:rPr>
          <w:rFonts w:ascii="Times New Roman" w:eastAsia="Times New Roman" w:hAnsi="Times New Roman" w:cs="Times New Roman"/>
          <w:sz w:val="28"/>
          <w:szCs w:val="28"/>
        </w:rPr>
        <w:t>в вопрос</w:t>
      </w:r>
      <w:r>
        <w:rPr>
          <w:rFonts w:ascii="Times New Roman" w:eastAsia="Times New Roman" w:hAnsi="Times New Roman" w:cs="Times New Roman"/>
          <w:sz w:val="28"/>
          <w:szCs w:val="28"/>
        </w:rPr>
        <w:t>ах</w:t>
      </w:r>
      <w:proofErr w:type="gramEnd"/>
      <w:r>
        <w:rPr>
          <w:rFonts w:ascii="Times New Roman" w:eastAsia="Times New Roman" w:hAnsi="Times New Roman" w:cs="Times New Roman"/>
          <w:sz w:val="28"/>
          <w:szCs w:val="28"/>
        </w:rPr>
        <w:t xml:space="preserve"> связанных с военной службой в </w:t>
      </w:r>
      <w:r w:rsidRPr="000D5103">
        <w:rPr>
          <w:rFonts w:ascii="Times New Roman" w:eastAsia="Times New Roman" w:hAnsi="Times New Roman" w:cs="Times New Roman"/>
          <w:sz w:val="28"/>
          <w:szCs w:val="28"/>
        </w:rPr>
        <w:t>Камчатско</w:t>
      </w:r>
      <w:r>
        <w:rPr>
          <w:rFonts w:ascii="Times New Roman" w:eastAsia="Times New Roman" w:hAnsi="Times New Roman" w:cs="Times New Roman"/>
          <w:sz w:val="28"/>
          <w:szCs w:val="28"/>
        </w:rPr>
        <w:t>м</w:t>
      </w:r>
      <w:r w:rsidRPr="000D5103">
        <w:rPr>
          <w:rFonts w:ascii="Times New Roman" w:eastAsia="Times New Roman" w:hAnsi="Times New Roman" w:cs="Times New Roman"/>
          <w:sz w:val="28"/>
          <w:szCs w:val="28"/>
        </w:rPr>
        <w:t xml:space="preserve"> кра</w:t>
      </w:r>
      <w:r>
        <w:rPr>
          <w:rFonts w:ascii="Times New Roman" w:eastAsia="Times New Roman" w:hAnsi="Times New Roman" w:cs="Times New Roman"/>
          <w:sz w:val="28"/>
          <w:szCs w:val="28"/>
        </w:rPr>
        <w:t>е</w:t>
      </w:r>
      <w:r w:rsidRPr="000D51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рамках призыва на военную службу, является создание института уполномоченных по защите прав военнослужащих, военнообязанных и их семей в </w:t>
      </w:r>
      <w:r w:rsidRPr="000D5103">
        <w:rPr>
          <w:rFonts w:ascii="Times New Roman" w:eastAsia="Times New Roman" w:hAnsi="Times New Roman" w:cs="Times New Roman"/>
          <w:sz w:val="28"/>
          <w:szCs w:val="28"/>
        </w:rPr>
        <w:t>Камчатско</w:t>
      </w:r>
      <w:r>
        <w:rPr>
          <w:rFonts w:ascii="Times New Roman" w:eastAsia="Times New Roman" w:hAnsi="Times New Roman" w:cs="Times New Roman"/>
          <w:sz w:val="28"/>
          <w:szCs w:val="28"/>
        </w:rPr>
        <w:t>м</w:t>
      </w:r>
      <w:r w:rsidRPr="000D5103">
        <w:rPr>
          <w:rFonts w:ascii="Times New Roman" w:eastAsia="Times New Roman" w:hAnsi="Times New Roman" w:cs="Times New Roman"/>
          <w:sz w:val="28"/>
          <w:szCs w:val="28"/>
        </w:rPr>
        <w:t xml:space="preserve"> кра</w:t>
      </w:r>
      <w:r>
        <w:rPr>
          <w:rFonts w:ascii="Times New Roman" w:eastAsia="Times New Roman" w:hAnsi="Times New Roman" w:cs="Times New Roman"/>
          <w:sz w:val="28"/>
          <w:szCs w:val="28"/>
        </w:rPr>
        <w:t>е.</w:t>
      </w:r>
    </w:p>
    <w:p w14:paraId="70617227" w14:textId="77777777" w:rsidR="003253D4" w:rsidRDefault="003253D4" w:rsidP="003253D4">
      <w:pPr>
        <w:pBdr>
          <w:top w:val="nil"/>
          <w:left w:val="nil"/>
          <w:bottom w:val="nil"/>
          <w:right w:val="nil"/>
          <w:between w:val="nil"/>
        </w:pBd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 закона разработан в целях учреждения института Уполномоченного по защите прав </w:t>
      </w:r>
      <w:r w:rsidRPr="000D5103">
        <w:rPr>
          <w:rFonts w:ascii="Times New Roman" w:eastAsia="Times New Roman" w:hAnsi="Times New Roman" w:cs="Times New Roman"/>
          <w:sz w:val="28"/>
          <w:szCs w:val="28"/>
        </w:rPr>
        <w:t>военнообязанных, военнослужащих и их семей</w:t>
      </w:r>
      <w:r>
        <w:rPr>
          <w:rFonts w:ascii="Times New Roman" w:eastAsia="Times New Roman" w:hAnsi="Times New Roman" w:cs="Times New Roman"/>
          <w:sz w:val="28"/>
          <w:szCs w:val="28"/>
        </w:rPr>
        <w:t xml:space="preserve"> в </w:t>
      </w:r>
      <w:r w:rsidRPr="000D5103">
        <w:rPr>
          <w:rFonts w:ascii="Times New Roman" w:eastAsia="Times New Roman" w:hAnsi="Times New Roman" w:cs="Times New Roman"/>
          <w:sz w:val="28"/>
          <w:szCs w:val="28"/>
        </w:rPr>
        <w:t>Камчатско</w:t>
      </w:r>
      <w:r>
        <w:rPr>
          <w:rFonts w:ascii="Times New Roman" w:eastAsia="Times New Roman" w:hAnsi="Times New Roman" w:cs="Times New Roman"/>
          <w:sz w:val="28"/>
          <w:szCs w:val="28"/>
        </w:rPr>
        <w:t>м</w:t>
      </w:r>
      <w:r w:rsidRPr="000D5103">
        <w:rPr>
          <w:rFonts w:ascii="Times New Roman" w:eastAsia="Times New Roman" w:hAnsi="Times New Roman" w:cs="Times New Roman"/>
          <w:sz w:val="28"/>
          <w:szCs w:val="28"/>
        </w:rPr>
        <w:t xml:space="preserve"> кра</w:t>
      </w:r>
      <w:r>
        <w:rPr>
          <w:rFonts w:ascii="Times New Roman" w:eastAsia="Times New Roman" w:hAnsi="Times New Roman" w:cs="Times New Roman"/>
          <w:sz w:val="28"/>
          <w:szCs w:val="28"/>
        </w:rPr>
        <w:t xml:space="preserve">е, создания эффективных механизмов по защите прав и законных интересов </w:t>
      </w:r>
      <w:r w:rsidRPr="000D5103">
        <w:rPr>
          <w:rFonts w:ascii="Times New Roman" w:eastAsia="Times New Roman" w:hAnsi="Times New Roman" w:cs="Times New Roman"/>
          <w:sz w:val="28"/>
          <w:szCs w:val="28"/>
        </w:rPr>
        <w:t>военнообязанных, военнослужащих и их семей</w:t>
      </w:r>
      <w:r>
        <w:rPr>
          <w:rFonts w:ascii="Times New Roman" w:eastAsia="Times New Roman" w:hAnsi="Times New Roman" w:cs="Times New Roman"/>
          <w:sz w:val="28"/>
          <w:szCs w:val="28"/>
        </w:rPr>
        <w:t xml:space="preserve">, восстановлению нарушенных прав и законных интересов </w:t>
      </w:r>
      <w:r w:rsidRPr="000D5103">
        <w:rPr>
          <w:rFonts w:ascii="Times New Roman" w:eastAsia="Times New Roman" w:hAnsi="Times New Roman" w:cs="Times New Roman"/>
          <w:sz w:val="28"/>
          <w:szCs w:val="28"/>
        </w:rPr>
        <w:t>военнообязанных, военнослужащих и их семей</w:t>
      </w:r>
      <w:r>
        <w:rPr>
          <w:rFonts w:ascii="Times New Roman" w:eastAsia="Times New Roman" w:hAnsi="Times New Roman" w:cs="Times New Roman"/>
          <w:sz w:val="28"/>
          <w:szCs w:val="28"/>
        </w:rPr>
        <w:t xml:space="preserve">, совершенствованию законодательства Камчатского края в части, касающейся защиты прав и законных интересов </w:t>
      </w:r>
      <w:r w:rsidRPr="000D5103">
        <w:rPr>
          <w:rFonts w:ascii="Times New Roman" w:eastAsia="Times New Roman" w:hAnsi="Times New Roman" w:cs="Times New Roman"/>
          <w:sz w:val="28"/>
          <w:szCs w:val="28"/>
        </w:rPr>
        <w:t>военнообязанных, военнослужащих и их семей</w:t>
      </w:r>
      <w:r>
        <w:rPr>
          <w:rFonts w:ascii="Times New Roman" w:eastAsia="Times New Roman" w:hAnsi="Times New Roman" w:cs="Times New Roman"/>
          <w:sz w:val="28"/>
          <w:szCs w:val="28"/>
        </w:rPr>
        <w:t xml:space="preserve">, развитию общественных институтов, ориентированных на защиту прав и законных интересов </w:t>
      </w:r>
      <w:r w:rsidRPr="000D5103">
        <w:rPr>
          <w:rFonts w:ascii="Times New Roman" w:eastAsia="Times New Roman" w:hAnsi="Times New Roman" w:cs="Times New Roman"/>
          <w:sz w:val="28"/>
          <w:szCs w:val="28"/>
        </w:rPr>
        <w:t>военнообязанных, военнослужащих и их семей</w:t>
      </w:r>
      <w:r>
        <w:rPr>
          <w:rFonts w:ascii="Times New Roman" w:eastAsia="Times New Roman" w:hAnsi="Times New Roman" w:cs="Times New Roman"/>
          <w:sz w:val="28"/>
          <w:szCs w:val="28"/>
        </w:rPr>
        <w:t>.</w:t>
      </w:r>
    </w:p>
    <w:p w14:paraId="656525E5" w14:textId="77777777" w:rsidR="003253D4" w:rsidRDefault="003253D4" w:rsidP="003253D4">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 Характеристика основных положений законопроекта.</w:t>
      </w:r>
    </w:p>
    <w:p w14:paraId="746BB966" w14:textId="77777777" w:rsidR="003253D4" w:rsidRDefault="003253D4" w:rsidP="003253D4">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Законопроект состоит из двадцати статей.</w:t>
      </w:r>
    </w:p>
    <w:p w14:paraId="63B47DE1" w14:textId="77777777" w:rsidR="003253D4" w:rsidRDefault="003253D4" w:rsidP="003253D4">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статьях законопроекта предлагается обозначить цели создания института Уполномоченного по защите прав военнообязанных, военнослужащих и их семей в Камчатском крае (статья 1), принципы его деятельности (статья 2), порядок назначения на должность Уполномоченного, требования к кандидату для занятия указанной должности, ограничения и запреты, связанные с занимаемой должностью, порядок прекращения полномочий Уполномоченного (статьи 3-9), его права и обязанности (статьи 10-13), обязанности органов государственной власти, органов местного самоуправления и их должностных лиц в отношении Уполномоченного (статьи 14-15), основы финансового, кадрового и материально-технического обеспечения деятельности института Уполномоченного (статьи 16-19), а также порядок вступления в силу предлагаемого Закона Камчатского края (статья 20).</w:t>
      </w:r>
    </w:p>
    <w:p w14:paraId="1E4E1C73" w14:textId="77777777" w:rsidR="003253D4" w:rsidRDefault="003253D4" w:rsidP="003253D4">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 Финансово-экономическое обоснование законопроекта.</w:t>
      </w:r>
    </w:p>
    <w:p w14:paraId="35A616FC" w14:textId="77777777" w:rsidR="003253D4" w:rsidRDefault="003253D4" w:rsidP="003253D4">
      <w:pPr>
        <w:pBdr>
          <w:top w:val="nil"/>
          <w:left w:val="nil"/>
          <w:bottom w:val="nil"/>
          <w:right w:val="nil"/>
          <w:between w:val="nil"/>
        </w:pBdr>
        <w:ind w:firstLine="708"/>
        <w:jc w:val="both"/>
        <w:rPr>
          <w:rFonts w:ascii="Times" w:eastAsia="Times" w:hAnsi="Times" w:cs="Times"/>
          <w:sz w:val="28"/>
          <w:szCs w:val="28"/>
        </w:rPr>
      </w:pPr>
      <w:r>
        <w:rPr>
          <w:rFonts w:ascii="Times" w:eastAsia="Times" w:hAnsi="Times" w:cs="Times"/>
          <w:sz w:val="28"/>
          <w:szCs w:val="28"/>
        </w:rPr>
        <w:t>В связи с тем, что финансирование деятельности Уполномоченного осуществляется за счет средств бюджета Камчатского края, средства, необходимые для обеспечения его деятельности, необходимо предусмотреть в бюджете Камчатского края</w:t>
      </w:r>
      <w:r w:rsidRPr="000D5103">
        <w:t xml:space="preserve"> </w:t>
      </w:r>
      <w:r w:rsidRPr="000D5103">
        <w:rPr>
          <w:rFonts w:ascii="Times" w:eastAsia="Times" w:hAnsi="Times" w:cs="Times"/>
          <w:sz w:val="28"/>
          <w:szCs w:val="28"/>
        </w:rPr>
        <w:t>в рамках расходов краевого государственного казенного учреждения "Центр по обеспечению деятельности Общественной палаты и Уполномоченных Камчатского края"</w:t>
      </w:r>
      <w:r>
        <w:rPr>
          <w:rFonts w:ascii="Times" w:eastAsia="Times" w:hAnsi="Times" w:cs="Times"/>
          <w:sz w:val="28"/>
          <w:szCs w:val="28"/>
        </w:rPr>
        <w:t>.</w:t>
      </w:r>
    </w:p>
    <w:p w14:paraId="3FCC85A8" w14:textId="77777777" w:rsidR="003253D4" w:rsidRDefault="003253D4" w:rsidP="003253D4">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Приблизительные расходы на обеспечение деятельности аппарата Уполномоченного по защите прав военнообязанных и военнослужащих в Камчатском крае предлагается установить в размере 11 миллионов 110 тысяч рублей (на основе сравнения с расходами на обеспечение деятельности других четырех уполномоченных по данным </w:t>
      </w:r>
      <w:r w:rsidRPr="000D5103">
        <w:rPr>
          <w:rFonts w:ascii="Times" w:eastAsia="Times" w:hAnsi="Times" w:cs="Times"/>
          <w:sz w:val="28"/>
          <w:szCs w:val="28"/>
        </w:rPr>
        <w:t>краевого государственного казенного учреждения "Центр по обеспечению деятельности Общественной палаты и Уполномоченных Камчатского края"</w:t>
      </w:r>
      <w:r>
        <w:rPr>
          <w:rFonts w:ascii="Times New Roman" w:eastAsia="Times New Roman" w:hAnsi="Times New Roman" w:cs="Times New Roman"/>
          <w:sz w:val="28"/>
          <w:szCs w:val="28"/>
        </w:rPr>
        <w:t>, которые на 2023 год составляют 44 440,9 тысячи рублей).</w:t>
      </w:r>
    </w:p>
    <w:p w14:paraId="24305C25" w14:textId="77777777" w:rsidR="003253D4" w:rsidRDefault="003253D4" w:rsidP="003253D4">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 Прогноз социально-экономических и иных последствий принятия закона Камчатского края, проект которого вносится субъектом права законодательной инициативы.</w:t>
      </w:r>
    </w:p>
    <w:p w14:paraId="6E4BB04F" w14:textId="77777777" w:rsidR="003253D4" w:rsidRDefault="003253D4" w:rsidP="003253D4">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Принятие рассматриваемого Закона Камчатского края позволит установить дополнительные гарантии, обеспечивающие реализацию и защиту прав и законных интересов </w:t>
      </w:r>
      <w:r w:rsidRPr="006D6698">
        <w:rPr>
          <w:rFonts w:ascii="Times New Roman" w:eastAsia="Times New Roman" w:hAnsi="Times New Roman" w:cs="Times New Roman"/>
          <w:sz w:val="28"/>
          <w:szCs w:val="28"/>
        </w:rPr>
        <w:t>военнообязанных, военнослужащих и их семей</w:t>
      </w:r>
      <w:r>
        <w:rPr>
          <w:rFonts w:ascii="Times New Roman" w:eastAsia="Times New Roman" w:hAnsi="Times New Roman" w:cs="Times New Roman"/>
          <w:sz w:val="28"/>
          <w:szCs w:val="28"/>
        </w:rPr>
        <w:t xml:space="preserve"> в Камчатском крае при призыве на военную службу, проведении мероприятий по мобилизации, что позволит не только не допустить нарушения прав и свобод граждан, но и снизить уровень социальной напряженности в связи с проведением частичной мобилизации, предусмотренной Указом Президента Российской Федерации от 21.09.2022 № 647 «Об объявлении частичной мобилизации в Российской Федерации».</w:t>
      </w:r>
    </w:p>
    <w:p w14:paraId="68B7C1BB" w14:textId="77777777" w:rsidR="003253D4" w:rsidRDefault="003253D4" w:rsidP="003253D4">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 Предложения по подготовке и принятию нормативных правовых</w:t>
      </w:r>
    </w:p>
    <w:p w14:paraId="6C9006A9" w14:textId="77777777" w:rsidR="003253D4" w:rsidRDefault="003253D4" w:rsidP="003253D4">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актов Камчатского края, необходимых для реализации закона Камчатского края, проект которого вносится субъектом права законодательной инициативы.</w:t>
      </w:r>
    </w:p>
    <w:p w14:paraId="6C5C7887" w14:textId="77777777" w:rsidR="003253D4" w:rsidRDefault="003253D4" w:rsidP="003253D4">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реализации принятого закона Камчатского края «Об Уполномоченном по защите прав военнообязанных и военнослужащих в Камчатском крае» потребуется принятия нормативных правовых актов Губернатора Камчатского края, предусмотренных текстом закона Камчатского края «Об Уполномоченном по защите прав военнообязанных и военнослужащих в Камчатском крае».</w:t>
      </w:r>
    </w:p>
    <w:p w14:paraId="3288CC0E" w14:textId="77777777" w:rsidR="003253D4" w:rsidRDefault="003253D4" w:rsidP="003253D4">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7. Информация о законах Камчатском крае, требующих приостановления их действия либо действия отдельных их положений, признания их либо отдельных их положений утратившими силу и (или) внесения в них изменений в связи с принятием закона Камчатского края, проект которого вносится субъектом права законодательной инициативы.</w:t>
      </w:r>
    </w:p>
    <w:p w14:paraId="4508F60C" w14:textId="77777777" w:rsidR="003253D4" w:rsidRDefault="003253D4" w:rsidP="003253D4">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связи с принятием закона Камчатского края «Об Уполномоченном по защите прав военнообязанных и военнослужащих в Камчатском крае» не потребуется приостановления действия законов Камчатского края или действия их отдельных положений, признания их или их отдельных положений утратившими силу.</w:t>
      </w:r>
    </w:p>
    <w:p w14:paraId="03D416B6" w14:textId="77777777" w:rsidR="003253D4" w:rsidRDefault="003253D4" w:rsidP="003253D4">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то же время, потребуется внесение изменений в </w:t>
      </w:r>
      <w:r w:rsidRPr="006D6698">
        <w:rPr>
          <w:rFonts w:ascii="Times New Roman" w:eastAsia="Times New Roman" w:hAnsi="Times New Roman" w:cs="Times New Roman"/>
          <w:sz w:val="28"/>
          <w:szCs w:val="28"/>
        </w:rPr>
        <w:t>Закон Камчатского края от 29.11.2022 № 155 "О краевом бюджете на 2023 год и на плановый период 2024 и 2025 годов"</w:t>
      </w:r>
      <w:r>
        <w:rPr>
          <w:rFonts w:ascii="Times New Roman" w:eastAsia="Times New Roman" w:hAnsi="Times New Roman" w:cs="Times New Roman"/>
          <w:sz w:val="28"/>
          <w:szCs w:val="28"/>
        </w:rPr>
        <w:t xml:space="preserve"> в части установления расходов </w:t>
      </w:r>
      <w:proofErr w:type="gramStart"/>
      <w:r>
        <w:rPr>
          <w:rFonts w:ascii="Times New Roman" w:eastAsia="Times New Roman" w:hAnsi="Times New Roman" w:cs="Times New Roman"/>
          <w:sz w:val="28"/>
          <w:szCs w:val="28"/>
        </w:rPr>
        <w:t>на финансовое обеспечения</w:t>
      </w:r>
      <w:proofErr w:type="gramEnd"/>
      <w:r>
        <w:rPr>
          <w:rFonts w:ascii="Times New Roman" w:eastAsia="Times New Roman" w:hAnsi="Times New Roman" w:cs="Times New Roman"/>
          <w:sz w:val="28"/>
          <w:szCs w:val="28"/>
        </w:rPr>
        <w:t xml:space="preserve"> деятельности аппарата Уполномоченного по защите прав военнообязанных и военнослужащих в Камчатском крае. </w:t>
      </w:r>
    </w:p>
    <w:p w14:paraId="7A77EA41" w14:textId="77777777" w:rsidR="003253D4" w:rsidRDefault="003253D4" w:rsidP="003253D4">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Дополнительно потребуется внесение изменений в Закон Камчатского края </w:t>
      </w:r>
      <w:r w:rsidRPr="00CA5497">
        <w:rPr>
          <w:rFonts w:ascii="Times New Roman" w:eastAsia="Times New Roman" w:hAnsi="Times New Roman" w:cs="Times New Roman"/>
          <w:sz w:val="28"/>
          <w:szCs w:val="28"/>
        </w:rPr>
        <w:t xml:space="preserve">от 27 февраля 2013 года </w:t>
      </w:r>
      <w:r>
        <w:rPr>
          <w:rFonts w:ascii="Times New Roman" w:eastAsia="Times New Roman" w:hAnsi="Times New Roman" w:cs="Times New Roman"/>
          <w:sz w:val="28"/>
          <w:szCs w:val="28"/>
        </w:rPr>
        <w:t>№</w:t>
      </w:r>
      <w:r w:rsidRPr="00CA5497">
        <w:rPr>
          <w:rFonts w:ascii="Times New Roman" w:eastAsia="Times New Roman" w:hAnsi="Times New Roman" w:cs="Times New Roman"/>
          <w:sz w:val="28"/>
          <w:szCs w:val="28"/>
        </w:rPr>
        <w:t xml:space="preserve"> 203</w:t>
      </w:r>
      <w:r>
        <w:rPr>
          <w:rFonts w:ascii="Times New Roman" w:eastAsia="Times New Roman" w:hAnsi="Times New Roman" w:cs="Times New Roman"/>
          <w:sz w:val="28"/>
          <w:szCs w:val="28"/>
        </w:rPr>
        <w:t xml:space="preserve"> «</w:t>
      </w:r>
      <w:r w:rsidRPr="00CA5497">
        <w:rPr>
          <w:rFonts w:ascii="Times New Roman" w:eastAsia="Times New Roman" w:hAnsi="Times New Roman" w:cs="Times New Roman"/>
          <w:sz w:val="28"/>
          <w:szCs w:val="28"/>
        </w:rPr>
        <w:t>О государственных должностях Камчатского края</w:t>
      </w:r>
      <w:r>
        <w:rPr>
          <w:rFonts w:ascii="Times New Roman" w:eastAsia="Times New Roman" w:hAnsi="Times New Roman" w:cs="Times New Roman"/>
          <w:sz w:val="28"/>
          <w:szCs w:val="28"/>
        </w:rPr>
        <w:t xml:space="preserve">» в части установления соответствующей государственной должности Уполномоченного по защите прав военнообязанных и военнослужащих </w:t>
      </w:r>
      <w:proofErr w:type="gramStart"/>
      <w:r>
        <w:rPr>
          <w:rFonts w:ascii="Times New Roman" w:eastAsia="Times New Roman" w:hAnsi="Times New Roman" w:cs="Times New Roman"/>
          <w:sz w:val="28"/>
          <w:szCs w:val="28"/>
        </w:rPr>
        <w:t>в Камчатского края</w:t>
      </w:r>
      <w:proofErr w:type="gramEnd"/>
      <w:r>
        <w:rPr>
          <w:rFonts w:ascii="Times New Roman" w:eastAsia="Times New Roman" w:hAnsi="Times New Roman" w:cs="Times New Roman"/>
          <w:sz w:val="28"/>
          <w:szCs w:val="28"/>
        </w:rPr>
        <w:t xml:space="preserve">. </w:t>
      </w:r>
    </w:p>
    <w:p w14:paraId="6562AAE9" w14:textId="77777777" w:rsidR="003253D4" w:rsidRDefault="003253D4" w:rsidP="003253D4">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8. Информация об организациях и специалистах, подготовивших текст законопроекта и пояснительную записку к нему, с указанием мест работы, должностей, ученых степеней и званий членов группы разработчиков законопроекта.</w:t>
      </w:r>
    </w:p>
    <w:p w14:paraId="15438AAF" w14:textId="77777777" w:rsidR="003253D4" w:rsidRDefault="003253D4" w:rsidP="003253D4">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Текст законопроекта и пояснительная записка к нему подготовлены депутатом Законодательного Собрания Камчатского Зайцевой Е.А., секретарем совета регионального отделения в Камчатском крае политической партии «Новые Люди» Соловьевым В.И. </w:t>
      </w:r>
    </w:p>
    <w:p w14:paraId="5B2C0D7A" w14:textId="77777777" w:rsidR="003253D4" w:rsidRDefault="003253D4" w:rsidP="003253D4">
      <w:pPr>
        <w:pBdr>
          <w:top w:val="nil"/>
          <w:left w:val="nil"/>
          <w:bottom w:val="nil"/>
          <w:right w:val="nil"/>
          <w:between w:val="nil"/>
        </w:pBdr>
        <w:ind w:firstLine="69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9. Другие сведения, необходимость включения которых в пояснительную записку предусмотрена законодательством Камчатского края.</w:t>
      </w:r>
    </w:p>
    <w:p w14:paraId="440DDA1C" w14:textId="77777777" w:rsidR="003253D4" w:rsidRDefault="003253D4" w:rsidP="003253D4">
      <w:pPr>
        <w:pBdr>
          <w:top w:val="nil"/>
          <w:left w:val="nil"/>
          <w:bottom w:val="nil"/>
          <w:right w:val="nil"/>
          <w:between w:val="nil"/>
        </w:pBdr>
        <w:ind w:firstLine="6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Других сведений, необходимость включения которых в пояснительную записку предусмотрена законодательством Камчатского края, не имеется.</w:t>
      </w:r>
    </w:p>
    <w:p w14:paraId="62754760" w14:textId="77777777" w:rsidR="003253D4" w:rsidRDefault="003253D4" w:rsidP="003253D4">
      <w:pPr>
        <w:pBdr>
          <w:top w:val="nil"/>
          <w:left w:val="nil"/>
          <w:bottom w:val="nil"/>
          <w:right w:val="nil"/>
          <w:between w:val="nil"/>
        </w:pBdr>
        <w:ind w:firstLine="697"/>
        <w:jc w:val="both"/>
        <w:rPr>
          <w:rFonts w:ascii="Times New Roman" w:eastAsia="Times New Roman" w:hAnsi="Times New Roman" w:cs="Times New Roman"/>
          <w:sz w:val="28"/>
          <w:szCs w:val="28"/>
        </w:rPr>
      </w:pPr>
    </w:p>
    <w:p w14:paraId="52548634" w14:textId="77777777" w:rsidR="00FF6990" w:rsidRDefault="00FF6990" w:rsidP="00FF6990">
      <w:pPr>
        <w:pBdr>
          <w:top w:val="nil"/>
          <w:left w:val="nil"/>
          <w:bottom w:val="nil"/>
          <w:right w:val="nil"/>
          <w:between w:val="nil"/>
        </w:pBdr>
        <w:spacing w:before="120"/>
        <w:rPr>
          <w:sz w:val="28"/>
          <w:szCs w:val="28"/>
        </w:rPr>
      </w:pPr>
      <w:bookmarkStart w:id="1" w:name="_GoBack"/>
      <w:bookmarkEnd w:id="1"/>
    </w:p>
    <w:p w14:paraId="0FAD6A69" w14:textId="77777777" w:rsidR="00FF6990" w:rsidRDefault="00FF6990" w:rsidP="00FF6990">
      <w:pPr>
        <w:pBdr>
          <w:top w:val="nil"/>
          <w:left w:val="nil"/>
          <w:bottom w:val="nil"/>
          <w:right w:val="nil"/>
          <w:between w:val="nil"/>
        </w:pBdr>
        <w:spacing w:before="120"/>
        <w:rPr>
          <w:sz w:val="28"/>
          <w:szCs w:val="28"/>
        </w:rPr>
      </w:pPr>
    </w:p>
    <w:p w14:paraId="20793F35" w14:textId="77777777" w:rsidR="00B55FC5" w:rsidRPr="00C9223F" w:rsidRDefault="00B55FC5" w:rsidP="00B55FC5">
      <w:pPr>
        <w:jc w:val="both"/>
        <w:rPr>
          <w:rFonts w:ascii="Times New Roman" w:hAnsi="Times New Roman" w:cs="Times New Roman"/>
          <w:sz w:val="28"/>
        </w:rPr>
      </w:pPr>
    </w:p>
    <w:bookmarkEnd w:id="0"/>
    <w:sectPr w:rsidR="00B55FC5" w:rsidRPr="00C9223F" w:rsidSect="00C51E90">
      <w:pgSz w:w="11906" w:h="16838"/>
      <w:pgMar w:top="1304" w:right="1274"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B7C71"/>
    <w:multiLevelType w:val="multilevel"/>
    <w:tmpl w:val="96CE0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abstractNum>
  <w:abstractNum w:abstractNumId="1" w15:restartNumberingAfterBreak="0">
    <w:nsid w:val="3F555697"/>
    <w:multiLevelType w:val="multilevel"/>
    <w:tmpl w:val="4524C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8E4E14"/>
    <w:multiLevelType w:val="multilevel"/>
    <w:tmpl w:val="0FB85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abstractNum>
  <w:abstractNum w:abstractNumId="3" w15:restartNumberingAfterBreak="0">
    <w:nsid w:val="57D83246"/>
    <w:multiLevelType w:val="hybridMultilevel"/>
    <w:tmpl w:val="0DB2D920"/>
    <w:lvl w:ilvl="0" w:tplc="9E222CF4">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1B0688D"/>
    <w:multiLevelType w:val="multilevel"/>
    <w:tmpl w:val="96CE0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B4F"/>
    <w:rsid w:val="000306CD"/>
    <w:rsid w:val="00054931"/>
    <w:rsid w:val="00077A81"/>
    <w:rsid w:val="00093241"/>
    <w:rsid w:val="000F1712"/>
    <w:rsid w:val="00101085"/>
    <w:rsid w:val="001100D4"/>
    <w:rsid w:val="0013287D"/>
    <w:rsid w:val="00140253"/>
    <w:rsid w:val="00145D78"/>
    <w:rsid w:val="001B7614"/>
    <w:rsid w:val="001D6424"/>
    <w:rsid w:val="001E181F"/>
    <w:rsid w:val="001E5397"/>
    <w:rsid w:val="001F29A0"/>
    <w:rsid w:val="00201C8F"/>
    <w:rsid w:val="00225921"/>
    <w:rsid w:val="0023202F"/>
    <w:rsid w:val="00234BCA"/>
    <w:rsid w:val="00250DD9"/>
    <w:rsid w:val="0026457E"/>
    <w:rsid w:val="0028140F"/>
    <w:rsid w:val="00285D21"/>
    <w:rsid w:val="00290D8C"/>
    <w:rsid w:val="002E1E7E"/>
    <w:rsid w:val="003253D4"/>
    <w:rsid w:val="00360087"/>
    <w:rsid w:val="00363B00"/>
    <w:rsid w:val="00371FE0"/>
    <w:rsid w:val="0037427E"/>
    <w:rsid w:val="00396F6F"/>
    <w:rsid w:val="003F43F5"/>
    <w:rsid w:val="004827D3"/>
    <w:rsid w:val="004C51B6"/>
    <w:rsid w:val="004D566B"/>
    <w:rsid w:val="00506DCA"/>
    <w:rsid w:val="00547F74"/>
    <w:rsid w:val="00576809"/>
    <w:rsid w:val="005979E2"/>
    <w:rsid w:val="005A751E"/>
    <w:rsid w:val="006010EF"/>
    <w:rsid w:val="00606F0A"/>
    <w:rsid w:val="00607441"/>
    <w:rsid w:val="00613C79"/>
    <w:rsid w:val="00620B57"/>
    <w:rsid w:val="00624385"/>
    <w:rsid w:val="00672720"/>
    <w:rsid w:val="00686660"/>
    <w:rsid w:val="006A0D8D"/>
    <w:rsid w:val="006C6970"/>
    <w:rsid w:val="00704784"/>
    <w:rsid w:val="007245E8"/>
    <w:rsid w:val="0072768E"/>
    <w:rsid w:val="00752AAB"/>
    <w:rsid w:val="00777421"/>
    <w:rsid w:val="00777FAA"/>
    <w:rsid w:val="00781E3B"/>
    <w:rsid w:val="007A4149"/>
    <w:rsid w:val="007D0526"/>
    <w:rsid w:val="007D2C03"/>
    <w:rsid w:val="007D43EB"/>
    <w:rsid w:val="007E05B3"/>
    <w:rsid w:val="007E07CD"/>
    <w:rsid w:val="007E7D8D"/>
    <w:rsid w:val="00837343"/>
    <w:rsid w:val="00864E20"/>
    <w:rsid w:val="008947BB"/>
    <w:rsid w:val="00896731"/>
    <w:rsid w:val="008A3CE0"/>
    <w:rsid w:val="008E149F"/>
    <w:rsid w:val="0090014A"/>
    <w:rsid w:val="009151E1"/>
    <w:rsid w:val="009A43C2"/>
    <w:rsid w:val="009A5C3D"/>
    <w:rsid w:val="009B492B"/>
    <w:rsid w:val="009B6167"/>
    <w:rsid w:val="009B7B4F"/>
    <w:rsid w:val="009C310C"/>
    <w:rsid w:val="009D71C0"/>
    <w:rsid w:val="00A40A43"/>
    <w:rsid w:val="00A621E2"/>
    <w:rsid w:val="00AE3184"/>
    <w:rsid w:val="00B0674F"/>
    <w:rsid w:val="00B353AC"/>
    <w:rsid w:val="00B50CF1"/>
    <w:rsid w:val="00B53E0E"/>
    <w:rsid w:val="00B55FC5"/>
    <w:rsid w:val="00B613C5"/>
    <w:rsid w:val="00B806AA"/>
    <w:rsid w:val="00B87E55"/>
    <w:rsid w:val="00BB0FBB"/>
    <w:rsid w:val="00BC578F"/>
    <w:rsid w:val="00BE629C"/>
    <w:rsid w:val="00C14597"/>
    <w:rsid w:val="00C51E90"/>
    <w:rsid w:val="00C559DC"/>
    <w:rsid w:val="00C90456"/>
    <w:rsid w:val="00CA2892"/>
    <w:rsid w:val="00CA3263"/>
    <w:rsid w:val="00CA36E1"/>
    <w:rsid w:val="00CB4529"/>
    <w:rsid w:val="00CE0CAE"/>
    <w:rsid w:val="00D3590B"/>
    <w:rsid w:val="00D46733"/>
    <w:rsid w:val="00D54D5C"/>
    <w:rsid w:val="00D61533"/>
    <w:rsid w:val="00D95730"/>
    <w:rsid w:val="00DA330B"/>
    <w:rsid w:val="00E4086F"/>
    <w:rsid w:val="00E631D0"/>
    <w:rsid w:val="00E84A60"/>
    <w:rsid w:val="00EC77CA"/>
    <w:rsid w:val="00ED0F4D"/>
    <w:rsid w:val="00F14780"/>
    <w:rsid w:val="00F261A8"/>
    <w:rsid w:val="00F61489"/>
    <w:rsid w:val="00F8103B"/>
    <w:rsid w:val="00F8483E"/>
    <w:rsid w:val="00F8727E"/>
    <w:rsid w:val="00FA66AE"/>
    <w:rsid w:val="00FF6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AA2E"/>
  <w15:docId w15:val="{381F61CA-31B8-44BE-A46D-47B000F3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5FC5"/>
    <w:pPr>
      <w:spacing w:after="0" w:line="240" w:lineRule="auto"/>
    </w:pPr>
    <w:rPr>
      <w:rFonts w:ascii="Arial Unicode MS" w:eastAsia="Arial Unicode MS" w:hAnsi="Arial Unicode MS" w:cs="Arial Unicode MS"/>
      <w:color w:val="000000"/>
      <w:sz w:val="24"/>
      <w:szCs w:val="24"/>
      <w:lang w:val="ru" w:eastAsia="ru-RU"/>
    </w:rPr>
  </w:style>
  <w:style w:type="paragraph" w:styleId="1">
    <w:name w:val="heading 1"/>
    <w:basedOn w:val="a"/>
    <w:next w:val="a"/>
    <w:link w:val="10"/>
    <w:qFormat/>
    <w:rsid w:val="007E7D8D"/>
    <w:pPr>
      <w:keepNext/>
      <w:ind w:left="9360"/>
      <w:outlineLvl w:val="0"/>
    </w:pPr>
    <w:rPr>
      <w:rFonts w:ascii="Times New Roman" w:eastAsia="Times New Roman" w:hAnsi="Times New Roman" w:cs="Times New Roman"/>
      <w:color w:val="auto"/>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B55FC5"/>
    <w:rPr>
      <w:rFonts w:ascii="Times New Roman" w:eastAsia="Times New Roman" w:hAnsi="Times New Roman" w:cs="Times New Roman"/>
      <w:sz w:val="23"/>
      <w:szCs w:val="23"/>
      <w:shd w:val="clear" w:color="auto" w:fill="FFFFFF"/>
    </w:rPr>
  </w:style>
  <w:style w:type="character" w:customStyle="1" w:styleId="a3">
    <w:name w:val="Основной текст_"/>
    <w:basedOn w:val="a0"/>
    <w:link w:val="11"/>
    <w:rsid w:val="00B55FC5"/>
    <w:rPr>
      <w:rFonts w:ascii="Times New Roman" w:eastAsia="Times New Roman" w:hAnsi="Times New Roman" w:cs="Times New Roman"/>
      <w:sz w:val="23"/>
      <w:szCs w:val="23"/>
      <w:shd w:val="clear" w:color="auto" w:fill="FFFFFF"/>
    </w:rPr>
  </w:style>
  <w:style w:type="character" w:customStyle="1" w:styleId="21">
    <w:name w:val="Заголовок №2 + Не полужирный"/>
    <w:basedOn w:val="2"/>
    <w:rsid w:val="00B55FC5"/>
    <w:rPr>
      <w:rFonts w:ascii="Times New Roman" w:eastAsia="Times New Roman" w:hAnsi="Times New Roman" w:cs="Times New Roman"/>
      <w:b/>
      <w:bCs/>
      <w:sz w:val="23"/>
      <w:szCs w:val="23"/>
      <w:shd w:val="clear" w:color="auto" w:fill="FFFFFF"/>
    </w:rPr>
  </w:style>
  <w:style w:type="character" w:customStyle="1" w:styleId="a4">
    <w:name w:val="Основной текст + Полужирный"/>
    <w:basedOn w:val="a3"/>
    <w:rsid w:val="00B55FC5"/>
    <w:rPr>
      <w:rFonts w:ascii="Times New Roman" w:eastAsia="Times New Roman" w:hAnsi="Times New Roman" w:cs="Times New Roman"/>
      <w:b/>
      <w:bCs/>
      <w:sz w:val="23"/>
      <w:szCs w:val="23"/>
      <w:shd w:val="clear" w:color="auto" w:fill="FFFFFF"/>
    </w:rPr>
  </w:style>
  <w:style w:type="character" w:customStyle="1" w:styleId="12pt">
    <w:name w:val="Основной текст + 12 pt"/>
    <w:basedOn w:val="a3"/>
    <w:rsid w:val="00B55FC5"/>
    <w:rPr>
      <w:rFonts w:ascii="Times New Roman" w:eastAsia="Times New Roman" w:hAnsi="Times New Roman" w:cs="Times New Roman"/>
      <w:sz w:val="24"/>
      <w:szCs w:val="24"/>
      <w:shd w:val="clear" w:color="auto" w:fill="FFFFFF"/>
    </w:rPr>
  </w:style>
  <w:style w:type="character" w:customStyle="1" w:styleId="22">
    <w:name w:val="Основной текст (2)_"/>
    <w:basedOn w:val="a0"/>
    <w:link w:val="23"/>
    <w:rsid w:val="00B55FC5"/>
    <w:rPr>
      <w:rFonts w:ascii="Times New Roman" w:eastAsia="Times New Roman" w:hAnsi="Times New Roman" w:cs="Times New Roman"/>
      <w:sz w:val="23"/>
      <w:szCs w:val="23"/>
      <w:shd w:val="clear" w:color="auto" w:fill="FFFFFF"/>
    </w:rPr>
  </w:style>
  <w:style w:type="character" w:customStyle="1" w:styleId="24">
    <w:name w:val="Основной текст (2) + Не полужирный"/>
    <w:basedOn w:val="22"/>
    <w:rsid w:val="00B55FC5"/>
    <w:rPr>
      <w:rFonts w:ascii="Times New Roman" w:eastAsia="Times New Roman" w:hAnsi="Times New Roman" w:cs="Times New Roman"/>
      <w:b/>
      <w:bCs/>
      <w:sz w:val="23"/>
      <w:szCs w:val="23"/>
      <w:shd w:val="clear" w:color="auto" w:fill="FFFFFF"/>
    </w:rPr>
  </w:style>
  <w:style w:type="character" w:customStyle="1" w:styleId="212pt">
    <w:name w:val="Основной текст (2) + 12 pt;Не полужирный"/>
    <w:basedOn w:val="22"/>
    <w:rsid w:val="00B55FC5"/>
    <w:rPr>
      <w:rFonts w:ascii="Times New Roman" w:eastAsia="Times New Roman" w:hAnsi="Times New Roman" w:cs="Times New Roman"/>
      <w:b/>
      <w:bCs/>
      <w:sz w:val="24"/>
      <w:szCs w:val="24"/>
      <w:shd w:val="clear" w:color="auto" w:fill="FFFFFF"/>
    </w:rPr>
  </w:style>
  <w:style w:type="paragraph" w:customStyle="1" w:styleId="20">
    <w:name w:val="Заголовок №2"/>
    <w:basedOn w:val="a"/>
    <w:link w:val="2"/>
    <w:rsid w:val="00B55FC5"/>
    <w:pPr>
      <w:shd w:val="clear" w:color="auto" w:fill="FFFFFF"/>
      <w:spacing w:before="420" w:after="300" w:line="336" w:lineRule="exact"/>
      <w:jc w:val="center"/>
      <w:outlineLvl w:val="1"/>
    </w:pPr>
    <w:rPr>
      <w:rFonts w:ascii="Times New Roman" w:eastAsia="Times New Roman" w:hAnsi="Times New Roman" w:cs="Times New Roman"/>
      <w:color w:val="auto"/>
      <w:sz w:val="23"/>
      <w:szCs w:val="23"/>
      <w:lang w:val="ru-RU" w:eastAsia="en-US"/>
    </w:rPr>
  </w:style>
  <w:style w:type="paragraph" w:customStyle="1" w:styleId="11">
    <w:name w:val="Основной текст1"/>
    <w:basedOn w:val="a"/>
    <w:link w:val="a3"/>
    <w:rsid w:val="00B55FC5"/>
    <w:pPr>
      <w:shd w:val="clear" w:color="auto" w:fill="FFFFFF"/>
      <w:spacing w:before="300" w:after="300" w:line="336" w:lineRule="exact"/>
      <w:jc w:val="both"/>
    </w:pPr>
    <w:rPr>
      <w:rFonts w:ascii="Times New Roman" w:eastAsia="Times New Roman" w:hAnsi="Times New Roman" w:cs="Times New Roman"/>
      <w:color w:val="auto"/>
      <w:sz w:val="23"/>
      <w:szCs w:val="23"/>
      <w:lang w:val="ru-RU" w:eastAsia="en-US"/>
    </w:rPr>
  </w:style>
  <w:style w:type="paragraph" w:customStyle="1" w:styleId="23">
    <w:name w:val="Основной текст (2)"/>
    <w:basedOn w:val="a"/>
    <w:link w:val="22"/>
    <w:rsid w:val="00B55FC5"/>
    <w:pPr>
      <w:shd w:val="clear" w:color="auto" w:fill="FFFFFF"/>
      <w:spacing w:before="300" w:after="420" w:line="0" w:lineRule="atLeast"/>
      <w:jc w:val="both"/>
    </w:pPr>
    <w:rPr>
      <w:rFonts w:ascii="Times New Roman" w:eastAsia="Times New Roman" w:hAnsi="Times New Roman" w:cs="Times New Roman"/>
      <w:color w:val="auto"/>
      <w:sz w:val="23"/>
      <w:szCs w:val="23"/>
      <w:lang w:val="ru-RU" w:eastAsia="en-US"/>
    </w:rPr>
  </w:style>
  <w:style w:type="paragraph" w:styleId="a5">
    <w:name w:val="Balloon Text"/>
    <w:basedOn w:val="a"/>
    <w:link w:val="a6"/>
    <w:uiPriority w:val="99"/>
    <w:semiHidden/>
    <w:unhideWhenUsed/>
    <w:rsid w:val="00B55FC5"/>
    <w:rPr>
      <w:rFonts w:ascii="Tahoma" w:hAnsi="Tahoma" w:cs="Tahoma"/>
      <w:sz w:val="16"/>
      <w:szCs w:val="16"/>
    </w:rPr>
  </w:style>
  <w:style w:type="character" w:customStyle="1" w:styleId="a6">
    <w:name w:val="Текст выноски Знак"/>
    <w:basedOn w:val="a0"/>
    <w:link w:val="a5"/>
    <w:uiPriority w:val="99"/>
    <w:semiHidden/>
    <w:rsid w:val="00B55FC5"/>
    <w:rPr>
      <w:rFonts w:ascii="Tahoma" w:eastAsia="Arial Unicode MS" w:hAnsi="Tahoma" w:cs="Tahoma"/>
      <w:color w:val="000000"/>
      <w:sz w:val="16"/>
      <w:szCs w:val="16"/>
      <w:lang w:val="ru" w:eastAsia="ru-RU"/>
    </w:rPr>
  </w:style>
  <w:style w:type="character" w:customStyle="1" w:styleId="BookAntiqua9pt">
    <w:name w:val="Основной текст + Book Antiqua;9 pt;Полужирный;Малые прописные"/>
    <w:basedOn w:val="a3"/>
    <w:rsid w:val="00B55FC5"/>
    <w:rPr>
      <w:rFonts w:ascii="Book Antiqua" w:eastAsia="Book Antiqua" w:hAnsi="Book Antiqua" w:cs="Book Antiqua"/>
      <w:b/>
      <w:bCs/>
      <w:i w:val="0"/>
      <w:iCs w:val="0"/>
      <w:smallCaps/>
      <w:strike w:val="0"/>
      <w:spacing w:val="0"/>
      <w:sz w:val="18"/>
      <w:szCs w:val="18"/>
      <w:shd w:val="clear" w:color="auto" w:fill="FFFFFF"/>
    </w:rPr>
  </w:style>
  <w:style w:type="character" w:customStyle="1" w:styleId="10">
    <w:name w:val="Заголовок 1 Знак"/>
    <w:basedOn w:val="a0"/>
    <w:link w:val="1"/>
    <w:rsid w:val="007E7D8D"/>
    <w:rPr>
      <w:rFonts w:ascii="Times New Roman" w:eastAsia="Times New Roman" w:hAnsi="Times New Roman" w:cs="Times New Roman"/>
      <w:sz w:val="28"/>
      <w:szCs w:val="24"/>
      <w:lang w:eastAsia="ru-RU"/>
    </w:rPr>
  </w:style>
  <w:style w:type="paragraph" w:customStyle="1" w:styleId="Default">
    <w:name w:val="Default"/>
    <w:rsid w:val="000306C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9438D-BDFC-4B74-8C95-1E02F08E8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16</Pages>
  <Words>5099</Words>
  <Characters>29070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Ильина Татьяна Витальевна</dc:creator>
  <cp:keywords/>
  <dc:description/>
  <cp:lastModifiedBy>Щербина Светлана Анатольевна</cp:lastModifiedBy>
  <cp:revision>9</cp:revision>
  <cp:lastPrinted>2022-05-22T23:29:00Z</cp:lastPrinted>
  <dcterms:created xsi:type="dcterms:W3CDTF">2022-05-17T23:44:00Z</dcterms:created>
  <dcterms:modified xsi:type="dcterms:W3CDTF">2022-12-30T01:09:00Z</dcterms:modified>
</cp:coreProperties>
</file>