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D2" w:rsidRPr="00B061D2" w:rsidRDefault="00B061D2" w:rsidP="00B061D2">
      <w:pPr>
        <w:spacing w:after="0" w:line="240" w:lineRule="auto"/>
        <w:ind w:right="34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061D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Утверждено </w:t>
      </w:r>
    </w:p>
    <w:p w:rsidR="00B061D2" w:rsidRPr="00B061D2" w:rsidRDefault="00B061D2" w:rsidP="00B061D2">
      <w:pPr>
        <w:spacing w:after="0" w:line="240" w:lineRule="auto"/>
        <w:ind w:right="34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061D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Решением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5</w:t>
      </w:r>
      <w:r w:rsidRPr="00B061D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-й сессии </w:t>
      </w:r>
    </w:p>
    <w:p w:rsidR="00B061D2" w:rsidRPr="00B061D2" w:rsidRDefault="00B061D2" w:rsidP="00B061D2">
      <w:pPr>
        <w:spacing w:after="0" w:line="240" w:lineRule="auto"/>
        <w:ind w:right="34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061D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Молодежного парламента </w:t>
      </w:r>
    </w:p>
    <w:p w:rsidR="00B061D2" w:rsidRPr="00B061D2" w:rsidRDefault="00B061D2" w:rsidP="00B061D2">
      <w:pPr>
        <w:spacing w:after="0" w:line="240" w:lineRule="auto"/>
        <w:ind w:right="34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061D2">
        <w:rPr>
          <w:rFonts w:ascii="Times New Roman" w:hAnsi="Times New Roman" w:cs="Times New Roman"/>
          <w:bCs/>
          <w:color w:val="000000"/>
          <w:sz w:val="16"/>
          <w:szCs w:val="16"/>
        </w:rPr>
        <w:t>Камчатского края 6-го созыва</w:t>
      </w:r>
    </w:p>
    <w:p w:rsidR="00B061D2" w:rsidRPr="00B061D2" w:rsidRDefault="00B061D2" w:rsidP="00B061D2">
      <w:pPr>
        <w:spacing w:after="0" w:line="240" w:lineRule="auto"/>
        <w:ind w:right="34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от 21.02.2023 № 47</w:t>
      </w:r>
    </w:p>
    <w:p w:rsidR="00B061D2" w:rsidRDefault="00B061D2" w:rsidP="00F531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17B" w:rsidRDefault="00F5317B" w:rsidP="00F531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5317B">
        <w:rPr>
          <w:rFonts w:ascii="Times New Roman" w:eastAsia="Calibri" w:hAnsi="Times New Roman" w:cs="Times New Roman"/>
          <w:b/>
          <w:sz w:val="28"/>
          <w:szCs w:val="28"/>
        </w:rPr>
        <w:t>Общий отчет о деятельности Молодежного п</w:t>
      </w:r>
      <w:r>
        <w:rPr>
          <w:rFonts w:ascii="Times New Roman" w:eastAsia="Calibri" w:hAnsi="Times New Roman" w:cs="Times New Roman"/>
          <w:b/>
          <w:sz w:val="28"/>
          <w:szCs w:val="28"/>
        </w:rPr>
        <w:t>арламента Камчатского края VI</w:t>
      </w:r>
      <w:r w:rsidRPr="00F5317B">
        <w:rPr>
          <w:rFonts w:ascii="Times New Roman" w:eastAsia="Calibri" w:hAnsi="Times New Roman" w:cs="Times New Roman"/>
          <w:b/>
          <w:sz w:val="28"/>
          <w:szCs w:val="28"/>
        </w:rPr>
        <w:t xml:space="preserve"> созыва за 2022 год</w:t>
      </w:r>
    </w:p>
    <w:p w:rsidR="00F5317B" w:rsidRPr="00F5317B" w:rsidRDefault="00F5317B" w:rsidP="00F531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17B" w:rsidRDefault="0014285D" w:rsidP="00E46F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конце 2021 начале 2022 года велась работа по </w:t>
      </w:r>
      <w:r w:rsidR="00146E59">
        <w:rPr>
          <w:rFonts w:ascii="Times New Roman" w:eastAsia="Calibri" w:hAnsi="Times New Roman" w:cs="Times New Roman"/>
          <w:sz w:val="28"/>
          <w:szCs w:val="28"/>
        </w:rPr>
        <w:t xml:space="preserve">формированию </w:t>
      </w:r>
      <w:r w:rsidR="00146E59" w:rsidRPr="00F5317B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F5317B" w:rsidRPr="00F5317B">
        <w:rPr>
          <w:rFonts w:ascii="Times New Roman" w:eastAsia="Calibri" w:hAnsi="Times New Roman" w:cs="Times New Roman"/>
          <w:sz w:val="28"/>
          <w:szCs w:val="28"/>
        </w:rPr>
        <w:t xml:space="preserve"> созыва Молодежного парламента края</w:t>
      </w:r>
      <w:r w:rsidR="008D4AA3">
        <w:rPr>
          <w:rFonts w:ascii="Times New Roman" w:eastAsia="Calibri" w:hAnsi="Times New Roman" w:cs="Times New Roman"/>
          <w:sz w:val="28"/>
          <w:szCs w:val="28"/>
        </w:rPr>
        <w:t xml:space="preserve"> /2022-2025</w:t>
      </w:r>
      <w:r w:rsidR="00410A97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8D4AA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6F62">
        <w:rPr>
          <w:rFonts w:ascii="Times New Roman" w:eastAsia="Calibri" w:hAnsi="Times New Roman" w:cs="Times New Roman"/>
          <w:sz w:val="28"/>
          <w:szCs w:val="28"/>
        </w:rPr>
        <w:t>В соответст</w:t>
      </w:r>
      <w:r w:rsidR="00146E59">
        <w:rPr>
          <w:rFonts w:ascii="Times New Roman" w:eastAsia="Calibri" w:hAnsi="Times New Roman" w:cs="Times New Roman"/>
          <w:sz w:val="28"/>
          <w:szCs w:val="28"/>
        </w:rPr>
        <w:t>вии с Законом К</w:t>
      </w:r>
      <w:r w:rsidR="00E46F62">
        <w:rPr>
          <w:rFonts w:ascii="Times New Roman" w:eastAsia="Calibri" w:hAnsi="Times New Roman" w:cs="Times New Roman"/>
          <w:sz w:val="28"/>
          <w:szCs w:val="28"/>
        </w:rPr>
        <w:t>амчатского края от 07.03.2012 № 22 «О Молодежном парламенте Камчатского края»</w:t>
      </w:r>
      <w:r w:rsidR="00F5317B" w:rsidRPr="00F53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F62">
        <w:rPr>
          <w:rFonts w:ascii="Times New Roman" w:eastAsia="Calibri" w:hAnsi="Times New Roman" w:cs="Times New Roman"/>
          <w:sz w:val="28"/>
          <w:szCs w:val="28"/>
        </w:rPr>
        <w:t>субъектами выдвижения своих кандидатов выступили политические партии,</w:t>
      </w:r>
      <w:r w:rsidR="005E27D5">
        <w:rPr>
          <w:rFonts w:ascii="Times New Roman" w:eastAsia="Calibri" w:hAnsi="Times New Roman" w:cs="Times New Roman"/>
          <w:sz w:val="28"/>
          <w:szCs w:val="28"/>
        </w:rPr>
        <w:t xml:space="preserve"> такие</w:t>
      </w:r>
      <w:r w:rsidR="00E46F62">
        <w:rPr>
          <w:rFonts w:ascii="Times New Roman" w:eastAsia="Calibri" w:hAnsi="Times New Roman" w:cs="Times New Roman"/>
          <w:sz w:val="28"/>
          <w:szCs w:val="28"/>
        </w:rPr>
        <w:t xml:space="preserve"> как «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>ЕДИНАЯ РОССИЯ», ЛДПР, КПРФ,</w:t>
      </w:r>
      <w:r w:rsidR="00E4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>«СПРАВЕДЛИВАЯ РОССИЯ-ПАТРИОТЫ-ЗА ПРАВДУ»</w:t>
      </w:r>
      <w:r w:rsidR="00E46F62">
        <w:rPr>
          <w:rFonts w:ascii="Times New Roman" w:eastAsia="Calibri" w:hAnsi="Times New Roman" w:cs="Times New Roman"/>
          <w:sz w:val="28"/>
          <w:szCs w:val="28"/>
        </w:rPr>
        <w:t>,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AA3">
        <w:rPr>
          <w:rFonts w:ascii="Times New Roman" w:eastAsia="Calibri" w:hAnsi="Times New Roman" w:cs="Times New Roman"/>
          <w:sz w:val="28"/>
          <w:szCs w:val="28"/>
        </w:rPr>
        <w:t>также молодежные парламенты, созданные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 xml:space="preserve"> при представительных ор</w:t>
      </w:r>
      <w:r w:rsidR="008D4AA3">
        <w:rPr>
          <w:rFonts w:ascii="Times New Roman" w:eastAsia="Calibri" w:hAnsi="Times New Roman" w:cs="Times New Roman"/>
          <w:sz w:val="28"/>
          <w:szCs w:val="28"/>
        </w:rPr>
        <w:t>ганах муниципальных образований, Федерация профсоюзов Камчатки, краевые молодежные общественные объединения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4AA3">
        <w:rPr>
          <w:rFonts w:ascii="Times New Roman" w:eastAsia="Calibri" w:hAnsi="Times New Roman" w:cs="Times New Roman"/>
          <w:sz w:val="28"/>
          <w:szCs w:val="28"/>
        </w:rPr>
        <w:t>профессиональные образовательные организации и образовательные организации</w:t>
      </w:r>
      <w:r w:rsidR="00E46F62" w:rsidRPr="00E46F62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образования.</w:t>
      </w:r>
      <w:r w:rsidR="008D4AA3">
        <w:rPr>
          <w:rFonts w:ascii="Times New Roman" w:eastAsia="Calibri" w:hAnsi="Times New Roman" w:cs="Times New Roman"/>
          <w:sz w:val="28"/>
          <w:szCs w:val="28"/>
        </w:rPr>
        <w:t xml:space="preserve"> Было подано более 50 заявок от субъектов выдвижения.</w:t>
      </w:r>
    </w:p>
    <w:p w:rsidR="008D4AA3" w:rsidRDefault="008D4AA3" w:rsidP="00E46F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отбора кандидатов в депутаты Молодежного парламента Камчатского края шестого созыва была сформирована </w:t>
      </w:r>
      <w:r w:rsidR="00146E59">
        <w:rPr>
          <w:rFonts w:ascii="Times New Roman" w:eastAsia="Calibri" w:hAnsi="Times New Roman" w:cs="Times New Roman"/>
          <w:sz w:val="28"/>
          <w:szCs w:val="28"/>
        </w:rPr>
        <w:t>Рабочая группа по рассмотрению и отбору кандидатур в составе семи депутатов Законодательного Собрания Камчатского края.</w:t>
      </w:r>
    </w:p>
    <w:p w:rsidR="00146E59" w:rsidRPr="00146E59" w:rsidRDefault="00146E59" w:rsidP="00146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период с 29 декабря 2021 года по 19 января 2022 года было проведено пять заседаний Рабочей группы на базе ГКАУ «Дворец молодежи». В ходе заседаний </w:t>
      </w:r>
      <w:r w:rsidRPr="00146E59">
        <w:rPr>
          <w:rFonts w:ascii="Times New Roman" w:eastAsia="Calibri" w:hAnsi="Times New Roman" w:cs="Times New Roman"/>
          <w:sz w:val="28"/>
          <w:szCs w:val="28"/>
        </w:rPr>
        <w:t>Рабочая группа провела оценку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трех этапов отбора кандидатов, а именно: тестирование (30 вопросов), </w:t>
      </w:r>
      <w:proofErr w:type="spellStart"/>
      <w:r w:rsidRPr="00146E59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Pr="00146E59">
        <w:rPr>
          <w:rFonts w:ascii="Times New Roman" w:eastAsia="Calibri" w:hAnsi="Times New Roman" w:cs="Times New Roman"/>
          <w:sz w:val="28"/>
          <w:szCs w:val="28"/>
        </w:rPr>
        <w:t xml:space="preserve"> (рассказ о профессиональной стороне рабочей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общественной деятельности), </w:t>
      </w:r>
      <w:r w:rsidRPr="00146E59">
        <w:rPr>
          <w:rFonts w:ascii="Times New Roman" w:eastAsia="Calibri" w:hAnsi="Times New Roman" w:cs="Times New Roman"/>
          <w:sz w:val="28"/>
          <w:szCs w:val="28"/>
        </w:rPr>
        <w:t xml:space="preserve">собеседование (диалог кандидата с рабочей группой). </w:t>
      </w:r>
    </w:p>
    <w:p w:rsidR="00146E59" w:rsidRPr="00F5317B" w:rsidRDefault="00146E59" w:rsidP="00146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E59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трех этапов отбора определены итоговые результаты рассмотрения кандидатур в Молодежный парламент Камчатского края 6-ого созыва </w:t>
      </w:r>
      <w:r w:rsidR="002A7AD6">
        <w:rPr>
          <w:rFonts w:ascii="Times New Roman" w:eastAsia="Calibri" w:hAnsi="Times New Roman" w:cs="Times New Roman"/>
          <w:sz w:val="28"/>
          <w:szCs w:val="28"/>
        </w:rPr>
        <w:t>и решением Президиума Законодательного Собрания № 876 от 26 января 2022 года утвержден количественный и персональный состав Молодежного парламента Камчатского края.</w:t>
      </w:r>
    </w:p>
    <w:p w:rsidR="00143952" w:rsidRDefault="00F5317B" w:rsidP="002A7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7B">
        <w:rPr>
          <w:rFonts w:ascii="Times New Roman" w:eastAsia="Calibri" w:hAnsi="Times New Roman" w:cs="Times New Roman"/>
          <w:sz w:val="28"/>
          <w:szCs w:val="28"/>
        </w:rPr>
        <w:t>В состав Молодежного парламента Камчатского</w:t>
      </w:r>
      <w:r w:rsidR="002A7AD6">
        <w:rPr>
          <w:rFonts w:ascii="Times New Roman" w:eastAsia="Calibri" w:hAnsi="Times New Roman" w:cs="Times New Roman"/>
          <w:sz w:val="28"/>
          <w:szCs w:val="28"/>
        </w:rPr>
        <w:t xml:space="preserve"> края 6</w:t>
      </w:r>
      <w:r w:rsidRPr="00F5317B">
        <w:rPr>
          <w:rFonts w:ascii="Times New Roman" w:eastAsia="Calibri" w:hAnsi="Times New Roman" w:cs="Times New Roman"/>
          <w:sz w:val="28"/>
          <w:szCs w:val="28"/>
        </w:rPr>
        <w:t>-го созыва вошли представители: от 3-х политических партий – «ЕДИНАЯ РОССИЯ», ЛДПР,</w:t>
      </w:r>
      <w:r w:rsidR="002A7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AD6" w:rsidRPr="00E46F62">
        <w:rPr>
          <w:rFonts w:ascii="Times New Roman" w:eastAsia="Calibri" w:hAnsi="Times New Roman" w:cs="Times New Roman"/>
          <w:sz w:val="28"/>
          <w:szCs w:val="28"/>
        </w:rPr>
        <w:t>«СПРАВЕДЛИВАЯ РОССИЯ-ПАТРИОТЫ-ЗА ПРАВДУ»</w:t>
      </w:r>
      <w:r w:rsidR="002A7AD6">
        <w:rPr>
          <w:rFonts w:ascii="Times New Roman" w:eastAsia="Calibri" w:hAnsi="Times New Roman" w:cs="Times New Roman"/>
          <w:sz w:val="28"/>
          <w:szCs w:val="28"/>
        </w:rPr>
        <w:t>; Федерации профсоюзов Камчатки</w:t>
      </w:r>
      <w:r w:rsidRPr="00F5317B">
        <w:rPr>
          <w:rFonts w:ascii="Times New Roman" w:eastAsia="Calibri" w:hAnsi="Times New Roman" w:cs="Times New Roman"/>
          <w:sz w:val="28"/>
          <w:szCs w:val="28"/>
        </w:rPr>
        <w:t xml:space="preserve">; 4-х молодежных общественных организаций; 5-ти образовательных организаций; </w:t>
      </w:r>
      <w:r w:rsidR="002A7AD6">
        <w:rPr>
          <w:rFonts w:ascii="Times New Roman" w:eastAsia="Calibri" w:hAnsi="Times New Roman" w:cs="Times New Roman"/>
          <w:sz w:val="28"/>
          <w:szCs w:val="28"/>
        </w:rPr>
        <w:t>2-х трудовых коллективов; 2-х</w:t>
      </w:r>
      <w:r w:rsidRPr="00F5317B">
        <w:rPr>
          <w:rFonts w:ascii="Times New Roman" w:eastAsia="Calibri" w:hAnsi="Times New Roman" w:cs="Times New Roman"/>
          <w:sz w:val="28"/>
          <w:szCs w:val="28"/>
        </w:rPr>
        <w:t xml:space="preserve"> молодежны</w:t>
      </w:r>
      <w:r w:rsidR="00143952">
        <w:rPr>
          <w:rFonts w:ascii="Times New Roman" w:eastAsia="Calibri" w:hAnsi="Times New Roman" w:cs="Times New Roman"/>
          <w:sz w:val="28"/>
          <w:szCs w:val="28"/>
        </w:rPr>
        <w:t>х муниципальных парламентов (представлен на схеме).</w:t>
      </w:r>
    </w:p>
    <w:p w:rsidR="00143952" w:rsidRDefault="00143952" w:rsidP="002A7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952" w:rsidRDefault="00143952" w:rsidP="008D4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F2EB24" wp14:editId="4133AE1A">
            <wp:extent cx="5911850" cy="24035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3952" w:rsidRPr="00F5317B" w:rsidRDefault="00143952" w:rsidP="002A7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509" w:rsidRDefault="00F5317B" w:rsidP="00F531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7B">
        <w:rPr>
          <w:rFonts w:ascii="Times New Roman" w:eastAsia="Calibri" w:hAnsi="Times New Roman" w:cs="Times New Roman"/>
          <w:sz w:val="28"/>
          <w:szCs w:val="28"/>
        </w:rPr>
        <w:t>Качественный состав Молодежного парламента пр</w:t>
      </w:r>
      <w:r w:rsidR="00170509">
        <w:rPr>
          <w:rFonts w:ascii="Times New Roman" w:eastAsia="Calibri" w:hAnsi="Times New Roman" w:cs="Times New Roman"/>
          <w:sz w:val="28"/>
          <w:szCs w:val="28"/>
        </w:rPr>
        <w:t>едставлен 11-ю девушками (36,7</w:t>
      </w:r>
      <w:r w:rsidRPr="00F5317B">
        <w:rPr>
          <w:rFonts w:ascii="Times New Roman" w:eastAsia="Calibri" w:hAnsi="Times New Roman" w:cs="Times New Roman"/>
          <w:sz w:val="28"/>
          <w:szCs w:val="28"/>
        </w:rPr>
        <w:t>%),</w:t>
      </w:r>
      <w:r w:rsidR="00170509">
        <w:rPr>
          <w:rFonts w:ascii="Times New Roman" w:eastAsia="Calibri" w:hAnsi="Times New Roman" w:cs="Times New Roman"/>
          <w:sz w:val="28"/>
          <w:szCs w:val="28"/>
        </w:rPr>
        <w:t xml:space="preserve"> и 19-ю (63,3</w:t>
      </w:r>
      <w:r w:rsidR="000071E4">
        <w:rPr>
          <w:rFonts w:ascii="Times New Roman" w:eastAsia="Calibri" w:hAnsi="Times New Roman" w:cs="Times New Roman"/>
          <w:sz w:val="28"/>
          <w:szCs w:val="28"/>
        </w:rPr>
        <w:t>%) парнями, 6-ть</w:t>
      </w:r>
      <w:r w:rsidRPr="00F5317B">
        <w:rPr>
          <w:rFonts w:ascii="Times New Roman" w:eastAsia="Calibri" w:hAnsi="Times New Roman" w:cs="Times New Roman"/>
          <w:sz w:val="28"/>
          <w:szCs w:val="28"/>
        </w:rPr>
        <w:t xml:space="preserve"> депутатов или </w:t>
      </w:r>
      <w:r w:rsidR="000071E4">
        <w:rPr>
          <w:rFonts w:ascii="Times New Roman" w:eastAsia="Calibri" w:hAnsi="Times New Roman" w:cs="Times New Roman"/>
          <w:sz w:val="28"/>
          <w:szCs w:val="28"/>
        </w:rPr>
        <w:t>20</w:t>
      </w:r>
      <w:r w:rsidRPr="00F5317B">
        <w:rPr>
          <w:rFonts w:ascii="Times New Roman" w:eastAsia="Calibri" w:hAnsi="Times New Roman" w:cs="Times New Roman"/>
          <w:sz w:val="28"/>
          <w:szCs w:val="28"/>
        </w:rPr>
        <w:t>% стали депутатами Молодежного парламента 2-й и более раз, что в целом говорит о достато</w:t>
      </w:r>
      <w:r w:rsidR="000071E4">
        <w:rPr>
          <w:rFonts w:ascii="Times New Roman" w:eastAsia="Calibri" w:hAnsi="Times New Roman" w:cs="Times New Roman"/>
          <w:sz w:val="28"/>
          <w:szCs w:val="28"/>
        </w:rPr>
        <w:t>чном уровне подготовки к работе.</w:t>
      </w:r>
      <w:r w:rsidR="00CF79E5">
        <w:rPr>
          <w:rFonts w:ascii="Times New Roman" w:eastAsia="Calibri" w:hAnsi="Times New Roman" w:cs="Times New Roman"/>
          <w:sz w:val="28"/>
          <w:szCs w:val="28"/>
        </w:rPr>
        <w:t xml:space="preserve"> Средний возраст молодого депутата составил</w:t>
      </w:r>
      <w:r w:rsidR="00FA1438">
        <w:rPr>
          <w:rFonts w:ascii="Times New Roman" w:eastAsia="Calibri" w:hAnsi="Times New Roman" w:cs="Times New Roman"/>
          <w:sz w:val="28"/>
          <w:szCs w:val="28"/>
        </w:rPr>
        <w:t xml:space="preserve"> 23 года.</w:t>
      </w:r>
    </w:p>
    <w:p w:rsidR="00807643" w:rsidRDefault="00807643" w:rsidP="00F531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643" w:rsidRDefault="00807643" w:rsidP="00807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7095" cy="23647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317B" w:rsidRPr="00F5317B" w:rsidRDefault="000071E4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созыве по аналогии с Законодательным Собранием Камчатского края с</w:t>
      </w:r>
      <w:r w:rsidR="00F5317B" w:rsidRPr="00F5317B">
        <w:rPr>
          <w:rFonts w:ascii="Times New Roman" w:eastAsia="Calibri" w:hAnsi="Times New Roman" w:cs="Times New Roman"/>
          <w:sz w:val="28"/>
          <w:szCs w:val="28"/>
        </w:rPr>
        <w:t xml:space="preserve">формированы рабочие органы Молодежного парламента – </w:t>
      </w:r>
      <w:r>
        <w:rPr>
          <w:rFonts w:ascii="Times New Roman" w:eastAsia="Calibri" w:hAnsi="Times New Roman" w:cs="Times New Roman"/>
          <w:sz w:val="28"/>
          <w:szCs w:val="28"/>
        </w:rPr>
        <w:t>Президиум</w:t>
      </w:r>
      <w:r w:rsidR="00F5317B" w:rsidRPr="00F5317B">
        <w:rPr>
          <w:rFonts w:ascii="Times New Roman" w:eastAsia="Calibri" w:hAnsi="Times New Roman" w:cs="Times New Roman"/>
          <w:sz w:val="28"/>
          <w:szCs w:val="28"/>
        </w:rPr>
        <w:t xml:space="preserve"> и 5-ть комитетов: </w:t>
      </w:r>
      <w:r w:rsidRPr="000071E4">
        <w:rPr>
          <w:rFonts w:ascii="Times New Roman" w:eastAsia="Calibri" w:hAnsi="Times New Roman" w:cs="Times New Roman"/>
          <w:sz w:val="28"/>
          <w:szCs w:val="28"/>
        </w:rPr>
        <w:t>комитет по социальной политике; комитет по природопользованию, аграрной политике и экологической безопасности; комитет по строительству, транспорту, энергетике и вопросам жилищно-коммунального хозяйства; комитет по бюджетной, налоговой, экономической политике, вопросам собственности и предпринимательства; комитет по вопросам государственного строительства, местного самоуправления и гармонизации межнациональных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76092">
        <w:rPr>
          <w:rFonts w:ascii="Times New Roman" w:eastAsia="Calibri" w:hAnsi="Times New Roman" w:cs="Times New Roman"/>
          <w:sz w:val="28"/>
          <w:szCs w:val="28"/>
        </w:rPr>
        <w:t xml:space="preserve"> После того, как были определены председатели комитетов, а также члены комитетов, были организованы «встречи-знакомства» между комитетами Законодательного Собрания Камчатского края и Молодежного парламента Камчатского края. На встречах </w:t>
      </w:r>
      <w:r w:rsidR="00374020">
        <w:rPr>
          <w:rFonts w:ascii="Times New Roman" w:eastAsia="Calibri" w:hAnsi="Times New Roman" w:cs="Times New Roman"/>
          <w:sz w:val="28"/>
          <w:szCs w:val="28"/>
        </w:rPr>
        <w:t>д</w:t>
      </w:r>
      <w:r w:rsidR="00374020" w:rsidRPr="00374020">
        <w:rPr>
          <w:rFonts w:ascii="Times New Roman" w:eastAsia="Calibri" w:hAnsi="Times New Roman" w:cs="Times New Roman"/>
          <w:sz w:val="28"/>
          <w:szCs w:val="28"/>
        </w:rPr>
        <w:t>епутаты обсудили проекты на ближайшее будущее, обменялись планами по работе комитетов</w:t>
      </w:r>
      <w:r w:rsidR="00374020">
        <w:rPr>
          <w:rFonts w:ascii="Times New Roman" w:eastAsia="Calibri" w:hAnsi="Times New Roman" w:cs="Times New Roman"/>
          <w:sz w:val="28"/>
          <w:szCs w:val="28"/>
        </w:rPr>
        <w:t>, на комитете по социальной политике был представлен первый законопроект, разработанный молодыми депутатами</w:t>
      </w:r>
      <w:r w:rsidR="00015086">
        <w:rPr>
          <w:rFonts w:ascii="Times New Roman" w:eastAsia="Calibri" w:hAnsi="Times New Roman" w:cs="Times New Roman"/>
          <w:sz w:val="28"/>
          <w:szCs w:val="28"/>
        </w:rPr>
        <w:t xml:space="preserve"> 6-ого созыва</w:t>
      </w:r>
      <w:r w:rsidR="003740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27D5">
        <w:rPr>
          <w:rFonts w:ascii="Times New Roman" w:eastAsia="Calibri" w:hAnsi="Times New Roman" w:cs="Times New Roman"/>
          <w:sz w:val="28"/>
          <w:szCs w:val="28"/>
        </w:rPr>
        <w:t xml:space="preserve">а именно </w:t>
      </w:r>
      <w:r w:rsidR="00374020">
        <w:rPr>
          <w:rFonts w:ascii="Times New Roman" w:eastAsia="Calibri" w:hAnsi="Times New Roman" w:cs="Times New Roman"/>
          <w:sz w:val="28"/>
          <w:szCs w:val="28"/>
        </w:rPr>
        <w:t>«О молодежных студенческих отрядах в Камчатском крае».</w:t>
      </w:r>
    </w:p>
    <w:p w:rsidR="000071E4" w:rsidRDefault="000071E4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Первая сессия была проведена 17 февраля 2022 года и уже на ней были вынесены на рассмотрение 13-ть вопросов, которые касались организационной работы Молодежного парламента Камчатского края, избран председатель, первый заместитель и заместитель председателя, ответственный секретарь Молодежного парламента, утвержден план работы на 2022 год, принята новая эмблема, принят регламент работы и т.д. </w:t>
      </w:r>
    </w:p>
    <w:p w:rsidR="00B822A4" w:rsidRDefault="00374020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071E4">
        <w:rPr>
          <w:rFonts w:ascii="Times New Roman" w:eastAsia="Calibri" w:hAnsi="Times New Roman" w:cs="Times New Roman"/>
          <w:sz w:val="28"/>
          <w:szCs w:val="28"/>
        </w:rPr>
        <w:t xml:space="preserve"> феврале 2022 года новый созыв депутатов Молоде</w:t>
      </w:r>
      <w:r>
        <w:rPr>
          <w:rFonts w:ascii="Times New Roman" w:eastAsia="Calibri" w:hAnsi="Times New Roman" w:cs="Times New Roman"/>
          <w:sz w:val="28"/>
          <w:szCs w:val="28"/>
        </w:rPr>
        <w:t>жного парламента активно</w:t>
      </w:r>
      <w:r w:rsidR="000071E4">
        <w:rPr>
          <w:rFonts w:ascii="Times New Roman" w:eastAsia="Calibri" w:hAnsi="Times New Roman" w:cs="Times New Roman"/>
          <w:sz w:val="28"/>
          <w:szCs w:val="28"/>
        </w:rPr>
        <w:t xml:space="preserve"> начал работу </w:t>
      </w:r>
      <w:r w:rsidR="00B822A4">
        <w:rPr>
          <w:rFonts w:ascii="Times New Roman" w:eastAsia="Calibri" w:hAnsi="Times New Roman" w:cs="Times New Roman"/>
          <w:sz w:val="28"/>
          <w:szCs w:val="28"/>
        </w:rPr>
        <w:t xml:space="preserve">по участию в выработке 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антикризисных мер для поддержки молодежи </w:t>
      </w:r>
      <w:r w:rsidR="00B822A4">
        <w:rPr>
          <w:rFonts w:ascii="Times New Roman" w:eastAsia="Calibri" w:hAnsi="Times New Roman" w:cs="Times New Roman"/>
          <w:sz w:val="28"/>
          <w:szCs w:val="28"/>
        </w:rPr>
        <w:t xml:space="preserve">в период антироссийских санкций, введенных в следствии начала военной операции на Украине. 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председателя Молодежного парламента Камчатского края от 09.03.2021 №3-РП/МПКК «Об организации работы по внесению предложений по системе антикризисных мер для поддержки молодежи» Молодежный парламент при Законодательном Собрании Камчатского края провел рабочее совещание по указанной тематике. В ходе заседания депутатами Молодежного парламента был выработан ряд по</w:t>
      </w:r>
      <w:r w:rsidR="00B822A4">
        <w:rPr>
          <w:rFonts w:ascii="Times New Roman" w:eastAsia="Calibri" w:hAnsi="Times New Roman" w:cs="Times New Roman"/>
          <w:sz w:val="28"/>
          <w:szCs w:val="28"/>
        </w:rPr>
        <w:t xml:space="preserve">зиций в рамках обсуждаемой темы, </w:t>
      </w:r>
      <w:r w:rsidR="005E27D5">
        <w:rPr>
          <w:rFonts w:ascii="Times New Roman" w:eastAsia="Calibri" w:hAnsi="Times New Roman" w:cs="Times New Roman"/>
          <w:sz w:val="28"/>
          <w:szCs w:val="28"/>
        </w:rPr>
        <w:t>всего было предоставлено</w:t>
      </w:r>
      <w:r w:rsidR="00B822A4">
        <w:rPr>
          <w:rFonts w:ascii="Times New Roman" w:eastAsia="Calibri" w:hAnsi="Times New Roman" w:cs="Times New Roman"/>
          <w:sz w:val="28"/>
          <w:szCs w:val="28"/>
        </w:rPr>
        <w:t xml:space="preserve"> 26 предложений</w:t>
      </w:r>
      <w:r>
        <w:rPr>
          <w:rFonts w:ascii="Times New Roman" w:eastAsia="Calibri" w:hAnsi="Times New Roman" w:cs="Times New Roman"/>
          <w:sz w:val="28"/>
          <w:szCs w:val="28"/>
        </w:rPr>
        <w:t>. Все они были</w:t>
      </w:r>
      <w:r w:rsidR="00B822A4">
        <w:rPr>
          <w:rFonts w:ascii="Times New Roman" w:eastAsia="Calibri" w:hAnsi="Times New Roman" w:cs="Times New Roman"/>
          <w:sz w:val="28"/>
          <w:szCs w:val="28"/>
        </w:rPr>
        <w:t xml:space="preserve"> направлены в Молодежный парламент при Государственной Думе Федеральног</w:t>
      </w:r>
      <w:r>
        <w:rPr>
          <w:rFonts w:ascii="Times New Roman" w:eastAsia="Calibri" w:hAnsi="Times New Roman" w:cs="Times New Roman"/>
          <w:sz w:val="28"/>
          <w:szCs w:val="28"/>
        </w:rPr>
        <w:t>о Собрания Российской Федерации для дальнейшей работы.</w:t>
      </w:r>
    </w:p>
    <w:p w:rsidR="00B822A4" w:rsidRPr="002578F5" w:rsidRDefault="002578F5" w:rsidP="00B6399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8F5">
        <w:rPr>
          <w:rFonts w:ascii="Times New Roman" w:eastAsia="Calibri" w:hAnsi="Times New Roman" w:cs="Times New Roman"/>
          <w:sz w:val="28"/>
          <w:szCs w:val="28"/>
        </w:rPr>
        <w:t>В феврале был запущен трехмесячный проект общественного контроля роста цен на отдельные виды социально значимых продовольственных товаров первой необходимости в Камчатском крае. В соответствии распоряжением председателя Молодежного парламента Камчатского края от 24.02.2021 №1-РП/МПКК была сформирована рабочая группа в составе шести депутатов Молодежного парламента (</w:t>
      </w:r>
      <w:r w:rsidRPr="00257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Югай Елизавета Альбертовна; Соколова Ольга Константиновна; </w:t>
      </w:r>
      <w:proofErr w:type="spellStart"/>
      <w:r w:rsidRPr="002578F5">
        <w:rPr>
          <w:rFonts w:ascii="Times New Roman" w:eastAsia="SimSun" w:hAnsi="Times New Roman" w:cs="Times New Roman"/>
          <w:sz w:val="28"/>
          <w:szCs w:val="28"/>
          <w:lang w:eastAsia="zh-CN"/>
        </w:rPr>
        <w:t>Бобкина</w:t>
      </w:r>
      <w:proofErr w:type="spellEnd"/>
      <w:r w:rsidRPr="00257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Карина Андреевна; </w:t>
      </w:r>
      <w:r w:rsidRPr="0025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Киселёва Анастасия Алексеевна; </w:t>
      </w:r>
      <w:proofErr w:type="spellStart"/>
      <w:r w:rsidRPr="00257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Котолазова</w:t>
      </w:r>
      <w:proofErr w:type="spellEnd"/>
      <w:r w:rsidRPr="0025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Григорьевна; </w:t>
      </w:r>
      <w:proofErr w:type="spellStart"/>
      <w:r w:rsidRPr="0025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Блеклов</w:t>
      </w:r>
      <w:proofErr w:type="spellEnd"/>
      <w:r w:rsidRPr="0025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Анатольевич). </w:t>
      </w:r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Молодые парламентарии </w:t>
      </w:r>
      <w:r w:rsidRPr="002578F5">
        <w:rPr>
          <w:rFonts w:ascii="Times New Roman" w:eastAsia="Calibri" w:hAnsi="Times New Roman" w:cs="Times New Roman"/>
          <w:sz w:val="28"/>
          <w:szCs w:val="28"/>
        </w:rPr>
        <w:t>проводили</w:t>
      </w:r>
      <w:r w:rsidR="005E27D5">
        <w:rPr>
          <w:rFonts w:ascii="Times New Roman" w:eastAsia="Calibri" w:hAnsi="Times New Roman" w:cs="Times New Roman"/>
          <w:sz w:val="28"/>
          <w:szCs w:val="28"/>
        </w:rPr>
        <w:t xml:space="preserve"> мониторинг каждую среду</w:t>
      </w:r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 и в этот же день </w:t>
      </w:r>
      <w:r w:rsidRPr="002578F5">
        <w:rPr>
          <w:rFonts w:ascii="Times New Roman" w:eastAsia="Calibri" w:hAnsi="Times New Roman" w:cs="Times New Roman"/>
          <w:sz w:val="28"/>
          <w:szCs w:val="28"/>
        </w:rPr>
        <w:t>направляли</w:t>
      </w:r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 результаты в Молодежный парламент</w:t>
      </w:r>
      <w:r w:rsidR="005E27D5">
        <w:rPr>
          <w:rFonts w:ascii="Times New Roman" w:eastAsia="Calibri" w:hAnsi="Times New Roman" w:cs="Times New Roman"/>
          <w:sz w:val="28"/>
          <w:szCs w:val="28"/>
        </w:rPr>
        <w:t xml:space="preserve"> при Государственной Думе ФС РФ</w:t>
      </w:r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B822A4" w:rsidRPr="002578F5">
        <w:rPr>
          <w:rFonts w:ascii="Times New Roman" w:eastAsia="Calibri" w:hAnsi="Times New Roman" w:cs="Times New Roman"/>
          <w:sz w:val="28"/>
          <w:szCs w:val="28"/>
        </w:rPr>
        <w:t>МинЭкономРазвития</w:t>
      </w:r>
      <w:proofErr w:type="spellEnd"/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для штаба по обеспечению устойчивости экономики региона. Каждый сигнал по повышению цен </w:t>
      </w:r>
      <w:r w:rsidRPr="002578F5">
        <w:rPr>
          <w:rFonts w:ascii="Times New Roman" w:eastAsia="Calibri" w:hAnsi="Times New Roman" w:cs="Times New Roman"/>
          <w:sz w:val="28"/>
          <w:szCs w:val="28"/>
        </w:rPr>
        <w:t>отрабатывался</w:t>
      </w:r>
      <w:r w:rsidR="00B822A4" w:rsidRPr="002578F5">
        <w:rPr>
          <w:rFonts w:ascii="Times New Roman" w:eastAsia="Calibri" w:hAnsi="Times New Roman" w:cs="Times New Roman"/>
          <w:sz w:val="28"/>
          <w:szCs w:val="28"/>
        </w:rPr>
        <w:t xml:space="preserve"> ФАС, которая уполномочена в Российской Федерации давать оценку правомерности действий по ценовой политике.</w:t>
      </w:r>
    </w:p>
    <w:p w:rsidR="002578F5" w:rsidRDefault="002578F5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феврале</w:t>
      </w:r>
      <w:r w:rsidRPr="00B822A4">
        <w:rPr>
          <w:rFonts w:ascii="Times New Roman" w:eastAsia="Calibri" w:hAnsi="Times New Roman" w:cs="Times New Roman"/>
          <w:sz w:val="28"/>
          <w:szCs w:val="28"/>
        </w:rPr>
        <w:t xml:space="preserve"> этого года Молодежный парламент вступил в Альянс по защите детей в цифровой среде, подписан Меморандум о присоединении к Хартии «Цифровая этика детства». На основании вышеизложенного было принято решение о создании методических материалов для школьников, студентов и их родителей о правилах информационной безопасности в сети «Интернет», совместно с Центром управления регионом.</w:t>
      </w:r>
    </w:p>
    <w:p w:rsidR="00636803" w:rsidRDefault="00636803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депутата Молодежного парламента вошли в состав Экспертных советов, образованных при Молодежном парламенте при Государственной Думе, Гусейнов Рустам</w:t>
      </w:r>
      <w:r w:rsidR="00D17E83">
        <w:rPr>
          <w:rFonts w:ascii="Times New Roman" w:eastAsia="Calibri" w:hAnsi="Times New Roman" w:cs="Times New Roman"/>
          <w:sz w:val="28"/>
          <w:szCs w:val="28"/>
        </w:rPr>
        <w:t xml:space="preserve">, председатель комитета </w:t>
      </w:r>
      <w:r w:rsidR="00D17E83" w:rsidRPr="000071E4">
        <w:rPr>
          <w:rFonts w:ascii="Times New Roman" w:eastAsia="Calibri" w:hAnsi="Times New Roman" w:cs="Times New Roman"/>
          <w:sz w:val="28"/>
          <w:szCs w:val="28"/>
        </w:rPr>
        <w:t>государственного строительства, местного самоуправления и гармонизации межнациональных отношений</w:t>
      </w:r>
      <w:r w:rsidR="00D17E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стал членом Экспертного совета по культуре, Соколова Ольга</w:t>
      </w:r>
      <w:r w:rsidR="00D17E83">
        <w:rPr>
          <w:rFonts w:ascii="Times New Roman" w:eastAsia="Calibri" w:hAnsi="Times New Roman" w:cs="Times New Roman"/>
          <w:sz w:val="28"/>
          <w:szCs w:val="28"/>
        </w:rPr>
        <w:t>, заместитель председателя Молодежного парламента,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членом Экспертного совета по патриотическому воспитанию.</w:t>
      </w:r>
    </w:p>
    <w:p w:rsidR="00636803" w:rsidRDefault="00636803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двадцатых числах феврал</w:t>
      </w:r>
      <w:r w:rsidR="00915D50">
        <w:rPr>
          <w:rFonts w:ascii="Times New Roman" w:eastAsia="Calibri" w:hAnsi="Times New Roman" w:cs="Times New Roman"/>
          <w:sz w:val="28"/>
          <w:szCs w:val="28"/>
        </w:rPr>
        <w:t>я оба молодых депутата приняли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очное участие в первых заседани</w:t>
      </w:r>
      <w:r w:rsidR="00915D50">
        <w:rPr>
          <w:rFonts w:ascii="Times New Roman" w:eastAsia="Calibri" w:hAnsi="Times New Roman" w:cs="Times New Roman"/>
          <w:sz w:val="28"/>
          <w:szCs w:val="28"/>
        </w:rPr>
        <w:t>ях указанных Экспертных советах, которые проходили в г. Москве.</w:t>
      </w:r>
    </w:p>
    <w:p w:rsidR="00B822A4" w:rsidRPr="00B822A4" w:rsidRDefault="002578F5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2022 года была начала подготовка 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к реализации проекта «Школа молодого парламентария», сформирован план проведения занятий, </w:t>
      </w:r>
      <w:r w:rsidR="005E27D5">
        <w:rPr>
          <w:rFonts w:ascii="Times New Roman" w:eastAsia="Calibri" w:hAnsi="Times New Roman" w:cs="Times New Roman"/>
          <w:sz w:val="28"/>
          <w:szCs w:val="28"/>
        </w:rPr>
        <w:t>подобраны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спикеры, в числе которых были представители органов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власти, депутаты Законодательной Собрания, преподаватели </w:t>
      </w:r>
      <w:r>
        <w:rPr>
          <w:rFonts w:ascii="Times New Roman" w:eastAsia="Calibri" w:hAnsi="Times New Roman" w:cs="Times New Roman"/>
          <w:sz w:val="28"/>
          <w:szCs w:val="28"/>
        </w:rPr>
        <w:t>ВУЗ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>ов, общественные деятели.</w:t>
      </w:r>
    </w:p>
    <w:p w:rsidR="00B822A4" w:rsidRPr="00B822A4" w:rsidRDefault="002578F5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второй сессии Молодежного парламента, которая прошла 24 марта 2022 года</w:t>
      </w:r>
      <w:r w:rsidR="005E27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Ольга Соколова презентовала проект «Узнаваемая Камчатка», переняв опыт реализации данного проекта у московских коллег. Проект взят за основу и переработан, внесены дополнительные мероприятия. Проект направлен на сохранение исторической памяти, </w:t>
      </w:r>
      <w:r w:rsidR="005E27D5">
        <w:rPr>
          <w:rFonts w:ascii="Times New Roman" w:eastAsia="Calibri" w:hAnsi="Times New Roman" w:cs="Times New Roman"/>
          <w:sz w:val="28"/>
          <w:szCs w:val="28"/>
        </w:rPr>
        <w:t>содержит в себе информацию о том, в честь какого известного деятеля культуры, науки, образования и т.п.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 названы улицы нашего города на </w:t>
      </w:r>
      <w:r w:rsidR="005E27D5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 ресурсах, в том числе на школьных тетрадях. </w:t>
      </w:r>
    </w:p>
    <w:p w:rsidR="00B822A4" w:rsidRPr="00B822A4" w:rsidRDefault="00BC28AD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марте д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епутат Молодежного парламента Алексей Дроздов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реализовал право </w:t>
      </w:r>
      <w:r w:rsidR="0061106A">
        <w:rPr>
          <w:rFonts w:ascii="Times New Roman" w:eastAsia="Calibri" w:hAnsi="Times New Roman" w:cs="Times New Roman"/>
          <w:sz w:val="28"/>
          <w:szCs w:val="28"/>
        </w:rPr>
        <w:t>правотворческой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инициативы</w:t>
      </w:r>
      <w:r w:rsidR="00653BC1">
        <w:rPr>
          <w:rFonts w:ascii="Times New Roman" w:eastAsia="Calibri" w:hAnsi="Times New Roman" w:cs="Times New Roman"/>
          <w:sz w:val="28"/>
          <w:szCs w:val="28"/>
        </w:rPr>
        <w:t xml:space="preserve"> через депутатский корпус Законодательного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вел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 разработку проекта закона о деятельности Российских студенческих отрядов в Камчатском крае</w:t>
      </w:r>
      <w:r>
        <w:rPr>
          <w:rFonts w:ascii="Times New Roman" w:eastAsia="Calibri" w:hAnsi="Times New Roman" w:cs="Times New Roman"/>
          <w:sz w:val="28"/>
          <w:szCs w:val="28"/>
        </w:rPr>
        <w:t>, в апреле 2022 года данная инициатива была представлена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2A4">
        <w:rPr>
          <w:rFonts w:ascii="Times New Roman" w:eastAsia="Calibri" w:hAnsi="Times New Roman" w:cs="Times New Roman"/>
          <w:sz w:val="28"/>
          <w:szCs w:val="28"/>
        </w:rPr>
        <w:t>в Комитет по социальной политике Законодател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Собрания </w:t>
      </w:r>
      <w:r w:rsidR="00B822A4" w:rsidRPr="00B822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в правовое управление Законодательного Собрания.</w:t>
      </w:r>
    </w:p>
    <w:p w:rsidR="00B822A4" w:rsidRDefault="00B822A4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A4">
        <w:rPr>
          <w:rFonts w:ascii="Times New Roman" w:eastAsia="Calibri" w:hAnsi="Times New Roman" w:cs="Times New Roman"/>
          <w:sz w:val="28"/>
          <w:szCs w:val="28"/>
        </w:rPr>
        <w:t>30 марта Комитетом по социальной политике совместно с Молодежным парламентом было организовано и проведено Общественное обсуждение предложений по внесению изменений в Федеральный закон «О молодёжной политике в Ро</w:t>
      </w:r>
      <w:r w:rsidR="005E27D5">
        <w:rPr>
          <w:rFonts w:ascii="Times New Roman" w:eastAsia="Calibri" w:hAnsi="Times New Roman" w:cs="Times New Roman"/>
          <w:sz w:val="28"/>
          <w:szCs w:val="28"/>
        </w:rPr>
        <w:t>ссийской Федерации». Участие в о</w:t>
      </w:r>
      <w:r w:rsidRPr="00B822A4">
        <w:rPr>
          <w:rFonts w:ascii="Times New Roman" w:eastAsia="Calibri" w:hAnsi="Times New Roman" w:cs="Times New Roman"/>
          <w:sz w:val="28"/>
          <w:szCs w:val="28"/>
        </w:rPr>
        <w:t xml:space="preserve">бсуждении приняли государственные и муниципальные органы власти, реализующие молодежную политику в крае, общественные организации, Общественная палата края. В ходе дискуссии были выработаны более 10 предложений, которые были направлены в Комитет по молодежной политике при Государственной Думе Федерального Собрания Российской Федерации и Молодежный парламент при </w:t>
      </w:r>
      <w:proofErr w:type="spellStart"/>
      <w:r w:rsidRPr="00B822A4">
        <w:rPr>
          <w:rFonts w:ascii="Times New Roman" w:eastAsia="Calibri" w:hAnsi="Times New Roman" w:cs="Times New Roman"/>
          <w:sz w:val="28"/>
          <w:szCs w:val="28"/>
        </w:rPr>
        <w:t>ГосДуме</w:t>
      </w:r>
      <w:proofErr w:type="spellEnd"/>
      <w:r w:rsidRPr="00B822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841" w:rsidRDefault="00DA0841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3 по 8 апреля председатель Молодежного парламента Югай Елизавета принята участие в заседании Общественной молодежной палате (Молодежного парламента) при </w:t>
      </w:r>
      <w:r w:rsidR="006A647A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Думе Федерального Собрания Российской Федерации</w:t>
      </w:r>
      <w:r w:rsidR="006A647A">
        <w:rPr>
          <w:rFonts w:ascii="Times New Roman" w:eastAsia="Calibri" w:hAnsi="Times New Roman" w:cs="Times New Roman"/>
          <w:sz w:val="28"/>
          <w:szCs w:val="28"/>
        </w:rPr>
        <w:t xml:space="preserve">, где были рассмотрены вопросы по информационному освещению деятельности Молодежных парламентов, а также </w:t>
      </w:r>
      <w:r w:rsidR="009C0E3B">
        <w:rPr>
          <w:rFonts w:ascii="Times New Roman" w:eastAsia="Calibri" w:hAnsi="Times New Roman" w:cs="Times New Roman"/>
          <w:sz w:val="28"/>
          <w:szCs w:val="28"/>
        </w:rPr>
        <w:t>о профессиональной</w:t>
      </w:r>
      <w:r w:rsidR="006A647A">
        <w:rPr>
          <w:rFonts w:ascii="Times New Roman" w:eastAsia="Calibri" w:hAnsi="Times New Roman" w:cs="Times New Roman"/>
          <w:sz w:val="28"/>
          <w:szCs w:val="28"/>
        </w:rPr>
        <w:t xml:space="preserve"> реал</w:t>
      </w:r>
      <w:r w:rsidR="009C0E3B">
        <w:rPr>
          <w:rFonts w:ascii="Times New Roman" w:eastAsia="Calibri" w:hAnsi="Times New Roman" w:cs="Times New Roman"/>
          <w:sz w:val="28"/>
          <w:szCs w:val="28"/>
        </w:rPr>
        <w:t>изации</w:t>
      </w:r>
      <w:r w:rsidR="006A647A">
        <w:rPr>
          <w:rFonts w:ascii="Times New Roman" w:eastAsia="Calibri" w:hAnsi="Times New Roman" w:cs="Times New Roman"/>
          <w:sz w:val="28"/>
          <w:szCs w:val="28"/>
        </w:rPr>
        <w:t xml:space="preserve"> молодежи в современном мире. </w:t>
      </w:r>
    </w:p>
    <w:p w:rsidR="004509B0" w:rsidRDefault="004509B0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 4 по 8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Камчатском крае проходил</w:t>
      </w:r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 третий корпоративный чемпионат Группы «</w:t>
      </w:r>
      <w:proofErr w:type="spellStart"/>
      <w:r w:rsidRPr="004509B0">
        <w:rPr>
          <w:rFonts w:ascii="Times New Roman" w:eastAsia="Calibri" w:hAnsi="Times New Roman" w:cs="Times New Roman"/>
          <w:sz w:val="28"/>
          <w:szCs w:val="28"/>
        </w:rPr>
        <w:t>РусГидро</w:t>
      </w:r>
      <w:proofErr w:type="spellEnd"/>
      <w:r w:rsidRPr="004509B0">
        <w:rPr>
          <w:rFonts w:ascii="Times New Roman" w:eastAsia="Calibri" w:hAnsi="Times New Roman" w:cs="Times New Roman"/>
          <w:sz w:val="28"/>
          <w:szCs w:val="28"/>
        </w:rPr>
        <w:t>» по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4509B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4509B0">
        <w:rPr>
          <w:rFonts w:ascii="Times New Roman" w:eastAsia="Calibri" w:hAnsi="Times New Roman" w:cs="Times New Roman"/>
          <w:sz w:val="28"/>
          <w:szCs w:val="28"/>
        </w:rPr>
        <w:t>олодые специалисты предприятий подведомственных организаций ПАО «</w:t>
      </w:r>
      <w:proofErr w:type="spellStart"/>
      <w:r w:rsidRPr="004509B0">
        <w:rPr>
          <w:rFonts w:ascii="Times New Roman" w:eastAsia="Calibri" w:hAnsi="Times New Roman" w:cs="Times New Roman"/>
          <w:sz w:val="28"/>
          <w:szCs w:val="28"/>
        </w:rPr>
        <w:t>РусГидро</w:t>
      </w:r>
      <w:proofErr w:type="spellEnd"/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соревновались</w:t>
      </w:r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 по компетенции «Интеллектуальная система учета электроэнергии» в рамках нацпроекта «Образование»</w:t>
      </w:r>
      <w:r w:rsidR="00015086">
        <w:rPr>
          <w:rFonts w:ascii="Times New Roman" w:eastAsia="Calibri" w:hAnsi="Times New Roman" w:cs="Times New Roman"/>
          <w:sz w:val="28"/>
          <w:szCs w:val="28"/>
        </w:rPr>
        <w:t>.</w:t>
      </w:r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 В качестве независимого эксперта участие приняла сотрудник Центра развития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член Молодежного парламента -</w:t>
      </w:r>
      <w:r w:rsidRPr="004509B0">
        <w:rPr>
          <w:rFonts w:ascii="Times New Roman" w:eastAsia="Calibri" w:hAnsi="Times New Roman" w:cs="Times New Roman"/>
          <w:sz w:val="28"/>
          <w:szCs w:val="28"/>
        </w:rPr>
        <w:t xml:space="preserve"> Анастасия Антропова.</w:t>
      </w:r>
    </w:p>
    <w:p w:rsidR="008310E0" w:rsidRDefault="005E27D5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</w:t>
      </w:r>
      <w:r w:rsidR="008310E0">
        <w:rPr>
          <w:rFonts w:ascii="Times New Roman" w:eastAsia="Calibri" w:hAnsi="Times New Roman" w:cs="Times New Roman"/>
          <w:sz w:val="28"/>
          <w:szCs w:val="28"/>
        </w:rPr>
        <w:t xml:space="preserve"> с 4 по 8 апреля между комитетами Законодательного Собрания и Молодежным парламентом были организованы встречи, п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о итогам </w:t>
      </w:r>
      <w:r w:rsidR="008310E0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0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принято решения выстраивать доверительные, деловые </w:t>
      </w:r>
      <w:proofErr w:type="gramStart"/>
      <w:r w:rsidR="008310E0">
        <w:rPr>
          <w:rFonts w:ascii="Times New Roman" w:eastAsia="Calibri" w:hAnsi="Times New Roman" w:cs="Times New Roman"/>
          <w:sz w:val="28"/>
          <w:szCs w:val="28"/>
        </w:rPr>
        <w:t xml:space="preserve">отношения, 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0E0">
        <w:rPr>
          <w:rFonts w:ascii="Times New Roman" w:eastAsia="Calibri" w:hAnsi="Times New Roman" w:cs="Times New Roman"/>
          <w:sz w:val="28"/>
          <w:szCs w:val="28"/>
        </w:rPr>
        <w:t>плодотворно</w:t>
      </w:r>
      <w:proofErr w:type="gramEnd"/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="008310E0">
        <w:rPr>
          <w:rFonts w:ascii="Times New Roman" w:eastAsia="Calibri" w:hAnsi="Times New Roman" w:cs="Times New Roman"/>
          <w:sz w:val="28"/>
          <w:szCs w:val="28"/>
        </w:rPr>
        <w:t>ть. Депутаты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 обменялись контактами и договорились о сотрудничестве </w:t>
      </w:r>
      <w:r w:rsidR="008310E0">
        <w:rPr>
          <w:rFonts w:ascii="Times New Roman" w:eastAsia="Calibri" w:hAnsi="Times New Roman" w:cs="Times New Roman"/>
          <w:sz w:val="28"/>
          <w:szCs w:val="28"/>
        </w:rPr>
        <w:t>в вверенных им комитетах, а также с обеих сторон выразили готовность представлять свои проекты друг другу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 xml:space="preserve"> и в дальнейшем </w:t>
      </w:r>
      <w:r w:rsidR="008310E0">
        <w:rPr>
          <w:rFonts w:ascii="Times New Roman" w:eastAsia="Calibri" w:hAnsi="Times New Roman" w:cs="Times New Roman"/>
          <w:sz w:val="28"/>
          <w:szCs w:val="28"/>
        </w:rPr>
        <w:t xml:space="preserve">совместно </w:t>
      </w:r>
      <w:r w:rsidR="008310E0" w:rsidRPr="008310E0">
        <w:rPr>
          <w:rFonts w:ascii="Times New Roman" w:eastAsia="Calibri" w:hAnsi="Times New Roman" w:cs="Times New Roman"/>
          <w:sz w:val="28"/>
          <w:szCs w:val="28"/>
        </w:rPr>
        <w:t>их реализовывать.</w:t>
      </w:r>
      <w:r w:rsidR="008310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018" w:rsidRDefault="00B822A4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апреле 2022 года депутаты Молодежного парламента Камчатского края приняли участие в мероприятиях, посвященных краевому празднику – Дню камчатского парламентаризма. </w:t>
      </w:r>
      <w:r w:rsidR="009651E2" w:rsidRPr="009651E2">
        <w:rPr>
          <w:rFonts w:ascii="Times New Roman" w:eastAsia="Calibri" w:hAnsi="Times New Roman" w:cs="Times New Roman"/>
          <w:sz w:val="28"/>
          <w:szCs w:val="28"/>
        </w:rPr>
        <w:t>11 апреля на базе Петропавловск-Камчатского библиотечного центра «Доступный город» состоялась командная интеллектуальная игра «</w:t>
      </w:r>
      <w:proofErr w:type="spellStart"/>
      <w:r w:rsidR="009651E2" w:rsidRPr="009651E2">
        <w:rPr>
          <w:rFonts w:ascii="Times New Roman" w:eastAsia="Calibri" w:hAnsi="Times New Roman" w:cs="Times New Roman"/>
          <w:sz w:val="28"/>
          <w:szCs w:val="28"/>
        </w:rPr>
        <w:t>РосКвиз</w:t>
      </w:r>
      <w:proofErr w:type="spellEnd"/>
      <w:r w:rsidR="009651E2" w:rsidRPr="009651E2">
        <w:rPr>
          <w:rFonts w:ascii="Times New Roman" w:eastAsia="Calibri" w:hAnsi="Times New Roman" w:cs="Times New Roman"/>
          <w:sz w:val="28"/>
          <w:szCs w:val="28"/>
        </w:rPr>
        <w:t>» – одно из первых мероприятий, посвященных Дню камчатского парламентаризма.</w:t>
      </w:r>
      <w:r w:rsidR="00965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1E2" w:rsidRPr="009651E2">
        <w:rPr>
          <w:rFonts w:ascii="Times New Roman" w:eastAsia="Calibri" w:hAnsi="Times New Roman" w:cs="Times New Roman"/>
          <w:sz w:val="28"/>
          <w:szCs w:val="28"/>
        </w:rPr>
        <w:t xml:space="preserve">В игре участвовали представители всех вузов полуострова: Дальневосточного филиала Всероссийской академии внешней торговли, Камчатского государственного университета имени </w:t>
      </w:r>
      <w:proofErr w:type="spellStart"/>
      <w:r w:rsidR="009651E2" w:rsidRPr="009651E2">
        <w:rPr>
          <w:rFonts w:ascii="Times New Roman" w:eastAsia="Calibri" w:hAnsi="Times New Roman" w:cs="Times New Roman"/>
          <w:sz w:val="28"/>
          <w:szCs w:val="28"/>
        </w:rPr>
        <w:t>Витуса</w:t>
      </w:r>
      <w:proofErr w:type="spellEnd"/>
      <w:r w:rsidR="009651E2" w:rsidRPr="009651E2">
        <w:rPr>
          <w:rFonts w:ascii="Times New Roman" w:eastAsia="Calibri" w:hAnsi="Times New Roman" w:cs="Times New Roman"/>
          <w:sz w:val="28"/>
          <w:szCs w:val="28"/>
        </w:rPr>
        <w:t xml:space="preserve"> Беринга, Камчатского государственного технического университета и Российского университета кооперации.</w:t>
      </w:r>
      <w:r w:rsidR="009651E2">
        <w:rPr>
          <w:rFonts w:ascii="Times New Roman" w:eastAsia="Calibri" w:hAnsi="Times New Roman" w:cs="Times New Roman"/>
          <w:sz w:val="28"/>
          <w:szCs w:val="28"/>
        </w:rPr>
        <w:t xml:space="preserve"> От Молодежного правительства в игре принял участие Тихенко Никита. В составе жюри был и депутат Законодательного Собрания </w:t>
      </w:r>
      <w:r w:rsidR="009651E2" w:rsidRPr="009651E2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r w:rsidR="009651E2">
        <w:rPr>
          <w:rFonts w:ascii="Times New Roman" w:eastAsia="Calibri" w:hAnsi="Times New Roman" w:cs="Times New Roman"/>
          <w:sz w:val="28"/>
          <w:szCs w:val="28"/>
        </w:rPr>
        <w:t>Александрович Агеев.</w:t>
      </w:r>
      <w:r w:rsidR="007C5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18" w:rsidRPr="007C5018">
        <w:rPr>
          <w:rFonts w:ascii="Times New Roman" w:eastAsia="Calibri" w:hAnsi="Times New Roman" w:cs="Times New Roman"/>
          <w:sz w:val="28"/>
          <w:szCs w:val="28"/>
        </w:rPr>
        <w:t>В течение четырех раундов ребята из пяти команд отвечали на вопросы о парламентаризме, о деятельности камчатских депутатов и о работе избирательных комиссий полуострова.</w:t>
      </w:r>
      <w:r w:rsidR="007C5018">
        <w:rPr>
          <w:rFonts w:ascii="Times New Roman" w:eastAsia="Calibri" w:hAnsi="Times New Roman" w:cs="Times New Roman"/>
          <w:sz w:val="28"/>
          <w:szCs w:val="28"/>
        </w:rPr>
        <w:t xml:space="preserve"> Команда, в которой участвовал в игре Тихенко Никита, заняла первое место.</w:t>
      </w:r>
    </w:p>
    <w:p w:rsidR="00B822A4" w:rsidRDefault="00D65393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Молодежного парламента Камчатского края Елизавета Югай 12 апреля 2022 года на Круглом</w:t>
      </w:r>
      <w:r w:rsidRPr="00D65393">
        <w:rPr>
          <w:rFonts w:ascii="Times New Roman" w:eastAsia="Calibri" w:hAnsi="Times New Roman" w:cs="Times New Roman"/>
          <w:sz w:val="28"/>
          <w:szCs w:val="28"/>
        </w:rPr>
        <w:t xml:space="preserve"> стол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65393">
        <w:rPr>
          <w:rFonts w:ascii="Times New Roman" w:eastAsia="Calibri" w:hAnsi="Times New Roman" w:cs="Times New Roman"/>
          <w:sz w:val="28"/>
          <w:szCs w:val="28"/>
        </w:rPr>
        <w:t xml:space="preserve"> по теме «Развитие камчатского парламентари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зма» выступила с докладом </w:t>
      </w:r>
      <w:r w:rsidRPr="00D65393">
        <w:rPr>
          <w:rFonts w:ascii="Times New Roman" w:eastAsia="Calibri" w:hAnsi="Times New Roman" w:cs="Times New Roman"/>
          <w:sz w:val="28"/>
          <w:szCs w:val="28"/>
        </w:rPr>
        <w:t>«Молодежный парламентаризм как одна из форм политической и социальной активности молодежи в Камчатском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A0D41">
        <w:rPr>
          <w:rFonts w:ascii="Times New Roman" w:eastAsia="Calibri" w:hAnsi="Times New Roman" w:cs="Times New Roman"/>
          <w:sz w:val="28"/>
          <w:szCs w:val="28"/>
        </w:rPr>
        <w:t>Из числа молодых депутатов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D4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руглом столе приняли участие: Елизавета Югай,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Карина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Штиф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Владимир. 13 апреля 2022 года молодые депутаты (Гусейнов Рустам, Югай Елизавета,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Блеклов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Дмитрий)</w:t>
      </w:r>
      <w:r w:rsidRPr="00D65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</w:t>
      </w:r>
      <w:r w:rsidRPr="00D65393">
        <w:rPr>
          <w:rFonts w:ascii="Times New Roman" w:eastAsia="Calibri" w:hAnsi="Times New Roman" w:cs="Times New Roman"/>
          <w:sz w:val="28"/>
          <w:szCs w:val="28"/>
        </w:rPr>
        <w:t>семинар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65393">
        <w:rPr>
          <w:rFonts w:ascii="Times New Roman" w:eastAsia="Calibri" w:hAnsi="Times New Roman" w:cs="Times New Roman"/>
          <w:sz w:val="28"/>
          <w:szCs w:val="28"/>
        </w:rPr>
        <w:t xml:space="preserve"> по теме «О перспективах перехода к одноуровневой системе местного самоуправления в соответствии с положениями проекта федерального закона об общих принципах организации местного самоуправления в единой системе публичной власти». </w:t>
      </w:r>
    </w:p>
    <w:p w:rsidR="00D17E83" w:rsidRDefault="00D17E83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 апреля Рустам Гусейнов был командирован в г. Москву для участия в очередном заседании Экспертного совета по культуре Молодежного парламента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ГосДуме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 котором был представлен проект </w:t>
      </w:r>
      <w:r w:rsidRPr="00D17E83">
        <w:rPr>
          <w:rFonts w:ascii="Times New Roman" w:eastAsia="Calibri" w:hAnsi="Times New Roman" w:cs="Times New Roman"/>
          <w:sz w:val="28"/>
          <w:szCs w:val="28"/>
        </w:rPr>
        <w:t>Межнационального конкурса «</w:t>
      </w:r>
      <w:proofErr w:type="spellStart"/>
      <w:r w:rsidRPr="00D17E83">
        <w:rPr>
          <w:rFonts w:ascii="Times New Roman" w:eastAsia="Calibri" w:hAnsi="Times New Roman" w:cs="Times New Roman"/>
          <w:sz w:val="28"/>
          <w:szCs w:val="28"/>
        </w:rPr>
        <w:t>Этнокрасавица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7DA3">
        <w:rPr>
          <w:rFonts w:ascii="Times New Roman" w:eastAsia="Calibri" w:hAnsi="Times New Roman" w:cs="Times New Roman"/>
          <w:sz w:val="28"/>
          <w:szCs w:val="28"/>
        </w:rPr>
        <w:t xml:space="preserve">. Он </w:t>
      </w:r>
      <w:r>
        <w:rPr>
          <w:rFonts w:ascii="Times New Roman" w:eastAsia="Calibri" w:hAnsi="Times New Roman" w:cs="Times New Roman"/>
          <w:sz w:val="28"/>
          <w:szCs w:val="28"/>
        </w:rPr>
        <w:t>реализуется на Камчатке с 2018 года. Идейным вдохновителем и организатором конкурса является Гусейнов Рустам.</w:t>
      </w:r>
    </w:p>
    <w:p w:rsidR="00CC0AE8" w:rsidRDefault="00DA4377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апреле 2022 года Соколова Ольга выступила с инициативой о проведении на территории Камчатского края </w:t>
      </w:r>
      <w:r w:rsidR="0007054F" w:rsidRPr="00CC0AE8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015086">
        <w:rPr>
          <w:rFonts w:ascii="Times New Roman" w:eastAsia="Calibri" w:hAnsi="Times New Roman" w:cs="Times New Roman"/>
          <w:sz w:val="28"/>
          <w:szCs w:val="28"/>
        </w:rPr>
        <w:t>а, посвященного</w:t>
      </w:r>
      <w:r w:rsidR="0007054F" w:rsidRPr="00CC0AE8">
        <w:rPr>
          <w:rFonts w:ascii="Times New Roman" w:eastAsia="Calibri" w:hAnsi="Times New Roman" w:cs="Times New Roman"/>
          <w:sz w:val="28"/>
          <w:szCs w:val="28"/>
        </w:rPr>
        <w:t xml:space="preserve"> памяти подвига жителей Камчатки в военные годы,</w:t>
      </w:r>
      <w:r w:rsidR="00374020">
        <w:rPr>
          <w:rFonts w:ascii="Times New Roman" w:eastAsia="Calibri" w:hAnsi="Times New Roman" w:cs="Times New Roman"/>
          <w:sz w:val="28"/>
          <w:szCs w:val="28"/>
        </w:rPr>
        <w:t xml:space="preserve"> «Подвиг </w:t>
      </w:r>
      <w:proofErr w:type="spellStart"/>
      <w:r w:rsidR="00374020">
        <w:rPr>
          <w:rFonts w:ascii="Times New Roman" w:eastAsia="Calibri" w:hAnsi="Times New Roman" w:cs="Times New Roman"/>
          <w:sz w:val="28"/>
          <w:szCs w:val="28"/>
        </w:rPr>
        <w:t>Камчатцев</w:t>
      </w:r>
      <w:proofErr w:type="spellEnd"/>
      <w:r w:rsidR="00374020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07054F" w:rsidRPr="00CC0AE8">
        <w:rPr>
          <w:rFonts w:ascii="Times New Roman" w:eastAsia="Calibri" w:hAnsi="Times New Roman" w:cs="Times New Roman"/>
          <w:sz w:val="28"/>
          <w:szCs w:val="28"/>
        </w:rPr>
        <w:t>век не забыть!»</w:t>
      </w:r>
      <w:r w:rsidR="0007054F">
        <w:rPr>
          <w:rFonts w:ascii="Times New Roman" w:eastAsia="Calibri" w:hAnsi="Times New Roman" w:cs="Times New Roman"/>
          <w:sz w:val="28"/>
          <w:szCs w:val="28"/>
        </w:rPr>
        <w:t>.</w:t>
      </w:r>
      <w:r w:rsidR="0007054F" w:rsidRPr="00CC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AE8" w:rsidRPr="00CC0AE8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="0007054F">
        <w:rPr>
          <w:rFonts w:ascii="Times New Roman" w:eastAsia="Calibri" w:hAnsi="Times New Roman" w:cs="Times New Roman"/>
          <w:sz w:val="28"/>
          <w:szCs w:val="28"/>
        </w:rPr>
        <w:t xml:space="preserve">был проведен </w:t>
      </w:r>
      <w:r w:rsidR="00CC0AE8" w:rsidRPr="00CC0AE8">
        <w:rPr>
          <w:rFonts w:ascii="Times New Roman" w:eastAsia="Calibri" w:hAnsi="Times New Roman" w:cs="Times New Roman"/>
          <w:sz w:val="28"/>
          <w:szCs w:val="28"/>
        </w:rPr>
        <w:t>в рамках Федерального проекта «Большая история» при содействии Законодательного Собрания Камчатского края и Камчатского регионального отделения ВПП «ЕДИНАЯ РОССИЯ».</w:t>
      </w:r>
      <w:r w:rsidR="00374020">
        <w:rPr>
          <w:rFonts w:ascii="Times New Roman" w:eastAsia="Calibri" w:hAnsi="Times New Roman" w:cs="Times New Roman"/>
          <w:sz w:val="28"/>
          <w:szCs w:val="28"/>
        </w:rPr>
        <w:t xml:space="preserve"> Для большего охвата аудитории и привлечения внимания к Конкурсу молодые депутаты выступили перед школьниками 7-11 классов разных школ Петропавловска, Елизово и </w:t>
      </w:r>
      <w:proofErr w:type="spellStart"/>
      <w:r w:rsidR="00374020">
        <w:rPr>
          <w:rFonts w:ascii="Times New Roman" w:eastAsia="Calibri" w:hAnsi="Times New Roman" w:cs="Times New Roman"/>
          <w:sz w:val="28"/>
          <w:szCs w:val="28"/>
        </w:rPr>
        <w:t>Вилючинска</w:t>
      </w:r>
      <w:proofErr w:type="spellEnd"/>
      <w:r w:rsidR="00374020">
        <w:rPr>
          <w:rFonts w:ascii="Times New Roman" w:eastAsia="Calibri" w:hAnsi="Times New Roman" w:cs="Times New Roman"/>
          <w:sz w:val="28"/>
          <w:szCs w:val="28"/>
        </w:rPr>
        <w:t xml:space="preserve"> с презентацией по Конкурсу. В </w:t>
      </w:r>
      <w:r w:rsidR="003740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указанных мероприятиях приняли участие Соколова Ольга, Ким Марина, Козуб Карина, </w:t>
      </w:r>
      <w:proofErr w:type="spellStart"/>
      <w:r w:rsidR="003A2353"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 w:rsidR="003A2353">
        <w:rPr>
          <w:rFonts w:ascii="Times New Roman" w:eastAsia="Calibri" w:hAnsi="Times New Roman" w:cs="Times New Roman"/>
          <w:sz w:val="28"/>
          <w:szCs w:val="28"/>
        </w:rPr>
        <w:t xml:space="preserve"> Карина, Дроздов Алексей, </w:t>
      </w:r>
      <w:proofErr w:type="spellStart"/>
      <w:r w:rsidR="003A2353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="003A2353">
        <w:rPr>
          <w:rFonts w:ascii="Times New Roman" w:eastAsia="Calibri" w:hAnsi="Times New Roman" w:cs="Times New Roman"/>
          <w:sz w:val="28"/>
          <w:szCs w:val="28"/>
        </w:rPr>
        <w:t xml:space="preserve"> Ян.</w:t>
      </w:r>
    </w:p>
    <w:p w:rsidR="00034A64" w:rsidRDefault="00034A64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заявок на Конкурс проходил с 11 апреля по 10 мая от учащихся 7-11 классов и студентов 1-2 курсов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Камчатки по двум категориям: изобразительное искусство и исследовательская работа. По итогам заяв</w:t>
      </w:r>
      <w:r w:rsidR="00015086">
        <w:rPr>
          <w:rFonts w:ascii="Times New Roman" w:eastAsia="Calibri" w:hAnsi="Times New Roman" w:cs="Times New Roman"/>
          <w:sz w:val="28"/>
          <w:szCs w:val="28"/>
        </w:rPr>
        <w:t>очной кампании в организационный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 поступило 150 работ от</w:t>
      </w:r>
      <w:r w:rsidR="00015086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из Елизово, Мильково, </w:t>
      </w:r>
      <w:proofErr w:type="spellStart"/>
      <w:r w:rsidRPr="00034A64">
        <w:rPr>
          <w:rFonts w:ascii="Times New Roman" w:eastAsia="Calibri" w:hAnsi="Times New Roman" w:cs="Times New Roman"/>
          <w:sz w:val="28"/>
          <w:szCs w:val="28"/>
        </w:rPr>
        <w:t>Козыревска</w:t>
      </w:r>
      <w:proofErr w:type="spellEnd"/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4A64">
        <w:rPr>
          <w:rFonts w:ascii="Times New Roman" w:eastAsia="Calibri" w:hAnsi="Times New Roman" w:cs="Times New Roman"/>
          <w:sz w:val="28"/>
          <w:szCs w:val="28"/>
        </w:rPr>
        <w:t>Вывенки</w:t>
      </w:r>
      <w:proofErr w:type="spellEnd"/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, Таловки, </w:t>
      </w:r>
      <w:proofErr w:type="spellStart"/>
      <w:r w:rsidRPr="00034A64">
        <w:rPr>
          <w:rFonts w:ascii="Times New Roman" w:eastAsia="Calibri" w:hAnsi="Times New Roman" w:cs="Times New Roman"/>
          <w:sz w:val="28"/>
          <w:szCs w:val="28"/>
        </w:rPr>
        <w:t>Тымлата</w:t>
      </w:r>
      <w:proofErr w:type="spellEnd"/>
      <w:r w:rsidRPr="00034A64">
        <w:rPr>
          <w:rFonts w:ascii="Times New Roman" w:eastAsia="Calibri" w:hAnsi="Times New Roman" w:cs="Times New Roman"/>
          <w:sz w:val="28"/>
          <w:szCs w:val="28"/>
        </w:rPr>
        <w:t>, Усть-Камчатска, Усть-Большерецка, Тигиля и других сел и поселков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034A64">
        <w:rPr>
          <w:rFonts w:ascii="Times New Roman" w:eastAsia="Calibri" w:hAnsi="Times New Roman" w:cs="Times New Roman"/>
          <w:sz w:val="28"/>
          <w:szCs w:val="28"/>
        </w:rPr>
        <w:t>рисл</w:t>
      </w:r>
      <w:r>
        <w:rPr>
          <w:rFonts w:ascii="Times New Roman" w:eastAsia="Calibri" w:hAnsi="Times New Roman" w:cs="Times New Roman"/>
          <w:sz w:val="28"/>
          <w:szCs w:val="28"/>
        </w:rPr>
        <w:t>анные работы оценивало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жюри, в состав которого </w:t>
      </w:r>
      <w:r>
        <w:rPr>
          <w:rFonts w:ascii="Times New Roman" w:eastAsia="Calibri" w:hAnsi="Times New Roman" w:cs="Times New Roman"/>
          <w:sz w:val="28"/>
          <w:szCs w:val="28"/>
        </w:rPr>
        <w:t>вошли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депутаты Законодательного Собрания и Молодежного парламента, краеведы, представители экспертного сообщества в сфере истории, литературы, изобразительного искусства.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были подведены 27 мая на Торжественной церемонии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награждения</w:t>
      </w:r>
      <w:r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прошла во Дворце молодежи.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A64">
        <w:rPr>
          <w:rFonts w:ascii="Times New Roman" w:eastAsia="Calibri" w:hAnsi="Times New Roman" w:cs="Times New Roman"/>
          <w:sz w:val="28"/>
          <w:szCs w:val="28"/>
        </w:rPr>
        <w:t>В ней приняли уча</w:t>
      </w:r>
      <w:r w:rsidR="009A0D41">
        <w:rPr>
          <w:rFonts w:ascii="Times New Roman" w:eastAsia="Calibri" w:hAnsi="Times New Roman" w:cs="Times New Roman"/>
          <w:sz w:val="28"/>
          <w:szCs w:val="28"/>
        </w:rPr>
        <w:t>стие представители Молодежного п</w:t>
      </w:r>
      <w:r w:rsidRPr="00034A64">
        <w:rPr>
          <w:rFonts w:ascii="Times New Roman" w:eastAsia="Calibri" w:hAnsi="Times New Roman" w:cs="Times New Roman"/>
          <w:sz w:val="28"/>
          <w:szCs w:val="28"/>
        </w:rPr>
        <w:t>арламента, депутаты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конодательного Собрания региона: Владимир Александрович Агеев и Анатолий Владимирович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Кирносенко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школьники, студенты, их родители и преподаватели.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мероприятии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вручили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призы: </w:t>
      </w:r>
      <w:r w:rsidR="00015086">
        <w:rPr>
          <w:rFonts w:ascii="Times New Roman" w:eastAsia="Calibri" w:hAnsi="Times New Roman" w:cs="Times New Roman"/>
          <w:sz w:val="28"/>
          <w:szCs w:val="28"/>
        </w:rPr>
        <w:t xml:space="preserve">денежные подарки, </w:t>
      </w:r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книги камчатского писателя Александра </w:t>
      </w:r>
      <w:proofErr w:type="spellStart"/>
      <w:r w:rsidRPr="00034A64">
        <w:rPr>
          <w:rFonts w:ascii="Times New Roman" w:eastAsia="Calibri" w:hAnsi="Times New Roman" w:cs="Times New Roman"/>
          <w:sz w:val="28"/>
          <w:szCs w:val="28"/>
        </w:rPr>
        <w:t>Смышляева</w:t>
      </w:r>
      <w:proofErr w:type="spellEnd"/>
      <w:r w:rsidRPr="00034A64">
        <w:rPr>
          <w:rFonts w:ascii="Times New Roman" w:eastAsia="Calibri" w:hAnsi="Times New Roman" w:cs="Times New Roman"/>
          <w:sz w:val="28"/>
          <w:szCs w:val="28"/>
        </w:rPr>
        <w:t xml:space="preserve"> «Популярная история Камчатки от древности до 1917 года», сертификаты и благодарности. Всем участникам конкурса вручили благодарности.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Всего победу одержали 19 ребят.</w:t>
      </w:r>
    </w:p>
    <w:p w:rsidR="007C2889" w:rsidRDefault="007C2889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мая депутаты Молодежного парламента приняли участие в Первомайской демонстрации и прошли в колонне с объединениями и учреждениями молодежи (Елизавета Югай, Ольга Соколова, Карина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Рустам Гусейнов, Юлия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Котолазова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F36B4" w:rsidRDefault="005B4171" w:rsidP="00B63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71">
        <w:rPr>
          <w:rFonts w:ascii="Times New Roman" w:eastAsia="Calibri" w:hAnsi="Times New Roman" w:cs="Times New Roman"/>
          <w:sz w:val="28"/>
          <w:szCs w:val="28"/>
        </w:rPr>
        <w:t>Что касается политической активности депутатов Молодежного парламента, то многие из них участвовали в предвыборном голосовании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B417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апреле-мае 2022 года проходил</w:t>
      </w:r>
      <w:r w:rsidRPr="005B4171">
        <w:rPr>
          <w:rFonts w:ascii="Times New Roman" w:eastAsia="Calibri" w:hAnsi="Times New Roman" w:cs="Times New Roman"/>
          <w:sz w:val="28"/>
          <w:szCs w:val="28"/>
        </w:rPr>
        <w:t xml:space="preserve"> прием документов на электронное предварительное голосование по кандидатурам для последующего выдвижения от партии «ЕДИНАЯ РОССИЯ» кандидатами в депутаты Городской Думы Петропавловск-Камчатского городского округа в рамках проведения единого дня голосования 2022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депутаты Молодежного парламента подали свои документы: Алексей Дроздов, Анастасия Киселёва, Артём Попов, Дмитрий Попов, Игорь Попов, Никита Тихенко, Владимир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Штиф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Всего семь человек пробовали свои силы в предвыборном голосовании, получили опыт участия в политический жизни города.</w:t>
      </w:r>
      <w:r w:rsidR="00D40146"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баллов набрал Дроздов Алексей 331 балл и занял третье место по своему избирательному округу (№ 4). Отличился</w:t>
      </w:r>
      <w:r w:rsidR="00D40146" w:rsidRPr="00D40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146">
        <w:rPr>
          <w:rFonts w:ascii="Times New Roman" w:eastAsia="Calibri" w:hAnsi="Times New Roman" w:cs="Times New Roman"/>
          <w:sz w:val="28"/>
          <w:szCs w:val="28"/>
        </w:rPr>
        <w:t>Попов Дмитрий, набравший 259 голосов и занявший также третье место по 7 округу. Хочется отметить и остальных депутатов Молодежного парламента: Тихенко Никита – 130 голосов,</w:t>
      </w:r>
      <w:r w:rsidR="002B4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4F69">
        <w:rPr>
          <w:rFonts w:ascii="Times New Roman" w:eastAsia="Calibri" w:hAnsi="Times New Roman" w:cs="Times New Roman"/>
          <w:sz w:val="28"/>
          <w:szCs w:val="28"/>
        </w:rPr>
        <w:t>Штиф</w:t>
      </w:r>
      <w:proofErr w:type="spellEnd"/>
      <w:r w:rsidR="002B4F69">
        <w:rPr>
          <w:rFonts w:ascii="Times New Roman" w:eastAsia="Calibri" w:hAnsi="Times New Roman" w:cs="Times New Roman"/>
          <w:sz w:val="28"/>
          <w:szCs w:val="28"/>
        </w:rPr>
        <w:t xml:space="preserve"> Владимир – 72 голоса,</w:t>
      </w:r>
      <w:r w:rsidR="00D40146">
        <w:rPr>
          <w:rFonts w:ascii="Times New Roman" w:eastAsia="Calibri" w:hAnsi="Times New Roman" w:cs="Times New Roman"/>
          <w:sz w:val="28"/>
          <w:szCs w:val="28"/>
        </w:rPr>
        <w:t xml:space="preserve"> Попов Артём – 52 голоса, Киселёва Анастасия – 27 голосов,</w:t>
      </w:r>
      <w:r w:rsidR="00D40146" w:rsidRPr="00D40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146">
        <w:rPr>
          <w:rFonts w:ascii="Times New Roman" w:eastAsia="Calibri" w:hAnsi="Times New Roman" w:cs="Times New Roman"/>
          <w:sz w:val="28"/>
          <w:szCs w:val="28"/>
        </w:rPr>
        <w:t>Попов Игорь – 15 голосов.</w:t>
      </w:r>
    </w:p>
    <w:p w:rsidR="00DB2AC9" w:rsidRDefault="00DB2AC9" w:rsidP="005B4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171" w:rsidRDefault="00D40146" w:rsidP="00DB2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F48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87362" wp14:editId="463F2EB9">
            <wp:extent cx="6031230" cy="383689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2AC9" w:rsidRDefault="00DB2AC9" w:rsidP="000C1E2C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E2C" w:rsidRPr="00087256" w:rsidRDefault="000C1E2C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мая прошла третья сессия Молодежного парламента, на которой основными вопросами </w:t>
      </w:r>
      <w:r w:rsidR="00087256">
        <w:rPr>
          <w:rFonts w:ascii="Times New Roman" w:eastAsia="Calibri" w:hAnsi="Times New Roman" w:cs="Times New Roman"/>
          <w:sz w:val="28"/>
          <w:szCs w:val="28"/>
        </w:rPr>
        <w:t xml:space="preserve">повестки были: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C1E2C">
        <w:rPr>
          <w:rFonts w:ascii="Times New Roman" w:eastAsia="Calibri" w:hAnsi="Times New Roman" w:cs="Times New Roman"/>
          <w:sz w:val="28"/>
          <w:szCs w:val="28"/>
        </w:rPr>
        <w:t>О проекте малоэтажного жилого строительства для молодых семей, отраслевых специалистов через развитие отраслевых жилищно-строительных кооперативов в каждом населенном пункте на территории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 и «</w:t>
      </w:r>
      <w:r w:rsidRPr="000C1E2C">
        <w:rPr>
          <w:rFonts w:ascii="Times New Roman" w:eastAsia="Calibri" w:hAnsi="Times New Roman" w:cs="Times New Roman"/>
          <w:sz w:val="28"/>
          <w:szCs w:val="28"/>
        </w:rPr>
        <w:t>О проекте законодательной инициативы по выработке и реализации антикризисных мер поддержки молодых учёных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87256">
        <w:rPr>
          <w:rFonts w:ascii="Times New Roman" w:eastAsia="Calibri" w:hAnsi="Times New Roman" w:cs="Times New Roman"/>
          <w:sz w:val="28"/>
          <w:szCs w:val="28"/>
        </w:rPr>
        <w:t>. Докладчиком по этим вопросам выступил Матвеев Андрей.</w:t>
      </w:r>
    </w:p>
    <w:p w:rsidR="00034A64" w:rsidRDefault="00034A64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«Школа молодого парламентария» 12 мая прошел первый урок, лектором выступил депутат Законодательного Собрания Агеев Владимир Александрович на тему «</w:t>
      </w:r>
      <w:r w:rsidR="007E7C9D" w:rsidRPr="00D25BCD">
        <w:rPr>
          <w:rFonts w:ascii="Times New Roman" w:hAnsi="Times New Roman" w:cs="Times New Roman"/>
          <w:sz w:val="28"/>
          <w:szCs w:val="28"/>
        </w:rPr>
        <w:t>Государство и право. Их роль в жизни общества. Понятие, признаки и формы государства.</w:t>
      </w:r>
      <w:r w:rsidR="007E7C9D">
        <w:rPr>
          <w:rFonts w:ascii="Times New Roman" w:hAnsi="Times New Roman" w:cs="Times New Roman"/>
          <w:sz w:val="28"/>
          <w:szCs w:val="28"/>
        </w:rPr>
        <w:t xml:space="preserve"> </w:t>
      </w:r>
      <w:r w:rsidR="007E7C9D" w:rsidRPr="00D25BCD">
        <w:rPr>
          <w:rFonts w:ascii="Times New Roman" w:hAnsi="Times New Roman" w:cs="Times New Roman"/>
          <w:sz w:val="28"/>
          <w:szCs w:val="28"/>
        </w:rPr>
        <w:t>Правовое государство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E7C9D">
        <w:rPr>
          <w:rFonts w:ascii="Times New Roman" w:eastAsia="Calibri" w:hAnsi="Times New Roman" w:cs="Times New Roman"/>
          <w:sz w:val="28"/>
          <w:szCs w:val="28"/>
        </w:rPr>
        <w:t>.</w:t>
      </w:r>
      <w:r w:rsidR="009E067E">
        <w:rPr>
          <w:rFonts w:ascii="Times New Roman" w:eastAsia="Calibri" w:hAnsi="Times New Roman" w:cs="Times New Roman"/>
          <w:sz w:val="28"/>
          <w:szCs w:val="28"/>
        </w:rPr>
        <w:t xml:space="preserve"> В мероприятии приняли участие </w:t>
      </w:r>
      <w:proofErr w:type="spellStart"/>
      <w:r w:rsidR="009E067E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="009E067E">
        <w:rPr>
          <w:rFonts w:ascii="Times New Roman" w:eastAsia="Calibri" w:hAnsi="Times New Roman" w:cs="Times New Roman"/>
          <w:sz w:val="28"/>
          <w:szCs w:val="28"/>
        </w:rPr>
        <w:t xml:space="preserve"> Ян, Киселева Анастасия, Козуб Карина, </w:t>
      </w:r>
      <w:proofErr w:type="spellStart"/>
      <w:r w:rsidR="009E067E">
        <w:rPr>
          <w:rFonts w:ascii="Times New Roman" w:eastAsia="Calibri" w:hAnsi="Times New Roman" w:cs="Times New Roman"/>
          <w:sz w:val="28"/>
          <w:szCs w:val="28"/>
        </w:rPr>
        <w:t>Блеклов</w:t>
      </w:r>
      <w:proofErr w:type="spellEnd"/>
      <w:r w:rsidR="009E067E">
        <w:rPr>
          <w:rFonts w:ascii="Times New Roman" w:eastAsia="Calibri" w:hAnsi="Times New Roman" w:cs="Times New Roman"/>
          <w:sz w:val="28"/>
          <w:szCs w:val="28"/>
        </w:rPr>
        <w:t xml:space="preserve"> Дмитрий, Матвеев Андрей, Соколова Ольга, представители молодежного парламента Алеутского муниципального округа. </w:t>
      </w:r>
      <w:r w:rsidR="009A0D41">
        <w:rPr>
          <w:rFonts w:ascii="Times New Roman" w:eastAsia="Calibri" w:hAnsi="Times New Roman" w:cs="Times New Roman"/>
          <w:sz w:val="28"/>
          <w:szCs w:val="28"/>
        </w:rPr>
        <w:t>Особое внимание л</w:t>
      </w:r>
      <w:r w:rsidR="009E067E">
        <w:rPr>
          <w:rFonts w:ascii="Times New Roman" w:eastAsia="Calibri" w:hAnsi="Times New Roman" w:cs="Times New Roman"/>
          <w:sz w:val="28"/>
          <w:szCs w:val="28"/>
        </w:rPr>
        <w:t xml:space="preserve">ектор уделил признакам государства, в конце лекции был проведен срез усвоения материала, Владимир Александрович задавал вопросы, на которые молодым парламентариям была дана возможность ответить </w:t>
      </w:r>
      <w:r w:rsidR="000A68A1">
        <w:rPr>
          <w:rFonts w:ascii="Times New Roman" w:eastAsia="Calibri" w:hAnsi="Times New Roman" w:cs="Times New Roman"/>
          <w:sz w:val="28"/>
          <w:szCs w:val="28"/>
        </w:rPr>
        <w:t>и задать дополнительные вопросы по теме лекции.</w:t>
      </w:r>
    </w:p>
    <w:p w:rsidR="00B37D13" w:rsidRDefault="00B37D13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27 мая в Камчатском лесничестве </w:t>
      </w:r>
      <w:r w:rsidR="003415A5">
        <w:rPr>
          <w:rFonts w:ascii="Times New Roman" w:eastAsia="Calibri" w:hAnsi="Times New Roman" w:cs="Times New Roman"/>
          <w:sz w:val="28"/>
          <w:szCs w:val="28"/>
        </w:rPr>
        <w:t>прошла</w:t>
      </w:r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 Международной акции «Сад памяти»</w:t>
      </w:r>
      <w:r w:rsidR="003415A5">
        <w:rPr>
          <w:rFonts w:ascii="Times New Roman" w:eastAsia="Calibri" w:hAnsi="Times New Roman" w:cs="Times New Roman"/>
          <w:sz w:val="28"/>
          <w:szCs w:val="28"/>
        </w:rPr>
        <w:t>, в которой приняли участие</w:t>
      </w:r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 депутаты регионального Законодательного Соб</w:t>
      </w:r>
      <w:r>
        <w:rPr>
          <w:rFonts w:ascii="Times New Roman" w:eastAsia="Calibri" w:hAnsi="Times New Roman" w:cs="Times New Roman"/>
          <w:sz w:val="28"/>
          <w:szCs w:val="28"/>
        </w:rPr>
        <w:t>рания и Молодежного парламента</w:t>
      </w:r>
      <w:r w:rsidR="003415A5">
        <w:rPr>
          <w:rFonts w:ascii="Times New Roman" w:eastAsia="Calibri" w:hAnsi="Times New Roman" w:cs="Times New Roman"/>
          <w:sz w:val="28"/>
          <w:szCs w:val="28"/>
        </w:rPr>
        <w:t>.</w:t>
      </w:r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5A5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Акции </w:t>
      </w:r>
      <w:r w:rsidRPr="00B37D13">
        <w:rPr>
          <w:rFonts w:ascii="Times New Roman" w:eastAsia="Calibri" w:hAnsi="Times New Roman" w:cs="Times New Roman"/>
          <w:sz w:val="28"/>
          <w:szCs w:val="28"/>
        </w:rPr>
        <w:t>— ежегодно высадить 27 миллионов деревьев в память о каждом из погибших в годы Великой Отечественной войны.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Ели высадили на территории питомника Камчатских лесничеств в Южных Коряках </w:t>
      </w:r>
      <w:proofErr w:type="spellStart"/>
      <w:r w:rsidRPr="00B37D13">
        <w:rPr>
          <w:rFonts w:ascii="Times New Roman" w:eastAsia="Calibri" w:hAnsi="Times New Roman" w:cs="Times New Roman"/>
          <w:sz w:val="28"/>
          <w:szCs w:val="28"/>
        </w:rPr>
        <w:t>Елизовского</w:t>
      </w:r>
      <w:proofErr w:type="spellEnd"/>
      <w:r w:rsidRPr="00B37D1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="003415A5">
        <w:rPr>
          <w:rFonts w:ascii="Times New Roman" w:eastAsia="Calibri" w:hAnsi="Times New Roman" w:cs="Times New Roman"/>
          <w:sz w:val="28"/>
          <w:szCs w:val="28"/>
        </w:rPr>
        <w:t xml:space="preserve"> В Акции приняли участие Соколова Ольга и </w:t>
      </w:r>
      <w:proofErr w:type="spellStart"/>
      <w:r w:rsidR="003415A5"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 w:rsidR="003415A5">
        <w:rPr>
          <w:rFonts w:ascii="Times New Roman" w:eastAsia="Calibri" w:hAnsi="Times New Roman" w:cs="Times New Roman"/>
          <w:sz w:val="28"/>
          <w:szCs w:val="28"/>
        </w:rPr>
        <w:t xml:space="preserve"> Карина.</w:t>
      </w:r>
    </w:p>
    <w:p w:rsidR="003415A5" w:rsidRDefault="003415A5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мая в городе</w:t>
      </w:r>
      <w:r w:rsidRPr="003415A5">
        <w:rPr>
          <w:rFonts w:ascii="Times New Roman" w:eastAsia="Calibri" w:hAnsi="Times New Roman" w:cs="Times New Roman"/>
          <w:sz w:val="28"/>
          <w:szCs w:val="28"/>
        </w:rPr>
        <w:t xml:space="preserve"> Петропавловске-Камчатском прошли восьмые «Чистые Игры». Участники </w:t>
      </w:r>
      <w:proofErr w:type="spellStart"/>
      <w:r w:rsidRPr="003415A5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3415A5">
        <w:rPr>
          <w:rFonts w:ascii="Times New Roman" w:eastAsia="Calibri" w:hAnsi="Times New Roman" w:cs="Times New Roman"/>
          <w:sz w:val="28"/>
          <w:szCs w:val="28"/>
        </w:rPr>
        <w:t xml:space="preserve"> состязались в знаниях по экологии, творческих </w:t>
      </w:r>
      <w:r w:rsidRPr="003415A5">
        <w:rPr>
          <w:rFonts w:ascii="Times New Roman" w:eastAsia="Calibri" w:hAnsi="Times New Roman" w:cs="Times New Roman"/>
          <w:sz w:val="28"/>
          <w:szCs w:val="28"/>
        </w:rPr>
        <w:lastRenderedPageBreak/>
        <w:t>конкурсах и ориентированию на местности. «Чистые Игры» направлены на повышение культуры обращения с отходами, пропаганду раздельного сбора и переработки отходов.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мероприятии приняли участие Козуб Карина и Ольга Соколова.</w:t>
      </w:r>
    </w:p>
    <w:p w:rsidR="00DB50E4" w:rsidRDefault="00DB50E4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начале июня Никита Тихенко как руководитель МГЕР отправился в освобожденные территории в рамках гуманитарной миссии организации. Гуманитарная помощь была предоставлена жителям Донецкой народной Республики. В качестве волонтера молодой депутат оказывал помощь и детям, и пожилым людям, нуждающимся в помощь, в том числе, были организованы мероприятия, направленные на психологическую реабилитацию.</w:t>
      </w:r>
    </w:p>
    <w:p w:rsidR="00172491" w:rsidRDefault="00172491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июня депутаты Молодежного парламента: </w:t>
      </w:r>
      <w:r w:rsidRPr="00172491">
        <w:rPr>
          <w:rFonts w:ascii="Times New Roman" w:eastAsia="Calibri" w:hAnsi="Times New Roman" w:cs="Times New Roman"/>
          <w:sz w:val="28"/>
          <w:szCs w:val="28"/>
        </w:rPr>
        <w:t xml:space="preserve">Киселева </w:t>
      </w:r>
      <w:r>
        <w:rPr>
          <w:rFonts w:ascii="Times New Roman" w:eastAsia="Calibri" w:hAnsi="Times New Roman" w:cs="Times New Roman"/>
          <w:sz w:val="28"/>
          <w:szCs w:val="28"/>
        </w:rPr>
        <w:t>Анастасия, Попов Артём и Ким Марина приняли участие в</w:t>
      </w:r>
      <w:r w:rsidRPr="00172491">
        <w:rPr>
          <w:rFonts w:ascii="Times New Roman" w:eastAsia="Calibri" w:hAnsi="Times New Roman" w:cs="Times New Roman"/>
          <w:sz w:val="28"/>
          <w:szCs w:val="28"/>
        </w:rPr>
        <w:t xml:space="preserve"> стратегической сессии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наполнению</w:t>
      </w:r>
      <w:r w:rsidRPr="00172491">
        <w:rPr>
          <w:rFonts w:ascii="Times New Roman" w:eastAsia="Calibri" w:hAnsi="Times New Roman" w:cs="Times New Roman"/>
          <w:sz w:val="28"/>
          <w:szCs w:val="28"/>
        </w:rPr>
        <w:t xml:space="preserve"> портала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экологического мониторинга. Организатором мероприятия выступило краевое Министерство </w:t>
      </w:r>
      <w:r w:rsidRPr="00172491">
        <w:rPr>
          <w:rFonts w:ascii="Times New Roman" w:eastAsia="Calibri" w:hAnsi="Times New Roman" w:cs="Times New Roman"/>
          <w:sz w:val="28"/>
          <w:szCs w:val="28"/>
        </w:rPr>
        <w:t>природных ресурсов и экологии</w:t>
      </w:r>
      <w:r>
        <w:rPr>
          <w:rFonts w:ascii="Times New Roman" w:eastAsia="Calibri" w:hAnsi="Times New Roman" w:cs="Times New Roman"/>
          <w:sz w:val="28"/>
          <w:szCs w:val="28"/>
        </w:rPr>
        <w:t>. Там</w:t>
      </w:r>
      <w:r w:rsidRPr="00172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отметили, что у</w:t>
      </w:r>
      <w:r w:rsidRPr="00172491">
        <w:rPr>
          <w:rFonts w:ascii="Times New Roman" w:eastAsia="Calibri" w:hAnsi="Times New Roman" w:cs="Times New Roman"/>
          <w:sz w:val="28"/>
          <w:szCs w:val="28"/>
        </w:rPr>
        <w:t xml:space="preserve">частники предложили много оригинальных идей в части возможного развития </w:t>
      </w:r>
      <w:proofErr w:type="spellStart"/>
      <w:r w:rsidRPr="00172491">
        <w:rPr>
          <w:rFonts w:ascii="Times New Roman" w:eastAsia="Calibri" w:hAnsi="Times New Roman" w:cs="Times New Roman"/>
          <w:sz w:val="28"/>
          <w:szCs w:val="28"/>
        </w:rPr>
        <w:t>экопортала</w:t>
      </w:r>
      <w:proofErr w:type="spellEnd"/>
      <w:r w:rsidRPr="00172491">
        <w:rPr>
          <w:rFonts w:ascii="Times New Roman" w:eastAsia="Calibri" w:hAnsi="Times New Roman" w:cs="Times New Roman"/>
          <w:sz w:val="28"/>
          <w:szCs w:val="28"/>
        </w:rPr>
        <w:t>, его содержател</w:t>
      </w:r>
      <w:r>
        <w:rPr>
          <w:rFonts w:ascii="Times New Roman" w:eastAsia="Calibri" w:hAnsi="Times New Roman" w:cs="Times New Roman"/>
          <w:sz w:val="28"/>
          <w:szCs w:val="28"/>
        </w:rPr>
        <w:t>ьного наполнения и продвижения.</w:t>
      </w:r>
    </w:p>
    <w:p w:rsidR="007E7C9D" w:rsidRDefault="007E7C9D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Следующий урок</w:t>
      </w:r>
      <w:r w:rsidR="003415A5">
        <w:rPr>
          <w:rFonts w:ascii="Times New Roman" w:eastAsia="Calibri" w:hAnsi="Times New Roman" w:cs="Times New Roman"/>
          <w:sz w:val="28"/>
          <w:szCs w:val="28"/>
        </w:rPr>
        <w:t xml:space="preserve"> Школы молодого парламентария</w:t>
      </w:r>
      <w:r w:rsidR="00287189">
        <w:rPr>
          <w:rFonts w:ascii="Times New Roman" w:eastAsia="Calibri" w:hAnsi="Times New Roman" w:cs="Times New Roman"/>
          <w:sz w:val="28"/>
          <w:szCs w:val="28"/>
        </w:rPr>
        <w:t xml:space="preserve"> прошел 9 июня </w:t>
      </w:r>
      <w:r>
        <w:rPr>
          <w:rFonts w:ascii="Times New Roman" w:eastAsia="Calibri" w:hAnsi="Times New Roman" w:cs="Times New Roman"/>
          <w:sz w:val="28"/>
          <w:szCs w:val="28"/>
        </w:rPr>
        <w:t>2022 года в знаменательный день – 350-летия со дня рождения Петра Первого, поэтому часть лекции была отведена роли Петра Первого в становлении парламентаризма в России. Основной темой урока стала «Организационная структура управления».</w:t>
      </w:r>
      <w:r w:rsidR="004E33C2">
        <w:rPr>
          <w:rFonts w:ascii="Times New Roman" w:eastAsia="Calibri" w:hAnsi="Times New Roman" w:cs="Times New Roman"/>
          <w:sz w:val="28"/>
          <w:szCs w:val="28"/>
        </w:rPr>
        <w:t xml:space="preserve"> Докладчиком также выступил Агеев Владимир Александрович.</w:t>
      </w:r>
      <w:r w:rsidR="00287189">
        <w:rPr>
          <w:rFonts w:ascii="Times New Roman" w:eastAsia="Calibri" w:hAnsi="Times New Roman" w:cs="Times New Roman"/>
          <w:sz w:val="28"/>
          <w:szCs w:val="28"/>
        </w:rPr>
        <w:t xml:space="preserve"> Спикер отметил, что роль Петра 1 в зарождении парламентаризма в России трудно переоценить, </w:t>
      </w:r>
      <w:r w:rsidR="00287189" w:rsidRPr="00287189">
        <w:rPr>
          <w:rFonts w:ascii="Times New Roman" w:eastAsia="Calibri" w:hAnsi="Times New Roman" w:cs="Times New Roman"/>
          <w:sz w:val="28"/>
          <w:szCs w:val="28"/>
        </w:rPr>
        <w:t>22 февраля 1711 года Петр утвердил Указ об учреждении</w:t>
      </w:r>
      <w:r w:rsidR="00287189">
        <w:rPr>
          <w:rFonts w:ascii="Times New Roman" w:eastAsia="Calibri" w:hAnsi="Times New Roman" w:cs="Times New Roman"/>
          <w:sz w:val="28"/>
          <w:szCs w:val="28"/>
        </w:rPr>
        <w:t xml:space="preserve"> Правительствующего Сената, высшего государственного</w:t>
      </w:r>
      <w:r w:rsidR="00287189" w:rsidRPr="00287189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287189">
        <w:rPr>
          <w:rFonts w:ascii="Times New Roman" w:eastAsia="Calibri" w:hAnsi="Times New Roman" w:cs="Times New Roman"/>
          <w:sz w:val="28"/>
          <w:szCs w:val="28"/>
        </w:rPr>
        <w:t>а, подчиненного</w:t>
      </w:r>
      <w:r w:rsidR="00287189" w:rsidRPr="00287189">
        <w:rPr>
          <w:rFonts w:ascii="Times New Roman" w:eastAsia="Calibri" w:hAnsi="Times New Roman" w:cs="Times New Roman"/>
          <w:sz w:val="28"/>
          <w:szCs w:val="28"/>
        </w:rPr>
        <w:t xml:space="preserve"> императору по делам законодательства и государственного управления. </w:t>
      </w:r>
      <w:r w:rsidR="00287189">
        <w:rPr>
          <w:rFonts w:ascii="Times New Roman" w:eastAsia="Calibri" w:hAnsi="Times New Roman" w:cs="Times New Roman"/>
          <w:sz w:val="28"/>
          <w:szCs w:val="28"/>
        </w:rPr>
        <w:t>Сенат о</w:t>
      </w:r>
      <w:r w:rsidR="00287189" w:rsidRPr="00287189">
        <w:rPr>
          <w:rFonts w:ascii="Times New Roman" w:eastAsia="Calibri" w:hAnsi="Times New Roman" w:cs="Times New Roman"/>
          <w:sz w:val="28"/>
          <w:szCs w:val="28"/>
        </w:rPr>
        <w:t>существлял надзор за деятельностью государственных органов и чиновников.</w:t>
      </w:r>
      <w:r w:rsidR="00287189">
        <w:rPr>
          <w:rFonts w:ascii="Times New Roman" w:eastAsia="Calibri" w:hAnsi="Times New Roman" w:cs="Times New Roman"/>
          <w:sz w:val="28"/>
          <w:szCs w:val="28"/>
        </w:rPr>
        <w:t xml:space="preserve"> Также на уроке подробно разобрали структуру </w:t>
      </w:r>
      <w:r w:rsidR="003E7D17">
        <w:rPr>
          <w:rFonts w:ascii="Times New Roman" w:eastAsia="Calibri" w:hAnsi="Times New Roman" w:cs="Times New Roman"/>
          <w:sz w:val="28"/>
          <w:szCs w:val="28"/>
        </w:rPr>
        <w:t xml:space="preserve">представительных (законодательных) </w:t>
      </w:r>
      <w:r w:rsidR="00287189">
        <w:rPr>
          <w:rFonts w:ascii="Times New Roman" w:eastAsia="Calibri" w:hAnsi="Times New Roman" w:cs="Times New Roman"/>
          <w:sz w:val="28"/>
          <w:szCs w:val="28"/>
        </w:rPr>
        <w:t xml:space="preserve">органов государственной власти в современном их функционировании. </w:t>
      </w:r>
      <w:r w:rsidR="003E7D17">
        <w:rPr>
          <w:rFonts w:ascii="Times New Roman" w:eastAsia="Calibri" w:hAnsi="Times New Roman" w:cs="Times New Roman"/>
          <w:sz w:val="28"/>
          <w:szCs w:val="28"/>
        </w:rPr>
        <w:t>Поговорили о депутатском корпусе на федеральном и региональном уровнях.</w:t>
      </w:r>
    </w:p>
    <w:p w:rsidR="007B6F11" w:rsidRPr="007B6F11" w:rsidRDefault="007B6F11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июня прошла очередная сессия Законодательного Собрания, на которой </w:t>
      </w:r>
      <w:r w:rsidR="009A0D41">
        <w:rPr>
          <w:rFonts w:ascii="Times New Roman" w:eastAsia="Calibri" w:hAnsi="Times New Roman" w:cs="Times New Roman"/>
          <w:sz w:val="28"/>
          <w:szCs w:val="28"/>
        </w:rPr>
        <w:t xml:space="preserve">с докладом о деятельности Правительства Камчатского края за 2021 год </w:t>
      </w:r>
      <w:r>
        <w:rPr>
          <w:rFonts w:ascii="Times New Roman" w:eastAsia="Calibri" w:hAnsi="Times New Roman" w:cs="Times New Roman"/>
          <w:sz w:val="28"/>
          <w:szCs w:val="28"/>
        </w:rPr>
        <w:t>выступил Губернатор Камчатского края Солодов В.В.</w:t>
      </w:r>
      <w:r w:rsidR="00781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2CF">
        <w:rPr>
          <w:rFonts w:ascii="Times New Roman" w:eastAsia="Calibri" w:hAnsi="Times New Roman" w:cs="Times New Roman"/>
          <w:sz w:val="28"/>
          <w:szCs w:val="28"/>
        </w:rPr>
        <w:t xml:space="preserve">Мероприятие было ярким социально-политическим </w:t>
      </w:r>
      <w:r w:rsidR="00DD1C88">
        <w:rPr>
          <w:rFonts w:ascii="Times New Roman" w:eastAsia="Calibri" w:hAnsi="Times New Roman" w:cs="Times New Roman"/>
          <w:sz w:val="28"/>
          <w:szCs w:val="28"/>
        </w:rPr>
        <w:t>событием в жизни края</w:t>
      </w:r>
      <w:r w:rsidR="00DD1C88" w:rsidRPr="00A80EBA">
        <w:rPr>
          <w:rFonts w:ascii="Times New Roman" w:eastAsia="Calibri" w:hAnsi="Times New Roman" w:cs="Times New Roman"/>
          <w:sz w:val="28"/>
          <w:szCs w:val="28"/>
        </w:rPr>
        <w:t>.</w:t>
      </w:r>
      <w:r w:rsidR="00A80EBA" w:rsidRPr="00A80EBA">
        <w:rPr>
          <w:rFonts w:ascii="Times New Roman" w:hAnsi="Times New Roman" w:cs="Times New Roman"/>
          <w:sz w:val="28"/>
          <w:szCs w:val="28"/>
        </w:rPr>
        <w:t xml:space="preserve"> </w:t>
      </w:r>
      <w:r w:rsidR="00A2587A">
        <w:rPr>
          <w:rFonts w:ascii="Times New Roman" w:hAnsi="Times New Roman" w:cs="Times New Roman"/>
          <w:sz w:val="28"/>
          <w:szCs w:val="28"/>
        </w:rPr>
        <w:t>Молодые д</w:t>
      </w:r>
      <w:r w:rsidR="00A80EBA" w:rsidRPr="00A80EBA">
        <w:rPr>
          <w:rFonts w:ascii="Times New Roman" w:hAnsi="Times New Roman" w:cs="Times New Roman"/>
          <w:sz w:val="28"/>
          <w:szCs w:val="28"/>
        </w:rPr>
        <w:t>епутаты сошлись во мнении, что о</w:t>
      </w:r>
      <w:r w:rsidR="00A80EBA" w:rsidRPr="00A80EBA">
        <w:rPr>
          <w:rFonts w:ascii="Times New Roman" w:eastAsia="Calibri" w:hAnsi="Times New Roman" w:cs="Times New Roman"/>
          <w:sz w:val="28"/>
          <w:szCs w:val="28"/>
        </w:rPr>
        <w:t>сталось приятное впечатление как от выступления</w:t>
      </w:r>
      <w:r w:rsidR="00A80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EBA">
        <w:rPr>
          <w:rFonts w:ascii="Times New Roman" w:eastAsia="Calibri" w:hAnsi="Times New Roman" w:cs="Times New Roman"/>
          <w:sz w:val="28"/>
          <w:szCs w:val="28"/>
        </w:rPr>
        <w:t>Солодова</w:t>
      </w:r>
      <w:proofErr w:type="spellEnd"/>
      <w:r w:rsidR="00A80EBA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="00A80EBA" w:rsidRPr="00A80EBA">
        <w:rPr>
          <w:rFonts w:ascii="Times New Roman" w:eastAsia="Calibri" w:hAnsi="Times New Roman" w:cs="Times New Roman"/>
          <w:sz w:val="28"/>
          <w:szCs w:val="28"/>
        </w:rPr>
        <w:t xml:space="preserve">, так и от депутатов, задававших </w:t>
      </w:r>
      <w:r w:rsidR="00A80EBA">
        <w:rPr>
          <w:rFonts w:ascii="Times New Roman" w:eastAsia="Calibri" w:hAnsi="Times New Roman" w:cs="Times New Roman"/>
          <w:sz w:val="28"/>
          <w:szCs w:val="28"/>
        </w:rPr>
        <w:t>насущные для жителей края</w:t>
      </w:r>
      <w:r w:rsidR="00A80EBA" w:rsidRPr="00A80EBA">
        <w:rPr>
          <w:rFonts w:ascii="Times New Roman" w:eastAsia="Calibri" w:hAnsi="Times New Roman" w:cs="Times New Roman"/>
          <w:sz w:val="28"/>
          <w:szCs w:val="28"/>
        </w:rPr>
        <w:t xml:space="preserve"> вопросы.</w:t>
      </w:r>
      <w:r w:rsidR="00DD1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236">
        <w:rPr>
          <w:rFonts w:ascii="Times New Roman" w:eastAsia="Calibri" w:hAnsi="Times New Roman" w:cs="Times New Roman"/>
          <w:sz w:val="28"/>
          <w:szCs w:val="28"/>
        </w:rPr>
        <w:t xml:space="preserve">В мероприятии приняли участие следующие депутаты Молодежного парламента: </w:t>
      </w:r>
      <w:r w:rsidR="004624E5">
        <w:rPr>
          <w:rFonts w:ascii="Times New Roman" w:eastAsia="Calibri" w:hAnsi="Times New Roman" w:cs="Times New Roman"/>
          <w:sz w:val="28"/>
          <w:szCs w:val="28"/>
        </w:rPr>
        <w:t xml:space="preserve">Югай Елизавета, Киселева Анастасия, </w:t>
      </w:r>
      <w:proofErr w:type="spellStart"/>
      <w:r w:rsidR="004624E5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="004624E5">
        <w:rPr>
          <w:rFonts w:ascii="Times New Roman" w:eastAsia="Calibri" w:hAnsi="Times New Roman" w:cs="Times New Roman"/>
          <w:sz w:val="28"/>
          <w:szCs w:val="28"/>
        </w:rPr>
        <w:t xml:space="preserve"> Ян, Тихенко Никита, </w:t>
      </w:r>
      <w:proofErr w:type="spellStart"/>
      <w:r w:rsidR="002752EB">
        <w:rPr>
          <w:rFonts w:ascii="Times New Roman" w:eastAsia="Calibri" w:hAnsi="Times New Roman" w:cs="Times New Roman"/>
          <w:sz w:val="28"/>
          <w:szCs w:val="28"/>
        </w:rPr>
        <w:t>Вегержинский</w:t>
      </w:r>
      <w:proofErr w:type="spellEnd"/>
      <w:r w:rsidR="002752EB">
        <w:rPr>
          <w:rFonts w:ascii="Times New Roman" w:eastAsia="Calibri" w:hAnsi="Times New Roman" w:cs="Times New Roman"/>
          <w:sz w:val="28"/>
          <w:szCs w:val="28"/>
        </w:rPr>
        <w:t xml:space="preserve"> Кирилл, Попов Артём</w:t>
      </w:r>
      <w:r w:rsidR="004624E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752EB">
        <w:rPr>
          <w:rFonts w:ascii="Times New Roman" w:eastAsia="Calibri" w:hAnsi="Times New Roman" w:cs="Times New Roman"/>
          <w:sz w:val="28"/>
          <w:szCs w:val="28"/>
        </w:rPr>
        <w:t>Блеклов</w:t>
      </w:r>
      <w:proofErr w:type="spellEnd"/>
      <w:r w:rsidR="002752EB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  <w:r w:rsidR="004624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E2" w:rsidRDefault="001619E2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июня в</w:t>
      </w:r>
      <w:r w:rsidRPr="001619E2">
        <w:rPr>
          <w:rFonts w:ascii="Times New Roman" w:eastAsia="Calibri" w:hAnsi="Times New Roman" w:cs="Times New Roman"/>
          <w:sz w:val="28"/>
          <w:szCs w:val="28"/>
        </w:rPr>
        <w:t xml:space="preserve"> День памяти и скорби представители волонтёрских, общественных и молодёжных организаций, неравнодушные жители края выложили масштабную огненную картину из свечей. В парке Победы была изображена карта России с надписью: «Помним», и красной звездой. Всего для создания «Огненной картины войны» использовали 7,5 тысячи свечей — это самая большая по размерам картина, которая создавалась за всё время проведения акции на полуострове.</w:t>
      </w:r>
      <w:r w:rsidR="009A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9E2">
        <w:rPr>
          <w:rFonts w:ascii="Times New Roman" w:eastAsia="Calibri" w:hAnsi="Times New Roman" w:cs="Times New Roman"/>
          <w:sz w:val="28"/>
          <w:szCs w:val="28"/>
        </w:rPr>
        <w:t xml:space="preserve">Акция проводится в рамках регионального проекта «Патриотическое воспитание граждан Российской Федерации» </w:t>
      </w:r>
      <w:r w:rsidRPr="001619E2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национального проекта «Образование».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Акции от Молодежного пар</w:t>
      </w:r>
      <w:r w:rsidR="00543474">
        <w:rPr>
          <w:rFonts w:ascii="Times New Roman" w:eastAsia="Calibri" w:hAnsi="Times New Roman" w:cs="Times New Roman"/>
          <w:sz w:val="28"/>
          <w:szCs w:val="28"/>
        </w:rPr>
        <w:t xml:space="preserve">ламента участвовал </w:t>
      </w:r>
      <w:proofErr w:type="spellStart"/>
      <w:r w:rsidR="00543474">
        <w:rPr>
          <w:rFonts w:ascii="Times New Roman" w:eastAsia="Calibri" w:hAnsi="Times New Roman" w:cs="Times New Roman"/>
          <w:sz w:val="28"/>
          <w:szCs w:val="28"/>
        </w:rPr>
        <w:t>Бекшаев</w:t>
      </w:r>
      <w:proofErr w:type="spellEnd"/>
      <w:r w:rsidR="00543474">
        <w:rPr>
          <w:rFonts w:ascii="Times New Roman" w:eastAsia="Calibri" w:hAnsi="Times New Roman" w:cs="Times New Roman"/>
          <w:sz w:val="28"/>
          <w:szCs w:val="28"/>
        </w:rPr>
        <w:t xml:space="preserve"> Илья, Тихенко Никита, Попов Артём, Киселева Анастасия.</w:t>
      </w:r>
    </w:p>
    <w:p w:rsidR="005742C2" w:rsidRDefault="005742C2" w:rsidP="00B63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конце июня </w:t>
      </w:r>
      <w:r w:rsidRPr="005742C2">
        <w:rPr>
          <w:rFonts w:ascii="Times New Roman" w:eastAsia="Calibri" w:hAnsi="Times New Roman" w:cs="Times New Roman"/>
          <w:sz w:val="28"/>
          <w:szCs w:val="28"/>
        </w:rPr>
        <w:t>12 человек из студенческого стройотряда «Вулкан» отправились на Всероссийскую студенческую стройку «Мирный атом», которая находится в закрытом гор</w:t>
      </w:r>
      <w:r>
        <w:rPr>
          <w:rFonts w:ascii="Times New Roman" w:eastAsia="Calibri" w:hAnsi="Times New Roman" w:cs="Times New Roman"/>
          <w:sz w:val="28"/>
          <w:szCs w:val="28"/>
        </w:rPr>
        <w:t>оде Озерск Челябинской области, среди них депутат Молодежного парламента Максим Лаптев. Ребята выполняли</w:t>
      </w:r>
      <w:r w:rsidRPr="005742C2">
        <w:rPr>
          <w:rFonts w:ascii="Times New Roman" w:eastAsia="Calibri" w:hAnsi="Times New Roman" w:cs="Times New Roman"/>
          <w:sz w:val="28"/>
          <w:szCs w:val="28"/>
        </w:rPr>
        <w:t xml:space="preserve"> бетонные, арматурные, электромонтажные и штукатурно-малярные работы, а также работы по гидроизоляцию и демонтажу. Кроме того, участники проекта </w:t>
      </w:r>
      <w:r>
        <w:rPr>
          <w:rFonts w:ascii="Times New Roman" w:eastAsia="Calibri" w:hAnsi="Times New Roman" w:cs="Times New Roman"/>
          <w:sz w:val="28"/>
          <w:szCs w:val="28"/>
        </w:rPr>
        <w:t>занимались</w:t>
      </w:r>
      <w:r w:rsidRPr="005742C2">
        <w:rPr>
          <w:rFonts w:ascii="Times New Roman" w:eastAsia="Calibri" w:hAnsi="Times New Roman" w:cs="Times New Roman"/>
          <w:sz w:val="28"/>
          <w:szCs w:val="28"/>
        </w:rPr>
        <w:t xml:space="preserve"> благоустройством территорий производственного объединения «Маяк». Помимо рабочих процессов, </w:t>
      </w:r>
      <w:r>
        <w:rPr>
          <w:rFonts w:ascii="Times New Roman" w:eastAsia="Calibri" w:hAnsi="Times New Roman" w:cs="Times New Roman"/>
          <w:sz w:val="28"/>
          <w:szCs w:val="28"/>
        </w:rPr>
        <w:t>прошли</w:t>
      </w:r>
      <w:r w:rsidRPr="005742C2">
        <w:rPr>
          <w:rFonts w:ascii="Times New Roman" w:eastAsia="Calibri" w:hAnsi="Times New Roman" w:cs="Times New Roman"/>
          <w:sz w:val="28"/>
          <w:szCs w:val="28"/>
        </w:rPr>
        <w:t xml:space="preserve"> спортивные и творческие мероприятия и конкурсы.</w:t>
      </w:r>
    </w:p>
    <w:p w:rsidR="00BB143B" w:rsidRDefault="00D66120" w:rsidP="00B63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 июля продолжилась реализация проекта </w:t>
      </w:r>
      <w:r w:rsidR="00A2587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Школа молодого парламентария</w:t>
      </w:r>
      <w:r w:rsidR="00A258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Спикером на третьем уроке выступила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Койрович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Инесса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Эриковна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1CB4">
        <w:rPr>
          <w:rFonts w:ascii="Times New Roman" w:eastAsia="Calibri" w:hAnsi="Times New Roman" w:cs="Times New Roman"/>
          <w:sz w:val="28"/>
          <w:szCs w:val="28"/>
        </w:rPr>
        <w:t>Уполномоченный по правам ребенка в Камчатском крае, экс-Минист</w:t>
      </w:r>
      <w:r w:rsidR="009A0D41">
        <w:rPr>
          <w:rFonts w:ascii="Times New Roman" w:eastAsia="Calibri" w:hAnsi="Times New Roman" w:cs="Times New Roman"/>
          <w:sz w:val="28"/>
          <w:szCs w:val="28"/>
        </w:rPr>
        <w:t>р социального развития и труда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. Тема урока: «</w:t>
      </w:r>
      <w:r w:rsidRPr="00D66120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– основной закон государства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Символично, что в этот день в стране </w:t>
      </w:r>
      <w:r w:rsidR="009A0D41">
        <w:rPr>
          <w:rFonts w:ascii="Times New Roman" w:eastAsia="Calibri" w:hAnsi="Times New Roman" w:cs="Times New Roman"/>
          <w:sz w:val="28"/>
          <w:szCs w:val="28"/>
        </w:rPr>
        <w:t>проходил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официальный праздник </w:t>
      </w:r>
      <w:r w:rsidR="009A0D4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День семьи, любви и верности</w:t>
      </w:r>
      <w:r w:rsidR="009A0D4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Инесса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Эриковна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рассказала молодым депутатам о структуре Конституции, обратив особое внимание на права и обязанности граждан Российской Федерации, которыми они обладают в соответствии с Конституцией.</w:t>
      </w:r>
      <w:r w:rsidR="00BB143B">
        <w:rPr>
          <w:rFonts w:ascii="Times New Roman" w:eastAsia="Calibri" w:hAnsi="Times New Roman" w:cs="Times New Roman"/>
          <w:sz w:val="28"/>
          <w:szCs w:val="28"/>
        </w:rPr>
        <w:t xml:space="preserve"> В ходе выступления Инесса </w:t>
      </w:r>
      <w:proofErr w:type="spellStart"/>
      <w:r w:rsidR="00BB143B">
        <w:rPr>
          <w:rFonts w:ascii="Times New Roman" w:eastAsia="Calibri" w:hAnsi="Times New Roman" w:cs="Times New Roman"/>
          <w:sz w:val="28"/>
          <w:szCs w:val="28"/>
        </w:rPr>
        <w:t>Эриковна</w:t>
      </w:r>
      <w:proofErr w:type="spellEnd"/>
      <w:r w:rsidR="00BB143B">
        <w:rPr>
          <w:rFonts w:ascii="Times New Roman" w:eastAsia="Calibri" w:hAnsi="Times New Roman" w:cs="Times New Roman"/>
          <w:sz w:val="28"/>
          <w:szCs w:val="28"/>
        </w:rPr>
        <w:t xml:space="preserve"> отметила, что в</w:t>
      </w:r>
      <w:r w:rsidR="00BB143B" w:rsidRPr="00BB143B">
        <w:rPr>
          <w:rFonts w:ascii="Times New Roman" w:eastAsia="Calibri" w:hAnsi="Times New Roman" w:cs="Times New Roman"/>
          <w:sz w:val="28"/>
          <w:szCs w:val="28"/>
        </w:rPr>
        <w:t xml:space="preserve"> целях сохранения традиционных семейных ценностей и духовно-нравственного воспитания детей и молодежи</w:t>
      </w:r>
      <w:r w:rsidR="00B87CA2">
        <w:rPr>
          <w:rFonts w:ascii="Times New Roman" w:eastAsia="Calibri" w:hAnsi="Times New Roman" w:cs="Times New Roman"/>
          <w:sz w:val="28"/>
          <w:szCs w:val="28"/>
        </w:rPr>
        <w:t xml:space="preserve"> 8 июля У</w:t>
      </w:r>
      <w:r w:rsidR="00BB143B">
        <w:rPr>
          <w:rFonts w:ascii="Times New Roman" w:eastAsia="Calibri" w:hAnsi="Times New Roman" w:cs="Times New Roman"/>
          <w:sz w:val="28"/>
          <w:szCs w:val="28"/>
        </w:rPr>
        <w:t xml:space="preserve">казом Президента Российской Федерации объявлен Днем семьи, любви и верности, а в соответствии с Конституцией в ведении Российской Федерации находится, в том числе, </w:t>
      </w:r>
      <w:r w:rsidR="00BB143B">
        <w:rPr>
          <w:rFonts w:ascii="Times New Roman" w:hAnsi="Times New Roman" w:cs="Times New Roman"/>
          <w:sz w:val="28"/>
          <w:szCs w:val="28"/>
        </w:rPr>
        <w:t>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о родителях.</w:t>
      </w:r>
      <w:r w:rsidR="00A9685E">
        <w:rPr>
          <w:rFonts w:ascii="Times New Roman" w:hAnsi="Times New Roman" w:cs="Times New Roman"/>
          <w:sz w:val="28"/>
          <w:szCs w:val="28"/>
        </w:rPr>
        <w:t xml:space="preserve"> На Школе очно присутствовали Югай Елизавета, </w:t>
      </w:r>
      <w:proofErr w:type="spellStart"/>
      <w:r w:rsidR="00A9685E">
        <w:rPr>
          <w:rFonts w:ascii="Times New Roman" w:hAnsi="Times New Roman" w:cs="Times New Roman"/>
          <w:sz w:val="28"/>
          <w:szCs w:val="28"/>
        </w:rPr>
        <w:t>Бобкина</w:t>
      </w:r>
      <w:proofErr w:type="spellEnd"/>
      <w:r w:rsidR="00A9685E">
        <w:rPr>
          <w:rFonts w:ascii="Times New Roman" w:hAnsi="Times New Roman" w:cs="Times New Roman"/>
          <w:sz w:val="28"/>
          <w:szCs w:val="28"/>
        </w:rPr>
        <w:t xml:space="preserve"> Карина, </w:t>
      </w:r>
      <w:proofErr w:type="spellStart"/>
      <w:r w:rsidR="00A9685E">
        <w:rPr>
          <w:rFonts w:ascii="Times New Roman" w:hAnsi="Times New Roman" w:cs="Times New Roman"/>
          <w:sz w:val="28"/>
          <w:szCs w:val="28"/>
        </w:rPr>
        <w:t>Блеклов</w:t>
      </w:r>
      <w:proofErr w:type="spellEnd"/>
      <w:r w:rsidR="00A9685E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A9685E">
        <w:rPr>
          <w:rFonts w:ascii="Times New Roman" w:hAnsi="Times New Roman" w:cs="Times New Roman"/>
          <w:sz w:val="28"/>
          <w:szCs w:val="28"/>
        </w:rPr>
        <w:t>Рябенкова</w:t>
      </w:r>
      <w:proofErr w:type="spellEnd"/>
      <w:r w:rsidR="00A9685E">
        <w:rPr>
          <w:rFonts w:ascii="Times New Roman" w:hAnsi="Times New Roman" w:cs="Times New Roman"/>
          <w:sz w:val="28"/>
          <w:szCs w:val="28"/>
        </w:rPr>
        <w:t xml:space="preserve"> Любовь, заочно подключились Соколова Ольга, депутаты Молодежного парламента </w:t>
      </w:r>
      <w:proofErr w:type="spellStart"/>
      <w:r w:rsidR="00A9685E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="00A9685E">
        <w:rPr>
          <w:rFonts w:ascii="Times New Roman" w:hAnsi="Times New Roman" w:cs="Times New Roman"/>
          <w:sz w:val="28"/>
          <w:szCs w:val="28"/>
        </w:rPr>
        <w:t xml:space="preserve"> городского округа и Алеутского муниципального округа.</w:t>
      </w:r>
    </w:p>
    <w:p w:rsidR="00314574" w:rsidRDefault="00314574" w:rsidP="00B63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июля Молодежный парламент при Государственной Думе Федерального Собрания Российской Федерации организовал совещание с представителями молодежных парламентских структур субъектов Российской Федерации, совещание проходило в режиме видеоконференцсвязи по вопросам реализации на территории субъектов двух федеральных проектов </w:t>
      </w:r>
      <w:r w:rsidRPr="00314574">
        <w:rPr>
          <w:rFonts w:ascii="Times New Roman" w:hAnsi="Times New Roman" w:cs="Times New Roman"/>
          <w:sz w:val="28"/>
          <w:szCs w:val="28"/>
        </w:rPr>
        <w:t>«Молодые учёные России» и «Большая История»</w:t>
      </w:r>
      <w:r>
        <w:rPr>
          <w:rFonts w:ascii="Times New Roman" w:hAnsi="Times New Roman" w:cs="Times New Roman"/>
          <w:sz w:val="28"/>
          <w:szCs w:val="28"/>
        </w:rPr>
        <w:t>, а также освещена информация по форумам, которые могут быть интересны</w:t>
      </w:r>
      <w:r w:rsidR="00813CEC">
        <w:rPr>
          <w:rFonts w:ascii="Times New Roman" w:hAnsi="Times New Roman" w:cs="Times New Roman"/>
          <w:sz w:val="28"/>
          <w:szCs w:val="28"/>
        </w:rPr>
        <w:t xml:space="preserve"> и полезны</w:t>
      </w:r>
      <w:r w:rsidR="00B156CA">
        <w:rPr>
          <w:rFonts w:ascii="Times New Roman" w:hAnsi="Times New Roman" w:cs="Times New Roman"/>
          <w:sz w:val="28"/>
          <w:szCs w:val="28"/>
        </w:rPr>
        <w:t xml:space="preserve"> для посещения молодым парламентариям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0189">
        <w:rPr>
          <w:rFonts w:ascii="Times New Roman" w:hAnsi="Times New Roman" w:cs="Times New Roman"/>
          <w:sz w:val="28"/>
          <w:szCs w:val="28"/>
        </w:rPr>
        <w:t xml:space="preserve"> В совещании приняла участие председатель Молодежного парламента Камчатского края Югай Елизавета.</w:t>
      </w:r>
    </w:p>
    <w:p w:rsidR="005742C2" w:rsidRDefault="005742C2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июля для представителей «Молодой Гвардии</w:t>
      </w:r>
      <w:r w:rsidRPr="005742C2">
        <w:rPr>
          <w:rFonts w:ascii="Times New Roman" w:eastAsia="Calibri" w:hAnsi="Times New Roman" w:cs="Times New Roman"/>
          <w:sz w:val="28"/>
          <w:szCs w:val="28"/>
        </w:rPr>
        <w:t xml:space="preserve"> Единой России» </w:t>
      </w:r>
      <w:r>
        <w:rPr>
          <w:rFonts w:ascii="Times New Roman" w:eastAsia="Calibri" w:hAnsi="Times New Roman" w:cs="Times New Roman"/>
          <w:sz w:val="28"/>
          <w:szCs w:val="28"/>
        </w:rPr>
        <w:t>было проведено окружное совещание</w:t>
      </w:r>
      <w:r w:rsidRPr="005742C2">
        <w:rPr>
          <w:rFonts w:ascii="Times New Roman" w:eastAsia="Calibri" w:hAnsi="Times New Roman" w:cs="Times New Roman"/>
          <w:sz w:val="28"/>
          <w:szCs w:val="28"/>
        </w:rPr>
        <w:t xml:space="preserve"> руководителей региональных отделений «Молодой Гвардии»</w:t>
      </w:r>
      <w:r w:rsidR="00D429B9">
        <w:rPr>
          <w:rFonts w:ascii="Times New Roman" w:eastAsia="Calibri" w:hAnsi="Times New Roman" w:cs="Times New Roman"/>
          <w:sz w:val="28"/>
          <w:szCs w:val="28"/>
        </w:rPr>
        <w:t xml:space="preserve"> в г. Благовещенске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нем приняли участие </w:t>
      </w:r>
      <w:r w:rsidR="00B87CA2">
        <w:rPr>
          <w:rFonts w:ascii="Times New Roman" w:eastAsia="Calibri" w:hAnsi="Times New Roman" w:cs="Times New Roman"/>
          <w:sz w:val="28"/>
          <w:szCs w:val="28"/>
        </w:rPr>
        <w:t>Никита Тихенко, Артём Попов и Анастасия Киселё</w:t>
      </w:r>
      <w:r w:rsidRPr="005742C2">
        <w:rPr>
          <w:rFonts w:ascii="Times New Roman" w:eastAsia="Calibri" w:hAnsi="Times New Roman" w:cs="Times New Roman"/>
          <w:sz w:val="28"/>
          <w:szCs w:val="28"/>
        </w:rPr>
        <w:t>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29B9">
        <w:rPr>
          <w:rFonts w:ascii="Times New Roman" w:eastAsia="Calibri" w:hAnsi="Times New Roman" w:cs="Times New Roman"/>
          <w:sz w:val="28"/>
          <w:szCs w:val="28"/>
        </w:rPr>
        <w:t>В программу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совещания </w:t>
      </w:r>
      <w:r w:rsidR="00D429B9">
        <w:rPr>
          <w:rFonts w:ascii="Times New Roman" w:eastAsia="Calibri" w:hAnsi="Times New Roman" w:cs="Times New Roman"/>
          <w:sz w:val="28"/>
          <w:szCs w:val="28"/>
        </w:rPr>
        <w:t>входило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проведение окружного совещания, обучение руководителя аппарата и актива региональных отделений</w:t>
      </w:r>
      <w:r w:rsidR="00D429B9">
        <w:rPr>
          <w:rFonts w:ascii="Times New Roman" w:eastAsia="Calibri" w:hAnsi="Times New Roman" w:cs="Times New Roman"/>
          <w:sz w:val="28"/>
          <w:szCs w:val="28"/>
        </w:rPr>
        <w:t>, в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рамках мероприятия </w:t>
      </w:r>
      <w:r w:rsidR="00D429B9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орг</w:t>
      </w:r>
      <w:r w:rsidR="00D429B9">
        <w:rPr>
          <w:rFonts w:ascii="Times New Roman" w:eastAsia="Calibri" w:hAnsi="Times New Roman" w:cs="Times New Roman"/>
          <w:sz w:val="28"/>
          <w:szCs w:val="28"/>
        </w:rPr>
        <w:t>анизации на 2022 год, реализация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</w:t>
      </w:r>
      <w:r w:rsidR="00D429B9">
        <w:rPr>
          <w:rFonts w:ascii="Times New Roman" w:eastAsia="Calibri" w:hAnsi="Times New Roman" w:cs="Times New Roman"/>
          <w:sz w:val="28"/>
          <w:szCs w:val="28"/>
        </w:rPr>
        <w:t>, а также велось обсуждение повышения эффективности</w:t>
      </w:r>
      <w:r w:rsidR="00D429B9" w:rsidRPr="00D429B9">
        <w:rPr>
          <w:rFonts w:ascii="Times New Roman" w:eastAsia="Calibri" w:hAnsi="Times New Roman" w:cs="Times New Roman"/>
          <w:sz w:val="28"/>
          <w:szCs w:val="28"/>
        </w:rPr>
        <w:t xml:space="preserve"> работы региональных отделений.</w:t>
      </w:r>
    </w:p>
    <w:p w:rsidR="006F4E24" w:rsidRDefault="006F4E24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 Молодежного парламента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Александр Бессонов </w:t>
      </w:r>
      <w:r>
        <w:rPr>
          <w:rFonts w:ascii="Times New Roman" w:eastAsia="Calibri" w:hAnsi="Times New Roman" w:cs="Times New Roman"/>
          <w:sz w:val="28"/>
          <w:szCs w:val="28"/>
        </w:rPr>
        <w:t>принял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участие в десятом, юбилейном, форуме «</w:t>
      </w:r>
      <w:proofErr w:type="spellStart"/>
      <w:r w:rsidRPr="006F4E24">
        <w:rPr>
          <w:rFonts w:ascii="Times New Roman" w:eastAsia="Calibri" w:hAnsi="Times New Roman" w:cs="Times New Roman"/>
          <w:sz w:val="28"/>
          <w:szCs w:val="28"/>
        </w:rPr>
        <w:t>iВолга</w:t>
      </w:r>
      <w:proofErr w:type="spellEnd"/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», который </w:t>
      </w:r>
      <w:r>
        <w:rPr>
          <w:rFonts w:ascii="Times New Roman" w:eastAsia="Calibri" w:hAnsi="Times New Roman" w:cs="Times New Roman"/>
          <w:sz w:val="28"/>
          <w:szCs w:val="28"/>
        </w:rPr>
        <w:t>прошел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на территории 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арской области с 21 по 29 июля. 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F4E24">
        <w:rPr>
          <w:rFonts w:ascii="Times New Roman" w:eastAsia="Calibri" w:hAnsi="Times New Roman" w:cs="Times New Roman"/>
          <w:sz w:val="28"/>
          <w:szCs w:val="28"/>
        </w:rPr>
        <w:t>форум</w:t>
      </w:r>
      <w:r>
        <w:rPr>
          <w:rFonts w:ascii="Times New Roman" w:eastAsia="Calibri" w:hAnsi="Times New Roman" w:cs="Times New Roman"/>
          <w:sz w:val="28"/>
          <w:szCs w:val="28"/>
        </w:rPr>
        <w:t>е работало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девя</w:t>
      </w:r>
      <w:r>
        <w:rPr>
          <w:rFonts w:ascii="Times New Roman" w:eastAsia="Calibri" w:hAnsi="Times New Roman" w:cs="Times New Roman"/>
          <w:sz w:val="28"/>
          <w:szCs w:val="28"/>
        </w:rPr>
        <w:t>ть тематических смен. Участники форума были погружены в различные активности, принимали участие в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четыре</w:t>
      </w:r>
      <w:r>
        <w:rPr>
          <w:rFonts w:ascii="Times New Roman" w:eastAsia="Calibri" w:hAnsi="Times New Roman" w:cs="Times New Roman"/>
          <w:sz w:val="28"/>
          <w:szCs w:val="28"/>
        </w:rPr>
        <w:t>х образовательных сессиях</w:t>
      </w:r>
      <w:r w:rsidRPr="006F4E24">
        <w:rPr>
          <w:rFonts w:ascii="Times New Roman" w:eastAsia="Calibri" w:hAnsi="Times New Roman" w:cs="Times New Roman"/>
          <w:sz w:val="28"/>
          <w:szCs w:val="28"/>
        </w:rPr>
        <w:t>, 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вития «мягких» навыков, открытых практико-ориентированных площадках, насыщенной культурно-спортивной программе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и сразу </w:t>
      </w:r>
      <w:r>
        <w:rPr>
          <w:rFonts w:ascii="Times New Roman" w:eastAsia="Calibri" w:hAnsi="Times New Roman" w:cs="Times New Roman"/>
          <w:sz w:val="28"/>
          <w:szCs w:val="28"/>
        </w:rPr>
        <w:t>в двух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E24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 форума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привезены </w:t>
      </w:r>
      <w:r w:rsidRPr="006F4E24">
        <w:rPr>
          <w:rFonts w:ascii="Times New Roman" w:eastAsia="Calibri" w:hAnsi="Times New Roman" w:cs="Times New Roman"/>
          <w:sz w:val="28"/>
          <w:szCs w:val="28"/>
        </w:rPr>
        <w:t xml:space="preserve">новые идеи и уникальный опыт, который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будет </w:t>
      </w:r>
      <w:r w:rsidRPr="006F4E24">
        <w:rPr>
          <w:rFonts w:ascii="Times New Roman" w:eastAsia="Calibri" w:hAnsi="Times New Roman" w:cs="Times New Roman"/>
          <w:sz w:val="28"/>
          <w:szCs w:val="28"/>
        </w:rPr>
        <w:t>применить в нашем регионе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2AF0" w:rsidRDefault="00512FEC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25-26 июля депутат Молодежного парламента Рустам Гусейнов принял участие в заседании экспертного совета по культуре в г. Москве, проводимом Молодежным парламентом при Государственной Думе Федерального Собрания Российской Федерации. Само мероприятие проводилось в два дня, в первый день </w:t>
      </w:r>
      <w:r w:rsidR="009A0D41">
        <w:rPr>
          <w:rFonts w:ascii="Times New Roman" w:eastAsia="Calibri" w:hAnsi="Times New Roman" w:cs="Times New Roman"/>
          <w:sz w:val="28"/>
          <w:szCs w:val="28"/>
        </w:rPr>
        <w:t>прошло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пленарное заседание на тему: «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>Законодательство в сфере информационной безопасности. Региональная молодёжная политика в новых реалиях»</w:t>
      </w:r>
      <w:r>
        <w:rPr>
          <w:rFonts w:ascii="Times New Roman" w:eastAsia="Calibri" w:hAnsi="Times New Roman" w:cs="Times New Roman"/>
          <w:sz w:val="28"/>
          <w:szCs w:val="28"/>
        </w:rPr>
        <w:t>, во второй день работали тематические площадки, где проводились рабочие встречи с представителями экспертного совета по культуре и заинтересованными лицами.</w:t>
      </w:r>
      <w:r w:rsidR="000615BD" w:rsidRPr="000615BD">
        <w:t xml:space="preserve"> 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 xml:space="preserve">На заседании были подняты актуальные вопросы </w:t>
      </w:r>
      <w:r w:rsidR="001A6A03">
        <w:rPr>
          <w:rFonts w:ascii="Times New Roman" w:eastAsia="Calibri" w:hAnsi="Times New Roman" w:cs="Times New Roman"/>
          <w:sz w:val="28"/>
          <w:szCs w:val="28"/>
        </w:rPr>
        <w:t>и предложены способы их решени</w:t>
      </w:r>
      <w:r w:rsidR="00CE36BB">
        <w:rPr>
          <w:rFonts w:ascii="Times New Roman" w:eastAsia="Calibri" w:hAnsi="Times New Roman" w:cs="Times New Roman"/>
          <w:sz w:val="28"/>
          <w:szCs w:val="28"/>
        </w:rPr>
        <w:t xml:space="preserve">я. Например, поднимался вопрос </w:t>
      </w:r>
      <w:r w:rsidR="001A6A03">
        <w:rPr>
          <w:rFonts w:ascii="Times New Roman" w:eastAsia="Calibri" w:hAnsi="Times New Roman" w:cs="Times New Roman"/>
          <w:sz w:val="28"/>
          <w:szCs w:val="28"/>
        </w:rPr>
        <w:t>об отсутствии</w:t>
      </w:r>
      <w:r w:rsidR="000615BD" w:rsidRPr="001A6A03">
        <w:rPr>
          <w:rFonts w:ascii="Times New Roman" w:eastAsia="Calibri" w:hAnsi="Times New Roman" w:cs="Times New Roman"/>
          <w:sz w:val="28"/>
          <w:szCs w:val="28"/>
        </w:rPr>
        <w:t xml:space="preserve"> единого</w:t>
      </w:r>
      <w:r w:rsidR="001A6A03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proofErr w:type="spellStart"/>
      <w:r w:rsidR="001A6A03">
        <w:rPr>
          <w:rFonts w:ascii="Times New Roman" w:eastAsia="Calibri" w:hAnsi="Times New Roman" w:cs="Times New Roman"/>
          <w:sz w:val="28"/>
          <w:szCs w:val="28"/>
        </w:rPr>
        <w:t>медийного</w:t>
      </w:r>
      <w:proofErr w:type="spellEnd"/>
      <w:r w:rsidR="001A6A03">
        <w:rPr>
          <w:rFonts w:ascii="Times New Roman" w:eastAsia="Calibri" w:hAnsi="Times New Roman" w:cs="Times New Roman"/>
          <w:sz w:val="28"/>
          <w:szCs w:val="28"/>
        </w:rPr>
        <w:t xml:space="preserve"> центра, о внедрении мобильного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A03">
        <w:rPr>
          <w:rFonts w:ascii="Times New Roman" w:eastAsia="Calibri" w:hAnsi="Times New Roman" w:cs="Times New Roman"/>
          <w:sz w:val="28"/>
          <w:szCs w:val="28"/>
        </w:rPr>
        <w:t>приложения «Твой час», созданного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 xml:space="preserve"> для помощи гражданам, нуждающимся в социальной защи</w:t>
      </w:r>
      <w:r w:rsidR="001A6A03">
        <w:rPr>
          <w:rFonts w:ascii="Times New Roman" w:eastAsia="Calibri" w:hAnsi="Times New Roman" w:cs="Times New Roman"/>
          <w:sz w:val="28"/>
          <w:szCs w:val="28"/>
        </w:rPr>
        <w:t>те, а также о внесении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A6A03">
        <w:rPr>
          <w:rFonts w:ascii="Times New Roman" w:eastAsia="Calibri" w:hAnsi="Times New Roman" w:cs="Times New Roman"/>
          <w:sz w:val="28"/>
          <w:szCs w:val="28"/>
        </w:rPr>
        <w:t>зменений в законодательные акты</w:t>
      </w:r>
      <w:r w:rsidR="000615BD" w:rsidRPr="000615BD">
        <w:rPr>
          <w:rFonts w:ascii="Times New Roman" w:eastAsia="Calibri" w:hAnsi="Times New Roman" w:cs="Times New Roman"/>
          <w:sz w:val="28"/>
          <w:szCs w:val="28"/>
        </w:rPr>
        <w:t xml:space="preserve"> с целью пресечения наличия дестру</w:t>
      </w:r>
      <w:r w:rsidR="001A6A03">
        <w:rPr>
          <w:rFonts w:ascii="Times New Roman" w:eastAsia="Calibri" w:hAnsi="Times New Roman" w:cs="Times New Roman"/>
          <w:sz w:val="28"/>
          <w:szCs w:val="28"/>
        </w:rPr>
        <w:t>ктивного контента в культуре Российской Федерации.</w:t>
      </w:r>
    </w:p>
    <w:p w:rsidR="001A6A03" w:rsidRDefault="00E101FF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A6A03">
        <w:rPr>
          <w:rFonts w:ascii="Times New Roman" w:eastAsia="Calibri" w:hAnsi="Times New Roman" w:cs="Times New Roman"/>
          <w:sz w:val="28"/>
          <w:szCs w:val="28"/>
        </w:rPr>
        <w:t xml:space="preserve"> 5 июля по 5 августа на базе мастерской управления «</w:t>
      </w:r>
      <w:proofErr w:type="spellStart"/>
      <w:r w:rsidRPr="001A6A03">
        <w:rPr>
          <w:rFonts w:ascii="Times New Roman" w:eastAsia="Calibri" w:hAnsi="Times New Roman" w:cs="Times New Roman"/>
          <w:sz w:val="28"/>
          <w:szCs w:val="28"/>
        </w:rPr>
        <w:t>Сенеж</w:t>
      </w:r>
      <w:proofErr w:type="spellEnd"/>
      <w:r w:rsidRPr="001A6A03">
        <w:rPr>
          <w:rFonts w:ascii="Times New Roman" w:eastAsia="Calibri" w:hAnsi="Times New Roman" w:cs="Times New Roman"/>
          <w:sz w:val="28"/>
          <w:szCs w:val="28"/>
        </w:rPr>
        <w:t xml:space="preserve">» АНО «Россия — страна возможностей» в городе Солнечногорск </w:t>
      </w:r>
      <w:r w:rsidR="0049632D">
        <w:rPr>
          <w:rFonts w:ascii="Times New Roman" w:eastAsia="Calibri" w:hAnsi="Times New Roman" w:cs="Times New Roman"/>
          <w:sz w:val="28"/>
          <w:szCs w:val="28"/>
        </w:rPr>
        <w:t>был организован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A03" w:rsidRPr="001A6A03">
        <w:rPr>
          <w:rFonts w:ascii="Times New Roman" w:eastAsia="Calibri" w:hAnsi="Times New Roman" w:cs="Times New Roman"/>
          <w:sz w:val="28"/>
          <w:szCs w:val="28"/>
        </w:rPr>
        <w:t>«Форум «Территория смыслов»</w:t>
      </w:r>
      <w:r>
        <w:rPr>
          <w:rFonts w:ascii="Times New Roman" w:eastAsia="Calibri" w:hAnsi="Times New Roman" w:cs="Times New Roman"/>
          <w:sz w:val="28"/>
          <w:szCs w:val="28"/>
        </w:rPr>
        <w:t>, включающий в себя</w:t>
      </w:r>
      <w:r w:rsidRPr="001A6A03">
        <w:rPr>
          <w:rFonts w:ascii="Times New Roman" w:eastAsia="Calibri" w:hAnsi="Times New Roman" w:cs="Times New Roman"/>
          <w:sz w:val="28"/>
          <w:szCs w:val="28"/>
        </w:rPr>
        <w:t xml:space="preserve"> семь смен-сообществ: «Город», «Образование», «Бизнес», «Общество», «Безопасность», «Управление» и «Политика».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A6A03" w:rsidRPr="001A6A03">
        <w:rPr>
          <w:rFonts w:ascii="Times New Roman" w:eastAsia="Calibri" w:hAnsi="Times New Roman" w:cs="Times New Roman"/>
          <w:sz w:val="28"/>
          <w:szCs w:val="28"/>
        </w:rPr>
        <w:t xml:space="preserve">а форуме </w:t>
      </w:r>
      <w:r w:rsidR="00F9069A">
        <w:rPr>
          <w:rFonts w:ascii="Times New Roman" w:eastAsia="Calibri" w:hAnsi="Times New Roman" w:cs="Times New Roman"/>
          <w:sz w:val="28"/>
          <w:szCs w:val="28"/>
        </w:rPr>
        <w:t xml:space="preserve">с 29 июля по 2 августа </w:t>
      </w:r>
      <w:r w:rsidR="001A6A03" w:rsidRPr="001A6A03">
        <w:rPr>
          <w:rFonts w:ascii="Times New Roman" w:eastAsia="Calibri" w:hAnsi="Times New Roman" w:cs="Times New Roman"/>
          <w:sz w:val="28"/>
          <w:szCs w:val="28"/>
        </w:rPr>
        <w:t xml:space="preserve">Камчатку </w:t>
      </w:r>
      <w:r>
        <w:rPr>
          <w:rFonts w:ascii="Times New Roman" w:eastAsia="Calibri" w:hAnsi="Times New Roman" w:cs="Times New Roman"/>
          <w:sz w:val="28"/>
          <w:szCs w:val="28"/>
        </w:rPr>
        <w:t>представили</w:t>
      </w:r>
      <w:r w:rsidR="001A6A03" w:rsidRPr="001A6A0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B87CA2">
        <w:rPr>
          <w:rFonts w:ascii="Times New Roman" w:eastAsia="Calibri" w:hAnsi="Times New Roman" w:cs="Times New Roman"/>
          <w:sz w:val="28"/>
          <w:szCs w:val="28"/>
        </w:rPr>
        <w:t>икита Тихенко и Анастасия Киселё</w:t>
      </w:r>
      <w:r w:rsidR="001A6A03" w:rsidRPr="001A6A03">
        <w:rPr>
          <w:rFonts w:ascii="Times New Roman" w:eastAsia="Calibri" w:hAnsi="Times New Roman" w:cs="Times New Roman"/>
          <w:sz w:val="28"/>
          <w:szCs w:val="28"/>
        </w:rPr>
        <w:t xml:space="preserve">ва, </w:t>
      </w:r>
      <w:r>
        <w:rPr>
          <w:rFonts w:ascii="Times New Roman" w:eastAsia="Calibri" w:hAnsi="Times New Roman" w:cs="Times New Roman"/>
          <w:sz w:val="28"/>
          <w:szCs w:val="28"/>
        </w:rPr>
        <w:t>они участвовали в сообществе «Политика».</w:t>
      </w:r>
    </w:p>
    <w:p w:rsidR="00E62703" w:rsidRDefault="00E17E1E" w:rsidP="00B639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0D41">
        <w:rPr>
          <w:rFonts w:ascii="Times New Roman" w:eastAsia="Calibri" w:hAnsi="Times New Roman" w:cs="Times New Roman"/>
          <w:sz w:val="28"/>
          <w:szCs w:val="28"/>
        </w:rPr>
        <w:t>первых числах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началась активная подготовка к проекту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, инициатором которого </w:t>
      </w:r>
      <w:r w:rsidR="009A0D41">
        <w:rPr>
          <w:rFonts w:ascii="Times New Roman" w:eastAsia="Calibri" w:hAnsi="Times New Roman" w:cs="Times New Roman"/>
          <w:sz w:val="28"/>
          <w:szCs w:val="28"/>
        </w:rPr>
        <w:t>выступил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Молодежный парламент</w:t>
      </w:r>
      <w:r w:rsidR="00E62703">
        <w:rPr>
          <w:rFonts w:ascii="Times New Roman" w:eastAsia="Calibri" w:hAnsi="Times New Roman" w:cs="Times New Roman"/>
          <w:sz w:val="28"/>
          <w:szCs w:val="28"/>
        </w:rPr>
        <w:t xml:space="preserve"> при всесторонней поддержке Законодательного Собрания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интерактивная </w:t>
      </w:r>
      <w:r w:rsidR="00DC1051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051">
        <w:rPr>
          <w:rFonts w:ascii="Times New Roman" w:eastAsia="Calibri" w:hAnsi="Times New Roman" w:cs="Times New Roman"/>
          <w:sz w:val="28"/>
          <w:szCs w:val="28"/>
        </w:rPr>
        <w:t>«Молодые ученые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 Камчатки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381084">
        <w:rPr>
          <w:rFonts w:ascii="Times New Roman" w:eastAsia="Calibri" w:hAnsi="Times New Roman" w:cs="Times New Roman"/>
          <w:sz w:val="28"/>
          <w:szCs w:val="28"/>
        </w:rPr>
        <w:t xml:space="preserve">В подготовке к </w:t>
      </w:r>
      <w:r w:rsidR="00EA20EC">
        <w:rPr>
          <w:rFonts w:ascii="Times New Roman" w:eastAsia="Calibri" w:hAnsi="Times New Roman" w:cs="Times New Roman"/>
          <w:sz w:val="28"/>
          <w:szCs w:val="28"/>
        </w:rPr>
        <w:t>мероприятию и в самом</w:t>
      </w:r>
      <w:r w:rsidR="00381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0EC">
        <w:rPr>
          <w:rFonts w:ascii="Times New Roman" w:eastAsia="Calibri" w:hAnsi="Times New Roman" w:cs="Times New Roman"/>
          <w:sz w:val="28"/>
          <w:szCs w:val="28"/>
        </w:rPr>
        <w:t>мероприятии</w:t>
      </w:r>
      <w:r w:rsidR="00381084">
        <w:rPr>
          <w:rFonts w:ascii="Times New Roman" w:eastAsia="Calibri" w:hAnsi="Times New Roman" w:cs="Times New Roman"/>
          <w:sz w:val="28"/>
          <w:szCs w:val="28"/>
        </w:rPr>
        <w:t xml:space="preserve"> участвовали: Югай Елизавета, Соколова Ольга, Ким Марина, Лукина Елена, </w:t>
      </w:r>
      <w:proofErr w:type="spellStart"/>
      <w:r w:rsidR="00381084">
        <w:rPr>
          <w:rFonts w:ascii="Times New Roman" w:eastAsia="Calibri" w:hAnsi="Times New Roman" w:cs="Times New Roman"/>
          <w:sz w:val="28"/>
          <w:szCs w:val="28"/>
        </w:rPr>
        <w:t>Рябенкова</w:t>
      </w:r>
      <w:proofErr w:type="spellEnd"/>
      <w:r w:rsidR="00381084">
        <w:rPr>
          <w:rFonts w:ascii="Times New Roman" w:eastAsia="Calibri" w:hAnsi="Times New Roman" w:cs="Times New Roman"/>
          <w:sz w:val="28"/>
          <w:szCs w:val="28"/>
        </w:rPr>
        <w:t xml:space="preserve"> Люба,</w:t>
      </w:r>
      <w:r w:rsidR="00FA5F34">
        <w:rPr>
          <w:rFonts w:ascii="Times New Roman" w:eastAsia="Calibri" w:hAnsi="Times New Roman" w:cs="Times New Roman"/>
          <w:sz w:val="28"/>
          <w:szCs w:val="28"/>
        </w:rPr>
        <w:t xml:space="preserve"> Матвеев Андрей, </w:t>
      </w:r>
      <w:proofErr w:type="spellStart"/>
      <w:r w:rsidR="00FA5F34"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 w:rsidR="00FA5F34">
        <w:rPr>
          <w:rFonts w:ascii="Times New Roman" w:eastAsia="Calibri" w:hAnsi="Times New Roman" w:cs="Times New Roman"/>
          <w:sz w:val="28"/>
          <w:szCs w:val="28"/>
        </w:rPr>
        <w:t xml:space="preserve"> Карина, Антропова Анастасия.</w:t>
      </w:r>
      <w:r w:rsidR="00381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0EC">
        <w:rPr>
          <w:rFonts w:ascii="Times New Roman" w:eastAsia="Calibri" w:hAnsi="Times New Roman" w:cs="Times New Roman"/>
          <w:sz w:val="28"/>
          <w:szCs w:val="28"/>
        </w:rPr>
        <w:t>Интерактивная в</w:t>
      </w:r>
      <w:r w:rsidR="00DC1051">
        <w:rPr>
          <w:rFonts w:ascii="Times New Roman" w:eastAsia="Calibri" w:hAnsi="Times New Roman" w:cs="Times New Roman"/>
          <w:sz w:val="28"/>
          <w:szCs w:val="28"/>
        </w:rPr>
        <w:t>ыставка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 стала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одной из площадок мероприятия-спутника Конгресса молодых ученых</w:t>
      </w:r>
      <w:r w:rsidR="00E62703">
        <w:rPr>
          <w:rFonts w:ascii="Times New Roman" w:eastAsia="Calibri" w:hAnsi="Times New Roman" w:cs="Times New Roman"/>
          <w:sz w:val="28"/>
          <w:szCs w:val="28"/>
        </w:rPr>
        <w:t>, который впервые прошел в России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Камчатского края в 2022 году. </w:t>
      </w:r>
      <w:r w:rsidR="00DC1051" w:rsidRPr="00DC1051">
        <w:rPr>
          <w:rFonts w:ascii="Times New Roman" w:eastAsia="Calibri" w:hAnsi="Times New Roman" w:cs="Times New Roman"/>
          <w:sz w:val="28"/>
          <w:szCs w:val="28"/>
        </w:rPr>
        <w:t>Цель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проведения выставки -</w:t>
      </w:r>
      <w:r w:rsidR="00DC1051" w:rsidRPr="00DC1051">
        <w:rPr>
          <w:rFonts w:ascii="Times New Roman" w:eastAsia="Calibri" w:hAnsi="Times New Roman" w:cs="Times New Roman"/>
          <w:sz w:val="28"/>
          <w:szCs w:val="28"/>
        </w:rPr>
        <w:t xml:space="preserve"> популяризация деятельности молодых ученых Камчатского края.</w:t>
      </w:r>
      <w:r w:rsidR="00DC1051">
        <w:rPr>
          <w:rFonts w:ascii="Times New Roman" w:eastAsia="Calibri" w:hAnsi="Times New Roman" w:cs="Times New Roman"/>
          <w:sz w:val="28"/>
          <w:szCs w:val="28"/>
        </w:rPr>
        <w:t xml:space="preserve"> Председатель Молодежного парламента Елизавета Югай вошла в состав организационного комитета по подготовке и проведению мероприятия-спутника.</w:t>
      </w:r>
      <w:r w:rsidR="00C82C9C">
        <w:rPr>
          <w:rFonts w:ascii="Times New Roman" w:eastAsia="Calibri" w:hAnsi="Times New Roman" w:cs="Times New Roman"/>
          <w:sz w:val="28"/>
          <w:szCs w:val="28"/>
        </w:rPr>
        <w:t xml:space="preserve"> Также Молодежным парламентом была организована креативная сессия «Молодые ученые – </w:t>
      </w:r>
      <w:r w:rsidR="00C82C9C">
        <w:rPr>
          <w:rFonts w:ascii="Times New Roman" w:eastAsia="Calibri" w:hAnsi="Times New Roman" w:cs="Times New Roman"/>
          <w:sz w:val="28"/>
          <w:szCs w:val="28"/>
        </w:rPr>
        <w:lastRenderedPageBreak/>
        <w:t>будущее России»</w:t>
      </w:r>
      <w:r w:rsidR="00E62703">
        <w:rPr>
          <w:rFonts w:ascii="Times New Roman" w:eastAsia="Calibri" w:hAnsi="Times New Roman" w:cs="Times New Roman"/>
          <w:sz w:val="28"/>
          <w:szCs w:val="28"/>
        </w:rPr>
        <w:t xml:space="preserve"> с участием заинтересованных лиц.</w:t>
      </w:r>
      <w:r w:rsidR="00C82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Цель проведения креативной сессии - </w:t>
      </w:r>
      <w:r w:rsidR="00EA20EC" w:rsidRPr="00EA20EC">
        <w:rPr>
          <w:rFonts w:ascii="Times New Roman" w:eastAsia="Calibri" w:hAnsi="Times New Roman" w:cs="Times New Roman"/>
          <w:sz w:val="28"/>
          <w:szCs w:val="28"/>
        </w:rPr>
        <w:t>разработка комплексных мер для создания комфортных условий работы молодых ученых в Российской Федерации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62703">
        <w:rPr>
          <w:rFonts w:ascii="Times New Roman" w:hAnsi="Times New Roman" w:cs="Times New Roman"/>
          <w:sz w:val="28"/>
          <w:szCs w:val="28"/>
        </w:rPr>
        <w:t>Креативной сессии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заслушаны доклады </w:t>
      </w:r>
      <w:r w:rsidR="00E62703">
        <w:rPr>
          <w:rFonts w:ascii="Times New Roman" w:hAnsi="Times New Roman" w:cs="Times New Roman"/>
          <w:sz w:val="28"/>
          <w:szCs w:val="28"/>
        </w:rPr>
        <w:t>–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презентации молодых ученых по темам их научной деятельности, проведена интерактивная выставка молодых ученых Камчатки с демонстрацией</w:t>
      </w:r>
      <w:r w:rsidR="00E62703">
        <w:rPr>
          <w:rFonts w:ascii="Times New Roman" w:hAnsi="Times New Roman" w:cs="Times New Roman"/>
          <w:sz w:val="28"/>
          <w:szCs w:val="28"/>
        </w:rPr>
        <w:t xml:space="preserve"> в виде роликов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молодых ученых, </w:t>
      </w:r>
      <w:r w:rsidR="00E62703">
        <w:rPr>
          <w:rFonts w:ascii="Times New Roman" w:hAnsi="Times New Roman" w:cs="Times New Roman"/>
          <w:sz w:val="28"/>
          <w:szCs w:val="28"/>
        </w:rPr>
        <w:t xml:space="preserve">заслушан доклад – презентация </w:t>
      </w:r>
      <w:r w:rsidR="00E62703" w:rsidRPr="00277675">
        <w:rPr>
          <w:rFonts w:ascii="Times New Roman" w:hAnsi="Times New Roman" w:cs="Times New Roman"/>
          <w:sz w:val="28"/>
          <w:szCs w:val="28"/>
        </w:rPr>
        <w:t>Ильи Владимировича Купряшкина</w:t>
      </w:r>
      <w:r w:rsidR="00E62703">
        <w:rPr>
          <w:rFonts w:ascii="Times New Roman" w:hAnsi="Times New Roman" w:cs="Times New Roman"/>
          <w:sz w:val="28"/>
          <w:szCs w:val="28"/>
        </w:rPr>
        <w:t xml:space="preserve">, </w:t>
      </w:r>
      <w:r w:rsidR="00E62703" w:rsidRPr="00277675">
        <w:rPr>
          <w:rFonts w:ascii="Times New Roman" w:hAnsi="Times New Roman" w:cs="Times New Roman"/>
          <w:sz w:val="28"/>
          <w:szCs w:val="28"/>
        </w:rPr>
        <w:t>председателя Совета молодых ученых, заместителя проректора-директора Департамента развития научно-исследовательской деятельности и научных коммуникаций</w:t>
      </w:r>
      <w:r w:rsidR="00E62703">
        <w:rPr>
          <w:rFonts w:ascii="Times New Roman" w:hAnsi="Times New Roman" w:cs="Times New Roman"/>
          <w:sz w:val="28"/>
          <w:szCs w:val="28"/>
        </w:rPr>
        <w:t xml:space="preserve"> на тему: «Российская наука/Дальний Восток</w:t>
      </w:r>
      <w:r w:rsidR="00E62703" w:rsidRPr="00277675">
        <w:rPr>
          <w:rFonts w:ascii="Times New Roman" w:hAnsi="Times New Roman" w:cs="Times New Roman"/>
          <w:sz w:val="28"/>
          <w:szCs w:val="28"/>
        </w:rPr>
        <w:t>/Деятельность Координационного совета», «О созд</w:t>
      </w:r>
      <w:r w:rsidR="00E62703">
        <w:rPr>
          <w:rFonts w:ascii="Times New Roman" w:hAnsi="Times New Roman" w:cs="Times New Roman"/>
          <w:sz w:val="28"/>
          <w:szCs w:val="28"/>
        </w:rPr>
        <w:t xml:space="preserve">ании Совета молодых ученых ДФО», </w:t>
      </w:r>
      <w:r w:rsidR="00E62703" w:rsidRPr="00C87C0F"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="00E62703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</w:t>
      </w:r>
      <w:r w:rsidR="00E62703">
        <w:rPr>
          <w:rFonts w:ascii="Times New Roman" w:hAnsi="Times New Roman" w:cs="Times New Roman"/>
          <w:sz w:val="28"/>
          <w:szCs w:val="28"/>
        </w:rPr>
        <w:t>в формате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«мозгового штурма»</w:t>
      </w:r>
      <w:r w:rsidR="00E62703">
        <w:rPr>
          <w:rFonts w:ascii="Times New Roman" w:hAnsi="Times New Roman" w:cs="Times New Roman"/>
          <w:sz w:val="28"/>
          <w:szCs w:val="28"/>
        </w:rPr>
        <w:t xml:space="preserve"> по четырем</w:t>
      </w:r>
      <w:r w:rsidR="00E62703" w:rsidRPr="00C87C0F">
        <w:rPr>
          <w:rFonts w:ascii="Times New Roman" w:hAnsi="Times New Roman" w:cs="Times New Roman"/>
          <w:sz w:val="28"/>
          <w:szCs w:val="28"/>
        </w:rPr>
        <w:t xml:space="preserve"> основным кейсам: </w:t>
      </w:r>
      <w:r w:rsidR="00E62703" w:rsidRPr="003520C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E62703" w:rsidRPr="003520CD">
        <w:rPr>
          <w:rFonts w:ascii="Times New Roman" w:hAnsi="Times New Roman" w:cs="Times New Roman"/>
          <w:i/>
          <w:sz w:val="28"/>
          <w:szCs w:val="28"/>
        </w:rPr>
        <w:t>Грантовая</w:t>
      </w:r>
      <w:proofErr w:type="spellEnd"/>
      <w:r w:rsidR="00E62703" w:rsidRPr="00C87C0F">
        <w:rPr>
          <w:rFonts w:ascii="Times New Roman" w:hAnsi="Times New Roman" w:cs="Times New Roman"/>
          <w:i/>
          <w:sz w:val="28"/>
          <w:szCs w:val="28"/>
        </w:rPr>
        <w:t xml:space="preserve"> система поддержки молодежных научных проектов</w:t>
      </w:r>
      <w:r w:rsidR="00E62703">
        <w:rPr>
          <w:rFonts w:ascii="Times New Roman" w:hAnsi="Times New Roman" w:cs="Times New Roman"/>
          <w:i/>
          <w:sz w:val="28"/>
          <w:szCs w:val="28"/>
        </w:rPr>
        <w:t>»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2703">
        <w:rPr>
          <w:rFonts w:ascii="Times New Roman" w:hAnsi="Times New Roman" w:cs="Times New Roman"/>
          <w:i/>
          <w:sz w:val="28"/>
          <w:szCs w:val="28"/>
        </w:rPr>
        <w:t>«П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>ривлечение молодых кадров в отрасль</w:t>
      </w:r>
      <w:r w:rsidR="00E62703">
        <w:rPr>
          <w:rFonts w:ascii="Times New Roman" w:hAnsi="Times New Roman" w:cs="Times New Roman"/>
          <w:i/>
          <w:sz w:val="28"/>
          <w:szCs w:val="28"/>
        </w:rPr>
        <w:t>»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2703">
        <w:rPr>
          <w:rFonts w:ascii="Times New Roman" w:hAnsi="Times New Roman" w:cs="Times New Roman"/>
          <w:i/>
          <w:sz w:val="28"/>
          <w:szCs w:val="28"/>
        </w:rPr>
        <w:t>«П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>овышение публикационной активности среди молодых ученых</w:t>
      </w:r>
      <w:r w:rsidR="00E62703">
        <w:rPr>
          <w:rFonts w:ascii="Times New Roman" w:hAnsi="Times New Roman" w:cs="Times New Roman"/>
          <w:i/>
          <w:sz w:val="28"/>
          <w:szCs w:val="28"/>
        </w:rPr>
        <w:t>»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2703">
        <w:rPr>
          <w:rFonts w:ascii="Times New Roman" w:hAnsi="Times New Roman" w:cs="Times New Roman"/>
          <w:i/>
          <w:sz w:val="28"/>
          <w:szCs w:val="28"/>
        </w:rPr>
        <w:t>«Р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>абота в полевых условиях. Основные проблемы начисления полевого стажа</w:t>
      </w:r>
      <w:r w:rsidR="00E62703">
        <w:rPr>
          <w:rFonts w:ascii="Times New Roman" w:hAnsi="Times New Roman" w:cs="Times New Roman"/>
          <w:i/>
          <w:sz w:val="28"/>
          <w:szCs w:val="28"/>
        </w:rPr>
        <w:t>»</w:t>
      </w:r>
      <w:r w:rsidR="00E62703" w:rsidRPr="00C87C0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17E1E" w:rsidRDefault="00E62703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Креативной сессии для решения поставленных задач, а именно,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деятельности молодых ученых как одной из возможностей реализации своего творческого потенциала, привлечение талантливой молодежи</w:t>
      </w:r>
      <w:r w:rsidRPr="005E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науку, снижение количества молодых ученых, уезжающих с Дальнего Востока (проблема «утечки мозгов»), создание схемы по </w:t>
      </w:r>
      <w:r w:rsidRPr="00902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 обеспечению научных исследований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 и специалистов, пропаганде научно-технического творчества молодежи,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электронных средствах массовой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проведение мероприятий, связанных с популяризацией деятельности молодых ученых, а также способствующих</w:t>
      </w:r>
      <w:r w:rsidRPr="0090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росту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и специалистов, </w:t>
      </w:r>
      <w:r>
        <w:rPr>
          <w:rFonts w:ascii="Times New Roman" w:hAnsi="Times New Roman" w:cs="Times New Roman"/>
          <w:sz w:val="28"/>
          <w:szCs w:val="28"/>
        </w:rPr>
        <w:t>участники выработали ряд предложений по обозначенным кейсам, которые были направлены в Правительство Камчатского края и в Законодательное Собрание Камчатского края для дальнейшей работы.</w:t>
      </w:r>
    </w:p>
    <w:p w:rsidR="00793372" w:rsidRPr="001313FF" w:rsidRDefault="00793372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5 по 8 сентября председатель Молодежного парламента Югай Елизавета приняла участие в </w:t>
      </w:r>
      <w:r w:rsidR="008F602D">
        <w:rPr>
          <w:rFonts w:ascii="Times New Roman" w:eastAsia="Calibri" w:hAnsi="Times New Roman" w:cs="Times New Roman"/>
          <w:sz w:val="28"/>
          <w:szCs w:val="28"/>
        </w:rPr>
        <w:t>выездном заседании</w:t>
      </w:r>
      <w:r w:rsidRPr="00793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02D">
        <w:rPr>
          <w:rFonts w:ascii="Times New Roman" w:eastAsia="Calibri" w:hAnsi="Times New Roman" w:cs="Times New Roman"/>
          <w:sz w:val="28"/>
          <w:szCs w:val="28"/>
        </w:rPr>
        <w:t>Молодежного парламента</w:t>
      </w:r>
      <w:r w:rsidRPr="00793372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372">
        <w:rPr>
          <w:rFonts w:ascii="Times New Roman" w:eastAsia="Calibri" w:hAnsi="Times New Roman" w:cs="Times New Roman"/>
          <w:sz w:val="28"/>
          <w:szCs w:val="28"/>
        </w:rPr>
        <w:t>Государственной Думе Федерального Собрания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которое проходило в Нижнем Новгороде. </w:t>
      </w:r>
      <w:r w:rsidR="00B87CA2">
        <w:rPr>
          <w:rFonts w:ascii="Times New Roman" w:eastAsia="Calibri" w:hAnsi="Times New Roman" w:cs="Times New Roman"/>
          <w:sz w:val="28"/>
          <w:szCs w:val="28"/>
        </w:rPr>
        <w:t>На площадке выступали представители Молодежных парламентов ДНР и ЛНР. В</w:t>
      </w:r>
      <w:r w:rsidR="008F602D">
        <w:rPr>
          <w:rFonts w:ascii="Times New Roman" w:eastAsia="Calibri" w:hAnsi="Times New Roman" w:cs="Times New Roman"/>
          <w:sz w:val="28"/>
          <w:szCs w:val="28"/>
        </w:rPr>
        <w:t>елось обсуждение</w:t>
      </w:r>
      <w:r w:rsidR="00131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3FF" w:rsidRPr="001313FF">
        <w:rPr>
          <w:rFonts w:ascii="Times New Roman" w:eastAsia="Calibri" w:hAnsi="Times New Roman" w:cs="Times New Roman"/>
          <w:sz w:val="28"/>
          <w:szCs w:val="28"/>
        </w:rPr>
        <w:t>новой концепции деятельности Молодежных парламентов России. Новый подход предусматривает ещё большую консолидацию молодёжи и более продуктивную работу с инициативами. Важным инструментом в этом может стать наделение правом законодательной инициативы всех региональных</w:t>
      </w:r>
      <w:r w:rsidR="001313FF">
        <w:rPr>
          <w:rFonts w:ascii="Times New Roman" w:eastAsia="Calibri" w:hAnsi="Times New Roman" w:cs="Times New Roman"/>
          <w:sz w:val="28"/>
          <w:szCs w:val="28"/>
        </w:rPr>
        <w:t xml:space="preserve"> Молодёжных парламентов России. Также важной темой для обсуждения стала система о</w:t>
      </w:r>
      <w:r w:rsidR="001313FF" w:rsidRPr="001313FF">
        <w:rPr>
          <w:rFonts w:ascii="Times New Roman" w:eastAsia="Calibri" w:hAnsi="Times New Roman" w:cs="Times New Roman"/>
          <w:sz w:val="28"/>
          <w:szCs w:val="28"/>
        </w:rPr>
        <w:t>браз</w:t>
      </w:r>
      <w:r w:rsidR="001313FF">
        <w:rPr>
          <w:rFonts w:ascii="Times New Roman" w:eastAsia="Calibri" w:hAnsi="Times New Roman" w:cs="Times New Roman"/>
          <w:sz w:val="28"/>
          <w:szCs w:val="28"/>
        </w:rPr>
        <w:t>ования в Российской Федерации</w:t>
      </w:r>
      <w:r w:rsidR="001313FF" w:rsidRPr="001313FF">
        <w:rPr>
          <w:rFonts w:ascii="Times New Roman" w:eastAsia="Calibri" w:hAnsi="Times New Roman" w:cs="Times New Roman"/>
          <w:sz w:val="28"/>
          <w:szCs w:val="28"/>
        </w:rPr>
        <w:t xml:space="preserve"> после Болонской системы. </w:t>
      </w:r>
    </w:p>
    <w:p w:rsidR="002D1205" w:rsidRDefault="002D1205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сентября прошли выборы в Городскую Думу Петропавловск-Камчатского городского округа. Депутаты Молодежного парламента</w:t>
      </w:r>
      <w:r w:rsidR="00DC6205">
        <w:rPr>
          <w:rFonts w:ascii="Times New Roman" w:eastAsia="Calibri" w:hAnsi="Times New Roman" w:cs="Times New Roman"/>
          <w:sz w:val="28"/>
          <w:szCs w:val="28"/>
        </w:rPr>
        <w:t xml:space="preserve"> участвовали в выборах</w:t>
      </w:r>
      <w:r>
        <w:rPr>
          <w:rFonts w:ascii="Times New Roman" w:eastAsia="Calibri" w:hAnsi="Times New Roman" w:cs="Times New Roman"/>
          <w:sz w:val="28"/>
          <w:szCs w:val="28"/>
        </w:rPr>
        <w:t>, а именно, Гречко Александр (</w:t>
      </w:r>
      <w:r w:rsidRPr="002D1205">
        <w:rPr>
          <w:rFonts w:ascii="Times New Roman" w:eastAsia="Calibri" w:hAnsi="Times New Roman" w:cs="Times New Roman"/>
          <w:sz w:val="28"/>
          <w:szCs w:val="28"/>
        </w:rPr>
        <w:t>КАМЧАТСКОЕ КРАЕВОЕ ОТДЕЛЕНИЕ Политической партии КОММУНИСТИЧЕСКАЯ ПАРТИЯ КОММУНИСТЫ РОССИИ</w:t>
      </w:r>
      <w:r>
        <w:rPr>
          <w:rFonts w:ascii="Times New Roman" w:eastAsia="Calibri" w:hAnsi="Times New Roman" w:cs="Times New Roman"/>
          <w:sz w:val="28"/>
          <w:szCs w:val="28"/>
        </w:rPr>
        <w:t>), Дроздов Алексей</w:t>
      </w:r>
      <w:r w:rsidR="006652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219">
        <w:rPr>
          <w:rFonts w:ascii="Times New Roman" w:eastAsia="Calibri" w:hAnsi="Times New Roman" w:cs="Times New Roman"/>
          <w:sz w:val="28"/>
          <w:szCs w:val="28"/>
        </w:rPr>
        <w:t xml:space="preserve">Тихенко Никита, Попов Дмитрий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D1205">
        <w:rPr>
          <w:rFonts w:ascii="Times New Roman" w:eastAsia="Calibri" w:hAnsi="Times New Roman" w:cs="Times New Roman"/>
          <w:sz w:val="28"/>
          <w:szCs w:val="28"/>
        </w:rPr>
        <w:t>Петропавловск-Камчатское местное отделение Всероссийской политической партии</w:t>
      </w:r>
      <w:r w:rsidR="005F1F2A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Ян (</w:t>
      </w:r>
      <w:r w:rsidR="00665219" w:rsidRPr="00665219">
        <w:rPr>
          <w:rFonts w:ascii="Times New Roman" w:eastAsia="Calibri" w:hAnsi="Times New Roman" w:cs="Times New Roman"/>
          <w:sz w:val="28"/>
          <w:szCs w:val="28"/>
        </w:rPr>
        <w:t xml:space="preserve">Камчатское </w:t>
      </w:r>
      <w:r w:rsidR="00665219" w:rsidRPr="00665219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региональное отделение Политической партии ЛДПР - Либерально-демократической партии России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65219">
        <w:rPr>
          <w:rFonts w:ascii="Times New Roman" w:eastAsia="Calibri" w:hAnsi="Times New Roman" w:cs="Times New Roman"/>
          <w:sz w:val="28"/>
          <w:szCs w:val="28"/>
        </w:rPr>
        <w:t>, Щука Кирилл (</w:t>
      </w:r>
      <w:r w:rsidR="00665219" w:rsidRPr="00665219">
        <w:rPr>
          <w:rFonts w:ascii="Times New Roman" w:eastAsia="Calibri" w:hAnsi="Times New Roman" w:cs="Times New Roman"/>
          <w:sz w:val="28"/>
          <w:szCs w:val="28"/>
        </w:rPr>
        <w:t>Региональное отделение Всероссийской политической партии ПАРТИЯ ЗА СПРАВЕДЛИВОСТЬ! в Камчатском крае</w:t>
      </w:r>
      <w:r w:rsidR="00665219">
        <w:rPr>
          <w:rFonts w:ascii="Times New Roman" w:eastAsia="Calibri" w:hAnsi="Times New Roman" w:cs="Times New Roman"/>
          <w:sz w:val="28"/>
          <w:szCs w:val="28"/>
        </w:rPr>
        <w:t>).</w:t>
      </w:r>
      <w:r w:rsidR="00456A07">
        <w:rPr>
          <w:rFonts w:ascii="Times New Roman" w:eastAsia="Calibri" w:hAnsi="Times New Roman" w:cs="Times New Roman"/>
          <w:sz w:val="28"/>
          <w:szCs w:val="28"/>
        </w:rPr>
        <w:t xml:space="preserve"> По итогам выборов </w:t>
      </w:r>
      <w:r w:rsidR="00EA20EC">
        <w:rPr>
          <w:rFonts w:ascii="Times New Roman" w:eastAsia="Calibri" w:hAnsi="Times New Roman" w:cs="Times New Roman"/>
          <w:sz w:val="28"/>
          <w:szCs w:val="28"/>
        </w:rPr>
        <w:t xml:space="preserve">Попов Дмитрий набрал наибольшее количество голосов среди участвующих ребят, но «отдал» свои голоса в пользу иного кандидата. Остальные ребята набрали незначительное количество голосов, не позволивших им пройти в </w:t>
      </w:r>
      <w:proofErr w:type="spellStart"/>
      <w:r w:rsidR="00EA20EC">
        <w:rPr>
          <w:rFonts w:ascii="Times New Roman" w:eastAsia="Calibri" w:hAnsi="Times New Roman" w:cs="Times New Roman"/>
          <w:sz w:val="28"/>
          <w:szCs w:val="28"/>
        </w:rPr>
        <w:t>ГорДуму</w:t>
      </w:r>
      <w:proofErr w:type="spellEnd"/>
      <w:r w:rsidR="00EA20EC">
        <w:rPr>
          <w:rFonts w:ascii="Times New Roman" w:eastAsia="Calibri" w:hAnsi="Times New Roman" w:cs="Times New Roman"/>
          <w:sz w:val="28"/>
          <w:szCs w:val="28"/>
        </w:rPr>
        <w:t>,</w:t>
      </w:r>
      <w:r w:rsidR="00456A07">
        <w:rPr>
          <w:rFonts w:ascii="Times New Roman" w:eastAsia="Calibri" w:hAnsi="Times New Roman" w:cs="Times New Roman"/>
          <w:sz w:val="28"/>
          <w:szCs w:val="28"/>
        </w:rPr>
        <w:t xml:space="preserve"> однако</w:t>
      </w:r>
      <w:r w:rsidR="00E16720">
        <w:rPr>
          <w:rFonts w:ascii="Times New Roman" w:eastAsia="Calibri" w:hAnsi="Times New Roman" w:cs="Times New Roman"/>
          <w:sz w:val="28"/>
          <w:szCs w:val="28"/>
        </w:rPr>
        <w:t>,</w:t>
      </w:r>
      <w:r w:rsidR="00456A0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E16720">
        <w:rPr>
          <w:rFonts w:ascii="Times New Roman" w:eastAsia="Calibri" w:hAnsi="Times New Roman" w:cs="Times New Roman"/>
          <w:sz w:val="28"/>
          <w:szCs w:val="28"/>
        </w:rPr>
        <w:t>частие в подготовке и проведении</w:t>
      </w:r>
      <w:r w:rsidR="00456A07">
        <w:rPr>
          <w:rFonts w:ascii="Times New Roman" w:eastAsia="Calibri" w:hAnsi="Times New Roman" w:cs="Times New Roman"/>
          <w:sz w:val="28"/>
          <w:szCs w:val="28"/>
        </w:rPr>
        <w:t xml:space="preserve"> самих выборов стало отличным опытом, который будет применен молодыми депутатами в дальнейшем </w:t>
      </w:r>
      <w:r w:rsidR="00E1672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456A07">
        <w:rPr>
          <w:rFonts w:ascii="Times New Roman" w:eastAsia="Calibri" w:hAnsi="Times New Roman" w:cs="Times New Roman"/>
          <w:sz w:val="28"/>
          <w:szCs w:val="28"/>
        </w:rPr>
        <w:t>выстраивании политической карьеры.</w:t>
      </w:r>
    </w:p>
    <w:p w:rsidR="001A6A03" w:rsidRDefault="00B75281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сентября 2022 года Президент Российской Федерации В.В. Путин подписал Указ о частичной мобилизации в России. Депутаты Молодежного парламента не остались в стороне от важного социально-политического решения </w:t>
      </w:r>
      <w:r w:rsidR="00857B3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жизни страны. Щука Кирилл стал участником военной специальной операции, Югай Елизавета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Карина активно подключились к работе по формированию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списков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мобилизованных совместно с </w:t>
      </w:r>
      <w:r w:rsidRPr="000071E4">
        <w:rPr>
          <w:rFonts w:ascii="Times New Roman" w:eastAsia="Calibri" w:hAnsi="Times New Roman" w:cs="Times New Roman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071E4">
        <w:rPr>
          <w:rFonts w:ascii="Times New Roman" w:eastAsia="Calibri" w:hAnsi="Times New Roman" w:cs="Times New Roman"/>
          <w:sz w:val="28"/>
          <w:szCs w:val="28"/>
        </w:rPr>
        <w:t xml:space="preserve"> по природопользованию, аграрной политик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 экологической безопасности, а также сбору гуманитарной помощи военнослужащим и отправки ее на линию </w:t>
      </w:r>
      <w:r w:rsidR="00857B35">
        <w:rPr>
          <w:rFonts w:ascii="Times New Roman" w:eastAsia="Calibri" w:hAnsi="Times New Roman" w:cs="Times New Roman"/>
          <w:sz w:val="28"/>
          <w:szCs w:val="28"/>
        </w:rPr>
        <w:t>соприкосновения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DFF" w:rsidRDefault="00851DFF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октября состоялся очередной урок Школы молодого парламентария, лектором выступил заместитель Председателя Законодательного Собрания Камчатского края – председатель комитета </w:t>
      </w:r>
      <w:r w:rsidRPr="00851DFF">
        <w:rPr>
          <w:rFonts w:ascii="Times New Roman" w:eastAsia="Calibri" w:hAnsi="Times New Roman" w:cs="Times New Roman"/>
          <w:sz w:val="28"/>
          <w:szCs w:val="28"/>
        </w:rPr>
        <w:t>по бюджетной, налоговой, экономической политике, вопросам собственности и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, президент Торгово-промышленной палаты Камчатского края Коростелев Дмитрий Анатольевич на тему: «</w:t>
      </w:r>
      <w:r w:rsidRPr="00851DFF">
        <w:rPr>
          <w:rFonts w:ascii="Times New Roman" w:eastAsia="Calibri" w:hAnsi="Times New Roman" w:cs="Times New Roman"/>
          <w:sz w:val="28"/>
          <w:szCs w:val="28"/>
        </w:rPr>
        <w:t>Экономическая грамотность молодежи как фактор стабильного развития экономики страны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21682A">
        <w:rPr>
          <w:rFonts w:ascii="Times New Roman" w:eastAsia="Calibri" w:hAnsi="Times New Roman" w:cs="Times New Roman"/>
          <w:sz w:val="28"/>
          <w:szCs w:val="28"/>
        </w:rPr>
        <w:t xml:space="preserve"> Учитывая тот факт, что Дмитрий Анатольевич имеет опыт руководства региональным министерством экономического развития, то молодые депутаты на вопросы по обозначенной теме получали развернутые</w:t>
      </w:r>
      <w:r w:rsidR="00B62528">
        <w:rPr>
          <w:rFonts w:ascii="Times New Roman" w:eastAsia="Calibri" w:hAnsi="Times New Roman" w:cs="Times New Roman"/>
          <w:sz w:val="28"/>
          <w:szCs w:val="28"/>
        </w:rPr>
        <w:t>,</w:t>
      </w:r>
      <w:r w:rsidR="0021682A">
        <w:rPr>
          <w:rFonts w:ascii="Times New Roman" w:eastAsia="Calibri" w:hAnsi="Times New Roman" w:cs="Times New Roman"/>
          <w:sz w:val="28"/>
          <w:szCs w:val="28"/>
        </w:rPr>
        <w:t xml:space="preserve"> полные</w:t>
      </w:r>
      <w:r w:rsidR="00B62528">
        <w:rPr>
          <w:rFonts w:ascii="Times New Roman" w:eastAsia="Calibri" w:hAnsi="Times New Roman" w:cs="Times New Roman"/>
          <w:sz w:val="28"/>
          <w:szCs w:val="28"/>
        </w:rPr>
        <w:t>, интересные и глубокие</w:t>
      </w:r>
      <w:r w:rsidR="0021682A">
        <w:rPr>
          <w:rFonts w:ascii="Times New Roman" w:eastAsia="Calibri" w:hAnsi="Times New Roman" w:cs="Times New Roman"/>
          <w:sz w:val="28"/>
          <w:szCs w:val="28"/>
        </w:rPr>
        <w:t xml:space="preserve"> ответы.</w:t>
      </w:r>
    </w:p>
    <w:p w:rsidR="00410A97" w:rsidRDefault="00EA20EC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продолжении работы </w:t>
      </w:r>
      <w:r w:rsidR="00FB7AFD">
        <w:rPr>
          <w:rFonts w:ascii="Times New Roman" w:eastAsia="Calibri" w:hAnsi="Times New Roman" w:cs="Times New Roman"/>
          <w:sz w:val="28"/>
          <w:szCs w:val="28"/>
        </w:rPr>
        <w:t xml:space="preserve">по популяризации деятельности молодых ученых на Камчатке 19 октября председатель Молодежного парламента Югай Елизавета приняла участие в заседании Совета по </w:t>
      </w:r>
      <w:r w:rsidR="00FB7AFD" w:rsidRPr="00FB7AFD">
        <w:rPr>
          <w:rFonts w:ascii="Times New Roman" w:eastAsia="Calibri" w:hAnsi="Times New Roman" w:cs="Times New Roman"/>
          <w:sz w:val="28"/>
          <w:szCs w:val="28"/>
        </w:rPr>
        <w:t>вопросам высшего образования и науки при Губернаторе Камчатского края</w:t>
      </w:r>
      <w:r w:rsidR="00FB7AFD">
        <w:rPr>
          <w:rFonts w:ascii="Times New Roman" w:eastAsia="Calibri" w:hAnsi="Times New Roman" w:cs="Times New Roman"/>
          <w:sz w:val="28"/>
          <w:szCs w:val="28"/>
        </w:rPr>
        <w:t>, на котором выступила с докладом «</w:t>
      </w:r>
      <w:r w:rsidR="009B1519">
        <w:rPr>
          <w:rFonts w:ascii="Times New Roman" w:eastAsia="Calibri" w:hAnsi="Times New Roman" w:cs="Times New Roman"/>
          <w:sz w:val="28"/>
          <w:szCs w:val="28"/>
        </w:rPr>
        <w:t>Об итогах работы креативной сессии</w:t>
      </w:r>
      <w:r w:rsidR="00FB7AFD">
        <w:rPr>
          <w:rFonts w:ascii="Times New Roman" w:eastAsia="Calibri" w:hAnsi="Times New Roman" w:cs="Times New Roman"/>
          <w:sz w:val="28"/>
          <w:szCs w:val="28"/>
        </w:rPr>
        <w:t>»</w:t>
      </w:r>
      <w:r w:rsidR="00EA342E">
        <w:rPr>
          <w:rFonts w:ascii="Times New Roman" w:eastAsia="Calibri" w:hAnsi="Times New Roman" w:cs="Times New Roman"/>
          <w:sz w:val="28"/>
          <w:szCs w:val="28"/>
        </w:rPr>
        <w:t>.</w:t>
      </w:r>
      <w:r w:rsidR="00B87CA2">
        <w:rPr>
          <w:rFonts w:ascii="Times New Roman" w:eastAsia="Calibri" w:hAnsi="Times New Roman" w:cs="Times New Roman"/>
          <w:sz w:val="28"/>
          <w:szCs w:val="28"/>
        </w:rPr>
        <w:t xml:space="preserve"> По итогам Губернатором была поддержано предложение Елизаветы Югай по созданию Совета молодых ученых на Камчатке.</w:t>
      </w:r>
    </w:p>
    <w:p w:rsidR="00A71310" w:rsidRDefault="00A71310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октября состоялась четвертая сессия</w:t>
      </w:r>
      <w:r w:rsidR="007C3BC3">
        <w:rPr>
          <w:rFonts w:ascii="Times New Roman" w:eastAsia="Calibri" w:hAnsi="Times New Roman" w:cs="Times New Roman"/>
          <w:sz w:val="28"/>
          <w:szCs w:val="28"/>
        </w:rPr>
        <w:t xml:space="preserve"> Молодежного парламента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которой </w:t>
      </w:r>
      <w:r w:rsidR="00865DDF">
        <w:rPr>
          <w:rFonts w:ascii="Times New Roman" w:eastAsia="Calibri" w:hAnsi="Times New Roman" w:cs="Times New Roman"/>
          <w:sz w:val="28"/>
          <w:szCs w:val="28"/>
        </w:rPr>
        <w:t xml:space="preserve">были подведены итоги креативной сессии и выставки «Молодые ученые – будущее России», прошедшие в рамках первого мероприятия-спутника Конгресса молодых ученых в России. На сессию были приглашены Председатель Законодательного Собрания Камчатского края </w:t>
      </w:r>
      <w:proofErr w:type="spellStart"/>
      <w:r w:rsidR="00865DDF">
        <w:rPr>
          <w:rFonts w:ascii="Times New Roman" w:eastAsia="Calibri" w:hAnsi="Times New Roman" w:cs="Times New Roman"/>
          <w:sz w:val="28"/>
          <w:szCs w:val="28"/>
        </w:rPr>
        <w:t>Унтилова</w:t>
      </w:r>
      <w:proofErr w:type="spellEnd"/>
      <w:r w:rsidR="00865DDF">
        <w:rPr>
          <w:rFonts w:ascii="Times New Roman" w:eastAsia="Calibri" w:hAnsi="Times New Roman" w:cs="Times New Roman"/>
          <w:sz w:val="28"/>
          <w:szCs w:val="28"/>
        </w:rPr>
        <w:t xml:space="preserve"> И.Л. и депутаты, активно участвовавшие в проведении указанных мероприятий. От имени Молодежного парламента при Государственной Думе и Молодежного парламента депутатам были вручены Благодарственные письма за внесенный вклад в популяризацию деятельности молодых ученых. Также, на сессии были приняты решения о выведении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состава </w:t>
      </w:r>
      <w:r w:rsidR="00865DDF">
        <w:rPr>
          <w:rFonts w:ascii="Times New Roman" w:eastAsia="Calibri" w:hAnsi="Times New Roman" w:cs="Times New Roman"/>
          <w:sz w:val="28"/>
          <w:szCs w:val="28"/>
        </w:rPr>
        <w:t>Молодежного парламента</w:t>
      </w:r>
      <w:r w:rsidR="00FA23CD">
        <w:rPr>
          <w:rFonts w:ascii="Times New Roman" w:eastAsia="Calibri" w:hAnsi="Times New Roman" w:cs="Times New Roman"/>
          <w:sz w:val="28"/>
          <w:szCs w:val="28"/>
        </w:rPr>
        <w:t xml:space="preserve"> досрочно сложивших полномочия трёх депутатов</w:t>
      </w:r>
      <w:r>
        <w:rPr>
          <w:rFonts w:ascii="Times New Roman" w:eastAsia="Calibri" w:hAnsi="Times New Roman" w:cs="Times New Roman"/>
          <w:sz w:val="28"/>
          <w:szCs w:val="28"/>
        </w:rPr>
        <w:t>: Попов</w:t>
      </w:r>
      <w:r w:rsidR="00FA23CD">
        <w:rPr>
          <w:rFonts w:ascii="Times New Roman" w:eastAsia="Calibri" w:hAnsi="Times New Roman" w:cs="Times New Roman"/>
          <w:sz w:val="28"/>
          <w:szCs w:val="28"/>
        </w:rPr>
        <w:t>а Д.Н., Кузьминой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3CD">
        <w:rPr>
          <w:rFonts w:ascii="Times New Roman" w:eastAsia="Calibri" w:hAnsi="Times New Roman" w:cs="Times New Roman"/>
          <w:sz w:val="28"/>
          <w:szCs w:val="28"/>
        </w:rPr>
        <w:t xml:space="preserve">Ю.А., </w:t>
      </w:r>
      <w:proofErr w:type="spellStart"/>
      <w:r w:rsidR="00FA23CD">
        <w:rPr>
          <w:rFonts w:ascii="Times New Roman" w:eastAsia="Calibri" w:hAnsi="Times New Roman" w:cs="Times New Roman"/>
          <w:sz w:val="28"/>
          <w:szCs w:val="28"/>
        </w:rPr>
        <w:t>Котолазовой</w:t>
      </w:r>
      <w:proofErr w:type="spellEnd"/>
      <w:r w:rsidR="00865DDF">
        <w:rPr>
          <w:rFonts w:ascii="Times New Roman" w:eastAsia="Calibri" w:hAnsi="Times New Roman" w:cs="Times New Roman"/>
          <w:sz w:val="28"/>
          <w:szCs w:val="28"/>
        </w:rPr>
        <w:t xml:space="preserve"> Ю.Г.</w:t>
      </w:r>
      <w:r w:rsidR="007C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DDF">
        <w:rPr>
          <w:rFonts w:ascii="Times New Roman" w:eastAsia="Calibri" w:hAnsi="Times New Roman" w:cs="Times New Roman"/>
          <w:sz w:val="28"/>
          <w:szCs w:val="28"/>
        </w:rPr>
        <w:t>Также заместитель председателя Молодежного парламента</w:t>
      </w:r>
      <w:r w:rsidR="00FA2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3CD">
        <w:rPr>
          <w:rFonts w:ascii="Times New Roman" w:eastAsia="Calibri" w:hAnsi="Times New Roman" w:cs="Times New Roman"/>
          <w:sz w:val="28"/>
          <w:szCs w:val="28"/>
        </w:rPr>
        <w:lastRenderedPageBreak/>
        <w:t>Ольга Соколова</w:t>
      </w:r>
      <w:r w:rsidR="00865DDF">
        <w:rPr>
          <w:rFonts w:ascii="Times New Roman" w:eastAsia="Calibri" w:hAnsi="Times New Roman" w:cs="Times New Roman"/>
          <w:sz w:val="28"/>
          <w:szCs w:val="28"/>
        </w:rPr>
        <w:t xml:space="preserve"> анонсировала проведение 2 декабря ежегодной акции «Тест по истории Великой Отечественной войны», обратившись с просьбой к депутатам Молодежного парламента</w:t>
      </w:r>
      <w:r w:rsidR="00FA23CD">
        <w:rPr>
          <w:rFonts w:ascii="Times New Roman" w:eastAsia="Calibri" w:hAnsi="Times New Roman" w:cs="Times New Roman"/>
          <w:sz w:val="28"/>
          <w:szCs w:val="28"/>
        </w:rPr>
        <w:t xml:space="preserve"> оказать поддержку, в том числе</w:t>
      </w:r>
      <w:r w:rsidR="00865DDF">
        <w:rPr>
          <w:rFonts w:ascii="Times New Roman" w:eastAsia="Calibri" w:hAnsi="Times New Roman" w:cs="Times New Roman"/>
          <w:sz w:val="28"/>
          <w:szCs w:val="28"/>
        </w:rPr>
        <w:t xml:space="preserve"> информационную</w:t>
      </w:r>
      <w:r w:rsidR="00FA23CD">
        <w:rPr>
          <w:rFonts w:ascii="Times New Roman" w:eastAsia="Calibri" w:hAnsi="Times New Roman" w:cs="Times New Roman"/>
          <w:sz w:val="28"/>
          <w:szCs w:val="28"/>
        </w:rPr>
        <w:t>,</w:t>
      </w:r>
      <w:r w:rsidR="00865DDF">
        <w:rPr>
          <w:rFonts w:ascii="Times New Roman" w:eastAsia="Calibri" w:hAnsi="Times New Roman" w:cs="Times New Roman"/>
          <w:sz w:val="28"/>
          <w:szCs w:val="28"/>
        </w:rPr>
        <w:t xml:space="preserve"> в проведении акции на территории Камчатского края. Важным вопросом на сессии стал вопрос о формировании Экспертного совета Молодежного парламента Камчатского края. Председатель Молодежного парламента представила проект Положения об Экспертном совете, который был поддержан. Также впервые была введена рейтинговая оценка деятельности молодых депутатов и итоги почти годичной работы молодых депутатов были представлены на сессии. Рейтинг складывался</w:t>
      </w:r>
      <w:r w:rsidR="00865DDF" w:rsidRPr="00865DDF">
        <w:rPr>
          <w:rFonts w:ascii="Times New Roman" w:eastAsia="Calibri" w:hAnsi="Times New Roman" w:cs="Times New Roman"/>
          <w:sz w:val="28"/>
          <w:szCs w:val="28"/>
        </w:rPr>
        <w:t xml:space="preserve"> из комплексной оценки по системе объективных количественно измеримых показателей (участие в сессиях, участие в мероприятиях, в которых вы позиционируете себя, как депутат Молодежного парламента). Рейтинг депутатов Молодежного парламента строился на основе информации, взятой из открытых источников, о работе депутатов за период с февраля 2022 по октябрь 2022 г. Рейтинг </w:t>
      </w:r>
      <w:r w:rsidR="002E21F5">
        <w:rPr>
          <w:rFonts w:ascii="Times New Roman" w:eastAsia="Calibri" w:hAnsi="Times New Roman" w:cs="Times New Roman"/>
          <w:sz w:val="28"/>
          <w:szCs w:val="28"/>
        </w:rPr>
        <w:t>дал возможность оценить место и роль</w:t>
      </w:r>
      <w:r w:rsidR="00865DDF" w:rsidRPr="00865DDF">
        <w:rPr>
          <w:rFonts w:ascii="Times New Roman" w:eastAsia="Calibri" w:hAnsi="Times New Roman" w:cs="Times New Roman"/>
          <w:sz w:val="28"/>
          <w:szCs w:val="28"/>
        </w:rPr>
        <w:t xml:space="preserve"> каждого депутата в работе Молодежного парламента, о том, насколько полно использовал депутат свои полномочия и возможности для своего развития и развития </w:t>
      </w:r>
      <w:r w:rsidR="002E21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="00865DDF" w:rsidRPr="00865D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8C9" w:rsidRDefault="004858C9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октября прошла очередная Школа молодого парламентария, ее провели сотрудники АНО «Краевой центр поддержки предпринимательства» по теме: «Меры государственной поддержки, направленные на развитие молодежного предпринимательства».</w:t>
      </w:r>
    </w:p>
    <w:p w:rsidR="001D0A9C" w:rsidRDefault="001D0A9C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ноября в преддверии Дня народного единства депутаты Молодежного парламента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Карина, Тихе</w:t>
      </w:r>
      <w:r w:rsidR="00FA23CD">
        <w:rPr>
          <w:rFonts w:ascii="Times New Roman" w:eastAsia="Calibri" w:hAnsi="Times New Roman" w:cs="Times New Roman"/>
          <w:sz w:val="28"/>
          <w:szCs w:val="28"/>
        </w:rPr>
        <w:t>нко Никита, Попов Артем и Киселё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 Анастасия) приняли участие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РосКвизе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организованном депутатами Законодательного Собрания Камчатского края. Ребята отвечали на вопросы, посвященные памятным датам в истории Отечества, приуроченным к Дню народного единства.</w:t>
      </w:r>
    </w:p>
    <w:p w:rsidR="002E21F5" w:rsidRDefault="00C46579" w:rsidP="00B639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начале ноября активно началась работа по организации проведения на территории Камчатского края </w:t>
      </w:r>
      <w:r w:rsidRPr="00C46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акция «Тест по истории Великой Отечественной войны»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проводится ежегодно, начиная с 2015 года,</w:t>
      </w:r>
      <w:r w:rsidRPr="00C4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Российской Федерации и за рубежом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ануне Дня Неизвестного солдата в России.</w:t>
      </w:r>
      <w:r w:rsidRPr="00C4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Международной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Pr="00C4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парламент при Государственной Думе и молодежные парламентские структуры в субъектах Российской Федерации.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данную акцию по традиции проводит</w:t>
      </w:r>
      <w:r w:rsidRPr="00C4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жный парламент Камчатского края при поддержке Законодательного Собрания Камчатского края.</w:t>
      </w:r>
      <w:r w:rsidR="0098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2 декабря во всех муниципал</w:t>
      </w:r>
      <w:r w:rsidR="00F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районах и городских округах</w:t>
      </w:r>
      <w:r w:rsidR="0098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</w:t>
      </w:r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и офлайн </w:t>
      </w:r>
      <w:r w:rsidR="0098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по написанию Теста.</w:t>
      </w:r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150 площадок было зарегистрировано </w:t>
      </w:r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площадка акции была организована в краевой библиотеке им. Крашенинникова.</w:t>
      </w:r>
      <w:r w:rsidR="0098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Молодежного парламента Тест написали Соколова О.К., </w:t>
      </w:r>
      <w:proofErr w:type="spellStart"/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Мудров</w:t>
      </w:r>
      <w:proofErr w:type="spellEnd"/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Я.С., Карева (Лукина) Е.Л., </w:t>
      </w:r>
      <w:proofErr w:type="spellStart"/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Штиф</w:t>
      </w:r>
      <w:proofErr w:type="spellEnd"/>
      <w:r w:rsidR="002E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Югай Е.А. Итоги акции будут подведены в январе 2023 года.</w:t>
      </w:r>
    </w:p>
    <w:p w:rsidR="002B1562" w:rsidRDefault="002B1562" w:rsidP="00B639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ноябре Молодежный парламент продолжил работу с молодыми учеными Камчатки. 7 ноября была проведена неформальная встреча с молодыми учеными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Беринга.</w:t>
      </w:r>
      <w:r w:rsid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встречу пришли более 50 молодых ученых из разных НИИ и ВУЗов края. </w:t>
      </w:r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Модератором вступила </w:t>
      </w:r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Елизавета Югай, а </w:t>
      </w:r>
      <w:proofErr w:type="spellStart"/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сомодератором</w:t>
      </w:r>
      <w:proofErr w:type="spellEnd"/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Андрей Матвеев. </w:t>
      </w:r>
      <w:r w:rsid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подняты ва</w:t>
      </w:r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жные </w:t>
      </w:r>
      <w:proofErr w:type="gramStart"/>
      <w:r w:rsidR="00EA6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ученых вопросы</w:t>
      </w:r>
      <w:proofErr w:type="gramEnd"/>
      <w:r w:rsid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структурированы в четыре блока, это гранты, жилье, публикационная активность, стажировки. По каждому блоку были выделены проблемные места и высказаны предложения по их нивелированию. Данные предложения были направлены в адрес заместителя Председателя Правительства Камчатского рая Лебедевой А.С. </w:t>
      </w:r>
    </w:p>
    <w:p w:rsidR="00A77090" w:rsidRPr="00A77090" w:rsidRDefault="00095D26" w:rsidP="00B639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Молодежного парламента 11 ноября на площадке Законодательного Собрания был проведен </w:t>
      </w:r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начисления заработной платы среднему и младшему медицинскому персоналу</w:t>
      </w:r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учреждениях Камчатского края.</w:t>
      </w: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«круглого стола» приняли участие: депутаты Молодежного парламента Камчатского края (Югай Е.А., </w:t>
      </w:r>
      <w:proofErr w:type="spellStart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Бобкина</w:t>
      </w:r>
      <w:proofErr w:type="spellEnd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К.А.), депутат Законодательного Собрания Камчатского края Агеев В.А., представители органов исполнительной власти Камчатского края (заместитель Министра - начальник отдела экономики здравоохранения, обязательного медицинского страхования Министерства здравоохранения Камчатского края </w:t>
      </w:r>
      <w:proofErr w:type="spellStart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Капанадзе</w:t>
      </w:r>
      <w:proofErr w:type="spellEnd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Л.Э.,  заместитель Министра труда и развития кадрового потенциала Камчатского края Кучеренко Е.Н.), </w:t>
      </w:r>
      <w:proofErr w:type="spellStart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Камчатского медицинского колледжа Вострикова Н.В., председатель Камчатской краевой организации Профсоюза здравоохранения РФ </w:t>
      </w:r>
      <w:proofErr w:type="spellStart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Покрищук</w:t>
      </w:r>
      <w:proofErr w:type="spellEnd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юрист ООО «МЕД-ОЛА» Городилова Е.В. Были подняты вопросы соотношения заработной платы младшего и среднего медицинского персонала. По итогам была разработана резолюция «круглого стола», которая содержала </w:t>
      </w:r>
      <w:proofErr w:type="gramStart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предложения</w:t>
      </w:r>
      <w:proofErr w:type="gramEnd"/>
      <w:r w:rsidR="00A77090"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090" w:rsidRPr="00A77090" w:rsidRDefault="00A77090" w:rsidP="00B6399E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внедрение единой тарифной системы оплаты труда для сотрудников медицинских учреждений, а также для сотрудников различных бюджетных сфер социальной отрасли в целом.</w:t>
      </w:r>
    </w:p>
    <w:p w:rsidR="00A77090" w:rsidRPr="00A77090" w:rsidRDefault="00A77090" w:rsidP="00B6399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дифференцированный подход к каждому сотруднику при начислении заработной платы путем установления основных элементов: окладов, разрядов, тарифных коэффициентов. </w:t>
      </w:r>
    </w:p>
    <w:p w:rsidR="00A77090" w:rsidRPr="00A77090" w:rsidRDefault="00A77090" w:rsidP="00B6399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базовую единицу тарифной сетки, которая должна равняться МРОТ.</w:t>
      </w:r>
    </w:p>
    <w:p w:rsidR="00A77090" w:rsidRPr="00A77090" w:rsidRDefault="00A77090" w:rsidP="00B6399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вопрос о закреплении студентов медицинских колледжей за медицинскими учреждениями начиная с 1 курса.</w:t>
      </w:r>
    </w:p>
    <w:p w:rsidR="00A77090" w:rsidRDefault="00A77090" w:rsidP="00B639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Резолюция была направлена в адрес Председателя Законодательного Собрания Камчатского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с предложением рассмотреть указанные предложения на заседании постоянного комитета по социальной политике. Также, данные рекомендации были направлены заместителю Председателя Правительства Камчатского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225543" w:rsidRDefault="00225543" w:rsidP="00B639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ноября 2022 года Молодежный парламент был привлечен к разработке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</w:t>
      </w:r>
      <w:r w:rsidRPr="0022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ероприятий («дорожной карты</w:t>
      </w:r>
      <w:r w:rsidRPr="0022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по реализации в Камчатском крае пилотного проекта «Репродуктивное здоровье» в 2023–2025 годах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Предложенные Молодежным парламентом цели, задачи,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</w:t>
      </w:r>
      <w:r w:rsidRPr="0022554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ритерии измерения успешности реализации в Камчатском крае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типового проекта «Репродуктивное здоровье»</w:t>
      </w:r>
      <w:r w:rsidRPr="0022554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2572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были включены в итоговую версию плана мероприятий, утвержденную распоряжением Правительства Камчатского края.</w:t>
      </w:r>
    </w:p>
    <w:p w:rsidR="00AC209A" w:rsidRDefault="00AC209A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 ноября по 30 ноября проходил прием документов в Экспертный совет Молодежного парламента Камчатского края. За</w:t>
      </w:r>
      <w:r w:rsidR="002F3D7F">
        <w:rPr>
          <w:rFonts w:ascii="Times New Roman" w:eastAsia="Calibri" w:hAnsi="Times New Roman" w:cs="Times New Roman"/>
          <w:sz w:val="28"/>
          <w:szCs w:val="28"/>
        </w:rPr>
        <w:t xml:space="preserve"> указанный период было </w:t>
      </w:r>
      <w:r w:rsidR="002F3D7F">
        <w:rPr>
          <w:rFonts w:ascii="Times New Roman" w:eastAsia="Calibri" w:hAnsi="Times New Roman" w:cs="Times New Roman"/>
          <w:sz w:val="28"/>
          <w:szCs w:val="28"/>
        </w:rPr>
        <w:lastRenderedPageBreak/>
        <w:t>подано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заявлений. 15 декабря было проведено очередное заседание Президиума Молодежного парламента, на котором были рассмотрены заявления и утверждён состав Экспертного совета. В него вошли квалифицированные, профессиональные</w:t>
      </w:r>
      <w:r w:rsidRPr="00AC209A">
        <w:rPr>
          <w:rFonts w:ascii="Times New Roman" w:eastAsia="Calibri" w:hAnsi="Times New Roman" w:cs="Times New Roman"/>
          <w:sz w:val="28"/>
          <w:szCs w:val="28"/>
        </w:rPr>
        <w:t xml:space="preserve"> специалистов в сфере образования, науки,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некоммерческом секторе, спорте и т.д., </w:t>
      </w:r>
      <w:r w:rsidRPr="00AC209A">
        <w:rPr>
          <w:rFonts w:ascii="Times New Roman" w:eastAsia="Calibri" w:hAnsi="Times New Roman" w:cs="Times New Roman"/>
          <w:sz w:val="28"/>
          <w:szCs w:val="28"/>
        </w:rPr>
        <w:t>пользующиеся уважением у коллег и обладающие знаниями, необходимыми для оказания консультативной и методической поддержки в решении тех или иных вопросов по направлению деятельности Молодежного парламента.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52B" w:rsidRDefault="00210CC8" w:rsidP="00B6399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C8">
        <w:rPr>
          <w:rFonts w:ascii="Times New Roman" w:eastAsia="Calibri" w:hAnsi="Times New Roman" w:cs="Times New Roman"/>
          <w:sz w:val="28"/>
          <w:szCs w:val="28"/>
        </w:rPr>
        <w:t>С 1 по 3 декабря в образовательном центре «Сириус» состоялся II Конгресс молодых ученых, собравший более 3 тысяч молодых специалистов из 77 регионов и 40 стран. Камчатский край представляла дел</w:t>
      </w:r>
      <w:r w:rsidR="00EA60FE">
        <w:rPr>
          <w:rFonts w:ascii="Times New Roman" w:eastAsia="Calibri" w:hAnsi="Times New Roman" w:cs="Times New Roman"/>
          <w:sz w:val="28"/>
          <w:szCs w:val="28"/>
        </w:rPr>
        <w:t>егация во главе с заместителем П</w:t>
      </w:r>
      <w:r w:rsidRPr="00210CC8">
        <w:rPr>
          <w:rFonts w:ascii="Times New Roman" w:eastAsia="Calibri" w:hAnsi="Times New Roman" w:cs="Times New Roman"/>
          <w:sz w:val="28"/>
          <w:szCs w:val="28"/>
        </w:rPr>
        <w:t>редседателя П</w:t>
      </w:r>
      <w:r w:rsidR="00AD1FE8">
        <w:rPr>
          <w:rFonts w:ascii="Times New Roman" w:eastAsia="Calibri" w:hAnsi="Times New Roman" w:cs="Times New Roman"/>
          <w:sz w:val="28"/>
          <w:szCs w:val="28"/>
        </w:rPr>
        <w:t>равительства региона</w:t>
      </w:r>
      <w:r w:rsidRPr="00210CC8">
        <w:rPr>
          <w:rFonts w:ascii="Times New Roman" w:eastAsia="Calibri" w:hAnsi="Times New Roman" w:cs="Times New Roman"/>
          <w:sz w:val="28"/>
          <w:szCs w:val="28"/>
        </w:rPr>
        <w:t xml:space="preserve"> Лебедевой</w:t>
      </w:r>
      <w:r w:rsidR="00AD1FE8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210CC8">
        <w:rPr>
          <w:rFonts w:ascii="Times New Roman" w:eastAsia="Calibri" w:hAnsi="Times New Roman" w:cs="Times New Roman"/>
          <w:sz w:val="28"/>
          <w:szCs w:val="28"/>
        </w:rPr>
        <w:t xml:space="preserve">. От Законодательного Собрания </w:t>
      </w:r>
      <w:r w:rsidR="00AD1FE8">
        <w:rPr>
          <w:rFonts w:ascii="Times New Roman" w:eastAsia="Calibri" w:hAnsi="Times New Roman" w:cs="Times New Roman"/>
          <w:sz w:val="28"/>
          <w:szCs w:val="28"/>
        </w:rPr>
        <w:t xml:space="preserve">Камчатского </w:t>
      </w:r>
      <w:r w:rsidRPr="00210CC8">
        <w:rPr>
          <w:rFonts w:ascii="Times New Roman" w:eastAsia="Calibri" w:hAnsi="Times New Roman" w:cs="Times New Roman"/>
          <w:sz w:val="28"/>
          <w:szCs w:val="28"/>
        </w:rPr>
        <w:t>края участие в конгрессе приняла председатель Молодежного парламента Югай</w:t>
      </w:r>
      <w:r w:rsidR="00AD1FE8"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Pr="00210CC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CC8">
        <w:rPr>
          <w:rFonts w:ascii="Times New Roman" w:eastAsia="Calibri" w:hAnsi="Times New Roman" w:cs="Times New Roman"/>
          <w:sz w:val="28"/>
          <w:szCs w:val="28"/>
        </w:rPr>
        <w:t>В ходе работы конгресса его участники на различных тематических площадках, круглых столах, панельных дискуссиях обсудили вопросы о развитии российской науки, ее вкладе в развитие экономики, о научно-техническом суверенитете страны. Отдельно говорили об интеграции новых территорий в научную и образовательную среду России.</w:t>
      </w:r>
      <w:r w:rsidR="0030152B">
        <w:rPr>
          <w:rFonts w:ascii="Times New Roman" w:eastAsia="Calibri" w:hAnsi="Times New Roman" w:cs="Times New Roman"/>
          <w:sz w:val="28"/>
          <w:szCs w:val="28"/>
        </w:rPr>
        <w:t xml:space="preserve"> По итогам командировки </w:t>
      </w:r>
      <w:r w:rsidR="00AD1FE8">
        <w:rPr>
          <w:rFonts w:ascii="Times New Roman" w:eastAsia="Calibri" w:hAnsi="Times New Roman" w:cs="Times New Roman"/>
          <w:sz w:val="28"/>
          <w:szCs w:val="28"/>
        </w:rPr>
        <w:t>было выстроено тесное взаимодействие с представителями от исполнительной власти региона, научным сообществом для дальнейшей плодотворной работы по оказанию поддержки деятельности молодых ученых в крае.</w:t>
      </w:r>
    </w:p>
    <w:p w:rsidR="005F224E" w:rsidRDefault="00B6399E" w:rsidP="00C23C1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 декабря депутаты Молодежного парламента приняли участие в ежегодных </w:t>
      </w:r>
      <w:r w:rsidRPr="00B6399E">
        <w:rPr>
          <w:rFonts w:ascii="Times New Roman" w:hAnsi="Times New Roman" w:cs="Times New Roman"/>
          <w:sz w:val="28"/>
          <w:szCs w:val="28"/>
        </w:rPr>
        <w:t>Парламентских встреч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6399E">
        <w:rPr>
          <w:rFonts w:ascii="Times New Roman" w:hAnsi="Times New Roman" w:cs="Times New Roman"/>
          <w:sz w:val="28"/>
          <w:szCs w:val="28"/>
        </w:rPr>
        <w:t xml:space="preserve"> в рамках Регионального этапа Международных Рождественских общеобразовательных чтений</w:t>
      </w:r>
      <w:r>
        <w:rPr>
          <w:rFonts w:ascii="Times New Roman" w:hAnsi="Times New Roman" w:cs="Times New Roman"/>
          <w:sz w:val="28"/>
          <w:szCs w:val="28"/>
        </w:rPr>
        <w:t>. Темой этого года было выбрано</w:t>
      </w:r>
      <w:r w:rsidRPr="00B639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9E">
        <w:rPr>
          <w:rFonts w:ascii="Times New Roman" w:hAnsi="Times New Roman" w:cs="Times New Roman"/>
          <w:sz w:val="28"/>
          <w:szCs w:val="28"/>
        </w:rPr>
        <w:t>«Глобальные вызовы современности и духовный выбор человека»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3D7F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r w:rsidR="002F3D7F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2F3D7F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="002F3D7F">
        <w:rPr>
          <w:rFonts w:ascii="Times New Roman" w:hAnsi="Times New Roman" w:cs="Times New Roman"/>
          <w:sz w:val="28"/>
          <w:szCs w:val="28"/>
        </w:rPr>
        <w:t xml:space="preserve"> обратился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с приветств</w:t>
      </w:r>
      <w:r w:rsidR="00EA60FE">
        <w:rPr>
          <w:rFonts w:ascii="Times New Roman" w:hAnsi="Times New Roman" w:cs="Times New Roman"/>
          <w:sz w:val="28"/>
          <w:szCs w:val="28"/>
        </w:rPr>
        <w:t>енным словом, в котором подчеркнул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F224E" w:rsidRPr="005F224E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детей и молодежи является первостепенной задачей современного общества. Духовно-нравственные ценности, закладываемые в процессе образования, составляют фундамент гармоничного развития личности и являются неотъемлемым достоянием многонациональной России. </w:t>
      </w:r>
    </w:p>
    <w:p w:rsidR="00B6399E" w:rsidRDefault="002F3D7F" w:rsidP="00C23C1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участвовала</w:t>
      </w:r>
      <w:r w:rsidR="00B6399E">
        <w:rPr>
          <w:rFonts w:ascii="Times New Roman" w:hAnsi="Times New Roman" w:cs="Times New Roman"/>
          <w:sz w:val="28"/>
          <w:szCs w:val="28"/>
        </w:rPr>
        <w:t xml:space="preserve"> также Соколова О.К.,</w:t>
      </w:r>
      <w:r w:rsidR="00081845">
        <w:rPr>
          <w:rFonts w:ascii="Times New Roman" w:hAnsi="Times New Roman" w:cs="Times New Roman"/>
          <w:sz w:val="28"/>
          <w:szCs w:val="28"/>
        </w:rPr>
        <w:t xml:space="preserve"> заместитель председателя Молодежного парламента,</w:t>
      </w:r>
      <w:r w:rsidR="00B6399E">
        <w:rPr>
          <w:rFonts w:ascii="Times New Roman" w:hAnsi="Times New Roman" w:cs="Times New Roman"/>
          <w:sz w:val="28"/>
          <w:szCs w:val="28"/>
        </w:rPr>
        <w:t xml:space="preserve"> которая выступила с докладом «</w:t>
      </w:r>
      <w:r w:rsidR="00B6399E" w:rsidRPr="00B6399E">
        <w:rPr>
          <w:rFonts w:ascii="Times New Roman" w:hAnsi="Times New Roman" w:cs="Times New Roman"/>
          <w:sz w:val="28"/>
          <w:szCs w:val="28"/>
        </w:rPr>
        <w:t>Патриотизм как один из элементов формирования</w:t>
      </w:r>
      <w:r w:rsidR="00B6399E">
        <w:rPr>
          <w:rFonts w:ascii="Times New Roman" w:hAnsi="Times New Roman" w:cs="Times New Roman"/>
          <w:sz w:val="28"/>
          <w:szCs w:val="28"/>
        </w:rPr>
        <w:t xml:space="preserve"> духовно-нравственной личности». В своем докладе </w:t>
      </w:r>
      <w:r w:rsidR="006B1803">
        <w:rPr>
          <w:rFonts w:ascii="Times New Roman" w:hAnsi="Times New Roman" w:cs="Times New Roman"/>
          <w:sz w:val="28"/>
          <w:szCs w:val="28"/>
        </w:rPr>
        <w:t>Соколова Ольга сделала упор на обязательное формирование у подрастающего поколения патриотического сознания в рамках общеобразовательного процесса, а также на семейные ценности, которые закладываются с первых дней жизни каждого ребенка в семье и помогают вырасти гармоничной личности.</w:t>
      </w:r>
    </w:p>
    <w:p w:rsidR="005F224E" w:rsidRDefault="005F224E" w:rsidP="00C23C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было проведено итоговое мероприятие в рамках проекта «Школа молодого парламентария». С приветственным словом к молодым депутатам обратилась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Законодательного Собрания Камчатского края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Унтилова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r w:rsidRPr="005F224E">
        <w:rPr>
          <w:rFonts w:ascii="Times New Roman" w:eastAsia="Calibri" w:hAnsi="Times New Roman" w:cs="Times New Roman"/>
          <w:sz w:val="28"/>
          <w:szCs w:val="28"/>
        </w:rPr>
        <w:t xml:space="preserve">Леонидовна. Она </w:t>
      </w:r>
      <w:r w:rsidRPr="005F224E">
        <w:rPr>
          <w:rFonts w:ascii="Times New Roman" w:eastAsia="Calibri" w:hAnsi="Times New Roman" w:cs="Times New Roman"/>
          <w:iCs/>
          <w:sz w:val="28"/>
          <w:szCs w:val="28"/>
        </w:rPr>
        <w:t>поблагодарила ребят за внимание и активность, пожелала, чтобы полученные знания помогли в дальнейшем</w:t>
      </w:r>
      <w:r w:rsidRPr="005F22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Унтилова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И.Л выступила перед слушателями по теме</w:t>
      </w:r>
      <w:r w:rsidRPr="005F224E">
        <w:rPr>
          <w:rFonts w:ascii="Times New Roman" w:eastAsia="Calibri" w:hAnsi="Times New Roman" w:cs="Times New Roman"/>
          <w:sz w:val="28"/>
          <w:szCs w:val="28"/>
        </w:rPr>
        <w:t xml:space="preserve">: «Право </w:t>
      </w:r>
      <w:r w:rsidRPr="005F224E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законодательной</w:t>
      </w:r>
      <w:r w:rsidRPr="00D05E65">
        <w:rPr>
          <w:rFonts w:ascii="Times New Roman" w:eastAsia="Calibri" w:hAnsi="Times New Roman" w:cs="Times New Roman"/>
          <w:sz w:val="28"/>
          <w:szCs w:val="28"/>
        </w:rPr>
        <w:t xml:space="preserve"> инициативы и порядок ее рассмотрения в Законодательном Собрании Камчатского края».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Получился живой, открытый диалог, молодые депутаты задавали много вопросов, предлагали идеи по развитию проекта «Школа молодого парламентария». В конце мероприятия слушателям, посетившим более половины всех проведенных уроков, были вручены сертификаты о прохождении Школы молодого парламентария.</w:t>
      </w:r>
    </w:p>
    <w:p w:rsidR="00285DCB" w:rsidRDefault="00285DCB" w:rsidP="00C23C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20-21 числах декабря председатель Молодежного парламента Елизавета Югай приняла участие в итоговом заседании Молодежного парламента при Государственной Думе, на котором выступила с докладом «О поддержке молодых ученых», а также инициировала обсуждение ряда вопросов,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например,  вопросов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касающих</w:t>
      </w:r>
      <w:r w:rsidRPr="00285DCB">
        <w:rPr>
          <w:rFonts w:ascii="Times New Roman" w:eastAsia="Calibri" w:hAnsi="Times New Roman" w:cs="Times New Roman"/>
          <w:sz w:val="28"/>
          <w:szCs w:val="28"/>
        </w:rPr>
        <w:t>ся обеспечения детей-сирот мягким инвентарем, реабилитации людей, освобождающихся из мест лишения свободы, и совершенствования и регулирования оказания помощи лицам без определенного места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заседании деятельность Молодежного парламента Камчатского края по развитию регионального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-канала была отмечена Благодарственным письмом председателя Молодежного парламента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ГосДуме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Дмитрия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81845">
        <w:rPr>
          <w:rFonts w:ascii="Times New Roman" w:eastAsia="Calibri" w:hAnsi="Times New Roman" w:cs="Times New Roman"/>
          <w:sz w:val="28"/>
          <w:szCs w:val="28"/>
        </w:rPr>
        <w:t xml:space="preserve"> Также, в пленарном заседании и заседании Экспертного совета по культуре</w:t>
      </w:r>
      <w:r w:rsidR="00D17E83">
        <w:rPr>
          <w:rFonts w:ascii="Times New Roman" w:eastAsia="Calibri" w:hAnsi="Times New Roman" w:cs="Times New Roman"/>
          <w:sz w:val="28"/>
          <w:szCs w:val="28"/>
        </w:rPr>
        <w:t xml:space="preserve"> принял участие председатель </w:t>
      </w:r>
      <w:r w:rsidR="00081845" w:rsidRPr="00081845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081845">
        <w:rPr>
          <w:rFonts w:ascii="Times New Roman" w:eastAsia="Calibri" w:hAnsi="Times New Roman" w:cs="Times New Roman"/>
          <w:sz w:val="28"/>
          <w:szCs w:val="28"/>
        </w:rPr>
        <w:t>а</w:t>
      </w:r>
      <w:r w:rsidR="00081845" w:rsidRPr="00081845">
        <w:rPr>
          <w:rFonts w:ascii="Times New Roman" w:eastAsia="Calibri" w:hAnsi="Times New Roman" w:cs="Times New Roman"/>
          <w:sz w:val="28"/>
          <w:szCs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  <w:r w:rsidR="00081845">
        <w:rPr>
          <w:rFonts w:ascii="Times New Roman" w:eastAsia="Calibri" w:hAnsi="Times New Roman" w:cs="Times New Roman"/>
          <w:sz w:val="28"/>
          <w:szCs w:val="28"/>
        </w:rPr>
        <w:t>, Рустам Гусейнов.</w:t>
      </w:r>
    </w:p>
    <w:p w:rsidR="00C23C14" w:rsidRPr="00C23C14" w:rsidRDefault="00C23C14" w:rsidP="00C23C14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4">
        <w:rPr>
          <w:rFonts w:ascii="Times New Roman" w:eastAsia="Calibri" w:hAnsi="Times New Roman" w:cs="Times New Roman"/>
          <w:sz w:val="28"/>
          <w:szCs w:val="28"/>
        </w:rPr>
        <w:t xml:space="preserve">Решением Президиума Законодательного Собрания в декабре были внесены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C23C14">
        <w:rPr>
          <w:rFonts w:ascii="Times New Roman" w:eastAsia="Calibri" w:hAnsi="Times New Roman" w:cs="Times New Roman"/>
          <w:sz w:val="28"/>
          <w:szCs w:val="28"/>
        </w:rPr>
        <w:t xml:space="preserve">изменения в персональный состав Молодежного парламента,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выведены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Кузьмина Юлия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Алексеевна, Попов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Дмитрйя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Геннадьевна, введены Закревская Надежда Александровна (субъект выдвижения - 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Камчатское региональное отделение ВОО «Молодая Гвардия Единой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Федотов Иван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лович (субъект выдвижения - </w:t>
      </w:r>
      <w:proofErr w:type="spellStart"/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КамчатГТУ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Девяткина Карина Анатольевна (субъект выдвижения - </w:t>
      </w:r>
      <w:proofErr w:type="spellStart"/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КамГУ</w:t>
      </w:r>
      <w:proofErr w:type="spellEnd"/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Витуса</w:t>
      </w:r>
      <w:proofErr w:type="spellEnd"/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224E" w:rsidRDefault="00FF3F50" w:rsidP="00C23C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Итогом 2022 года стала встреча Губернатора Камчатского</w:t>
      </w:r>
      <w:r w:rsidR="00F10385">
        <w:rPr>
          <w:rFonts w:ascii="Times New Roman" w:eastAsia="Calibri" w:hAnsi="Times New Roman" w:cs="Times New Roman"/>
          <w:sz w:val="28"/>
          <w:szCs w:val="28"/>
        </w:rPr>
        <w:t xml:space="preserve"> края с молодыми учеными Камчат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ки. </w:t>
      </w:r>
      <w:r w:rsidR="000E5FB5">
        <w:rPr>
          <w:rFonts w:ascii="Times New Roman" w:eastAsia="Calibri" w:hAnsi="Times New Roman" w:cs="Times New Roman"/>
          <w:sz w:val="28"/>
          <w:szCs w:val="28"/>
        </w:rPr>
        <w:t xml:space="preserve">30 декабря </w:t>
      </w:r>
      <w:r>
        <w:rPr>
          <w:rFonts w:ascii="Times New Roman" w:eastAsia="Calibri" w:hAnsi="Times New Roman" w:cs="Times New Roman"/>
          <w:sz w:val="28"/>
          <w:szCs w:val="28"/>
        </w:rPr>
        <w:t>Молодежный п</w:t>
      </w:r>
      <w:r w:rsidR="00F10385">
        <w:rPr>
          <w:rFonts w:ascii="Times New Roman" w:eastAsia="Calibri" w:hAnsi="Times New Roman" w:cs="Times New Roman"/>
          <w:sz w:val="28"/>
          <w:szCs w:val="28"/>
        </w:rPr>
        <w:t>ар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F1038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 совместно с Министерством образования Камчатского края подготовили и провели данную встречу. На ней </w:t>
      </w:r>
      <w:r w:rsidR="00F10385">
        <w:rPr>
          <w:rFonts w:ascii="Times New Roman" w:eastAsia="Calibri" w:hAnsi="Times New Roman" w:cs="Times New Roman"/>
          <w:sz w:val="28"/>
          <w:szCs w:val="28"/>
        </w:rPr>
        <w:t xml:space="preserve">присутствовало более 30 молодых ученых. Встреча проходила в форме «живого диалога». </w:t>
      </w:r>
      <w:r w:rsidR="00081845">
        <w:rPr>
          <w:rFonts w:ascii="Times New Roman" w:eastAsia="Calibri" w:hAnsi="Times New Roman" w:cs="Times New Roman"/>
          <w:sz w:val="28"/>
          <w:szCs w:val="28"/>
        </w:rPr>
        <w:t xml:space="preserve">Губернатор Камчатского края </w:t>
      </w:r>
      <w:r w:rsidR="00081845" w:rsidRPr="00081845">
        <w:rPr>
          <w:rFonts w:ascii="Times New Roman" w:eastAsia="Calibri" w:hAnsi="Times New Roman" w:cs="Times New Roman"/>
          <w:sz w:val="28"/>
          <w:szCs w:val="28"/>
        </w:rPr>
        <w:t xml:space="preserve">призвал молодых ученых принять активное участие в подготовке к мероприятию-спутнику Конгресса молодых ученых </w:t>
      </w:r>
      <w:r w:rsidR="00081845">
        <w:rPr>
          <w:rFonts w:ascii="Times New Roman" w:eastAsia="Calibri" w:hAnsi="Times New Roman" w:cs="Times New Roman"/>
          <w:sz w:val="28"/>
          <w:szCs w:val="28"/>
        </w:rPr>
        <w:t>в 2023 году</w:t>
      </w:r>
      <w:r w:rsidR="00081845" w:rsidRPr="00081845">
        <w:rPr>
          <w:rFonts w:ascii="Times New Roman" w:eastAsia="Calibri" w:hAnsi="Times New Roman" w:cs="Times New Roman"/>
          <w:sz w:val="28"/>
          <w:szCs w:val="28"/>
        </w:rPr>
        <w:t>, а также предложить идеи для обсуждения, кандидатуры участников.</w:t>
      </w:r>
      <w:r w:rsidR="00081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385">
        <w:rPr>
          <w:rFonts w:ascii="Times New Roman" w:eastAsia="Calibri" w:hAnsi="Times New Roman" w:cs="Times New Roman"/>
          <w:sz w:val="28"/>
          <w:szCs w:val="28"/>
        </w:rPr>
        <w:t>Также, молодые ученые выступили с докладами-презентациями и рассказали о своих проектах, которые носят прикладной характер и направлены на решение социальных проблем.</w:t>
      </w:r>
    </w:p>
    <w:p w:rsidR="00F41C54" w:rsidRDefault="001E7107" w:rsidP="00285DCB">
      <w:pPr>
        <w:pStyle w:val="a3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Всего в 2022 году шестой созыв Молодежного парламента организовал</w:t>
      </w:r>
      <w:r w:rsidR="004B520E">
        <w:rPr>
          <w:rFonts w:ascii="Times New Roman" w:eastAsia="Calibri" w:hAnsi="Times New Roman" w:cs="Times New Roman"/>
          <w:sz w:val="28"/>
          <w:szCs w:val="28"/>
        </w:rPr>
        <w:t>, провел, а также принял участие в более чем 52 мероприятиях федерльного, регионального и местного значения.</w:t>
      </w:r>
      <w:r w:rsidR="00285DCB">
        <w:rPr>
          <w:rFonts w:ascii="Times New Roman" w:eastAsia="Calibri" w:hAnsi="Times New Roman" w:cs="Times New Roman"/>
          <w:sz w:val="28"/>
          <w:szCs w:val="28"/>
        </w:rPr>
        <w:t xml:space="preserve"> Освещение деятельности велось на сайте Законодательного Собрания в разделе «Молодежный парламент», в </w:t>
      </w:r>
      <w:proofErr w:type="spellStart"/>
      <w:r w:rsidR="00285DCB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="00285DCB">
        <w:rPr>
          <w:rFonts w:ascii="Times New Roman" w:eastAsia="Calibri" w:hAnsi="Times New Roman" w:cs="Times New Roman"/>
          <w:sz w:val="28"/>
          <w:szCs w:val="28"/>
        </w:rPr>
        <w:t>-канале и в социальной сети «</w:t>
      </w:r>
      <w:proofErr w:type="spellStart"/>
      <w:r w:rsidR="00285DCB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285DCB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F41C54" w:rsidSect="00F0347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64F"/>
    <w:multiLevelType w:val="hybridMultilevel"/>
    <w:tmpl w:val="84089AEA"/>
    <w:lvl w:ilvl="0" w:tplc="051C46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D8064B"/>
    <w:multiLevelType w:val="hybridMultilevel"/>
    <w:tmpl w:val="600E5F32"/>
    <w:lvl w:ilvl="0" w:tplc="56F0B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E92689"/>
    <w:multiLevelType w:val="hybridMultilevel"/>
    <w:tmpl w:val="3B547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530E5"/>
    <w:multiLevelType w:val="hybridMultilevel"/>
    <w:tmpl w:val="DBDA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4"/>
    <w:rsid w:val="000071E4"/>
    <w:rsid w:val="00015086"/>
    <w:rsid w:val="00034A64"/>
    <w:rsid w:val="000615BD"/>
    <w:rsid w:val="0007054F"/>
    <w:rsid w:val="00081845"/>
    <w:rsid w:val="00086938"/>
    <w:rsid w:val="00087256"/>
    <w:rsid w:val="00095D26"/>
    <w:rsid w:val="000A68A1"/>
    <w:rsid w:val="000C1E2C"/>
    <w:rsid w:val="000E5FB5"/>
    <w:rsid w:val="00124F5F"/>
    <w:rsid w:val="001313FF"/>
    <w:rsid w:val="0014285D"/>
    <w:rsid w:val="00143952"/>
    <w:rsid w:val="00146E59"/>
    <w:rsid w:val="001619E2"/>
    <w:rsid w:val="00170509"/>
    <w:rsid w:val="00172491"/>
    <w:rsid w:val="00176092"/>
    <w:rsid w:val="001A6A03"/>
    <w:rsid w:val="001D0A9C"/>
    <w:rsid w:val="001E1CB4"/>
    <w:rsid w:val="001E7107"/>
    <w:rsid w:val="00210CC8"/>
    <w:rsid w:val="0021682A"/>
    <w:rsid w:val="00225543"/>
    <w:rsid w:val="00257251"/>
    <w:rsid w:val="002578F5"/>
    <w:rsid w:val="002752EB"/>
    <w:rsid w:val="00285DCB"/>
    <w:rsid w:val="00287189"/>
    <w:rsid w:val="00287C57"/>
    <w:rsid w:val="002A7AD6"/>
    <w:rsid w:val="002B1562"/>
    <w:rsid w:val="002B3225"/>
    <w:rsid w:val="002B4F69"/>
    <w:rsid w:val="002D1205"/>
    <w:rsid w:val="002D6A46"/>
    <w:rsid w:val="002E0189"/>
    <w:rsid w:val="002E21F5"/>
    <w:rsid w:val="002F3D7F"/>
    <w:rsid w:val="002F59C8"/>
    <w:rsid w:val="0030152B"/>
    <w:rsid w:val="00314574"/>
    <w:rsid w:val="003415A5"/>
    <w:rsid w:val="00357D7F"/>
    <w:rsid w:val="00374020"/>
    <w:rsid w:val="00381084"/>
    <w:rsid w:val="003A2353"/>
    <w:rsid w:val="003A4733"/>
    <w:rsid w:val="003E7D17"/>
    <w:rsid w:val="00410A97"/>
    <w:rsid w:val="004509B0"/>
    <w:rsid w:val="00456A07"/>
    <w:rsid w:val="004624E5"/>
    <w:rsid w:val="004858C9"/>
    <w:rsid w:val="0049632D"/>
    <w:rsid w:val="004B42B4"/>
    <w:rsid w:val="004B520E"/>
    <w:rsid w:val="004B7823"/>
    <w:rsid w:val="004E33C2"/>
    <w:rsid w:val="004F4868"/>
    <w:rsid w:val="00512A20"/>
    <w:rsid w:val="00512FEC"/>
    <w:rsid w:val="00543474"/>
    <w:rsid w:val="005742C2"/>
    <w:rsid w:val="005B4171"/>
    <w:rsid w:val="005C5E6F"/>
    <w:rsid w:val="005E27D5"/>
    <w:rsid w:val="005F1F2A"/>
    <w:rsid w:val="005F224E"/>
    <w:rsid w:val="005F36B4"/>
    <w:rsid w:val="0061106A"/>
    <w:rsid w:val="00636803"/>
    <w:rsid w:val="00650364"/>
    <w:rsid w:val="00653BC1"/>
    <w:rsid w:val="00665219"/>
    <w:rsid w:val="006A647A"/>
    <w:rsid w:val="006B1803"/>
    <w:rsid w:val="006E60E5"/>
    <w:rsid w:val="006F4E24"/>
    <w:rsid w:val="00781236"/>
    <w:rsid w:val="00793372"/>
    <w:rsid w:val="007B6F11"/>
    <w:rsid w:val="007C2889"/>
    <w:rsid w:val="007C3BC3"/>
    <w:rsid w:val="007C5018"/>
    <w:rsid w:val="007C5471"/>
    <w:rsid w:val="007E7C9D"/>
    <w:rsid w:val="00807643"/>
    <w:rsid w:val="00813CEC"/>
    <w:rsid w:val="008310E0"/>
    <w:rsid w:val="00851DFF"/>
    <w:rsid w:val="00857B35"/>
    <w:rsid w:val="00865DDF"/>
    <w:rsid w:val="008D46E8"/>
    <w:rsid w:val="008D4AA3"/>
    <w:rsid w:val="008F602D"/>
    <w:rsid w:val="00915D50"/>
    <w:rsid w:val="00927963"/>
    <w:rsid w:val="009651E2"/>
    <w:rsid w:val="00983D81"/>
    <w:rsid w:val="009A0D41"/>
    <w:rsid w:val="009B1519"/>
    <w:rsid w:val="009C0E3B"/>
    <w:rsid w:val="009E067E"/>
    <w:rsid w:val="00A024C8"/>
    <w:rsid w:val="00A07DA3"/>
    <w:rsid w:val="00A2587A"/>
    <w:rsid w:val="00A404CA"/>
    <w:rsid w:val="00A71310"/>
    <w:rsid w:val="00A77090"/>
    <w:rsid w:val="00A80EBA"/>
    <w:rsid w:val="00A92AF0"/>
    <w:rsid w:val="00A9685E"/>
    <w:rsid w:val="00AC209A"/>
    <w:rsid w:val="00AD1FE8"/>
    <w:rsid w:val="00B061D2"/>
    <w:rsid w:val="00B156CA"/>
    <w:rsid w:val="00B17618"/>
    <w:rsid w:val="00B37D13"/>
    <w:rsid w:val="00B62528"/>
    <w:rsid w:val="00B6399E"/>
    <w:rsid w:val="00B75281"/>
    <w:rsid w:val="00B76011"/>
    <w:rsid w:val="00B822A4"/>
    <w:rsid w:val="00B87CA2"/>
    <w:rsid w:val="00BB143B"/>
    <w:rsid w:val="00BC28AD"/>
    <w:rsid w:val="00C10608"/>
    <w:rsid w:val="00C17F06"/>
    <w:rsid w:val="00C23C14"/>
    <w:rsid w:val="00C46579"/>
    <w:rsid w:val="00C82C9C"/>
    <w:rsid w:val="00CB2277"/>
    <w:rsid w:val="00CC0AE8"/>
    <w:rsid w:val="00CE36BB"/>
    <w:rsid w:val="00CF79E5"/>
    <w:rsid w:val="00D17E83"/>
    <w:rsid w:val="00D33CB5"/>
    <w:rsid w:val="00D40146"/>
    <w:rsid w:val="00D429B9"/>
    <w:rsid w:val="00D63E25"/>
    <w:rsid w:val="00D645B8"/>
    <w:rsid w:val="00D65393"/>
    <w:rsid w:val="00D66120"/>
    <w:rsid w:val="00D812CF"/>
    <w:rsid w:val="00D9488B"/>
    <w:rsid w:val="00DA0841"/>
    <w:rsid w:val="00DA4377"/>
    <w:rsid w:val="00DB2AC9"/>
    <w:rsid w:val="00DB50E4"/>
    <w:rsid w:val="00DC1051"/>
    <w:rsid w:val="00DC6205"/>
    <w:rsid w:val="00DD1C88"/>
    <w:rsid w:val="00E101FF"/>
    <w:rsid w:val="00E16720"/>
    <w:rsid w:val="00E17E1E"/>
    <w:rsid w:val="00E4164D"/>
    <w:rsid w:val="00E46F62"/>
    <w:rsid w:val="00E62703"/>
    <w:rsid w:val="00EA20EC"/>
    <w:rsid w:val="00EA342E"/>
    <w:rsid w:val="00EA60FE"/>
    <w:rsid w:val="00F0347C"/>
    <w:rsid w:val="00F10385"/>
    <w:rsid w:val="00F41C54"/>
    <w:rsid w:val="00F5317B"/>
    <w:rsid w:val="00F9069A"/>
    <w:rsid w:val="00F920FF"/>
    <w:rsid w:val="00FA1438"/>
    <w:rsid w:val="00FA23CD"/>
    <w:rsid w:val="00FA5F34"/>
    <w:rsid w:val="00FA65D4"/>
    <w:rsid w:val="00FB7AFD"/>
    <w:rsid w:val="00FD1065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6F4B"/>
  <w15:chartTrackingRefBased/>
  <w15:docId w15:val="{780A2BD8-78ED-49A1-A030-A754963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3FF"/>
    <w:rPr>
      <w:color w:val="0563C1" w:themeColor="hyperlink"/>
      <w:u w:val="single"/>
    </w:rPr>
  </w:style>
  <w:style w:type="paragraph" w:styleId="a5">
    <w:name w:val="No Spacing"/>
    <w:uiPriority w:val="1"/>
    <w:qFormat/>
    <w:rsid w:val="0022554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Candara" panose="020E0502030303020204" pitchFamily="34" charset="0"/>
              </a:rPr>
              <a:t>Состав Молодежного парламента Камчатского края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Candara" panose="020E0502030303020204" pitchFamily="34" charset="0"/>
              </a:rPr>
              <a:t>6-ого созыва</a:t>
            </a:r>
          </a:p>
        </c:rich>
      </c:tx>
      <c:layout>
        <c:manualLayout>
          <c:xMode val="edge"/>
          <c:yMode val="edge"/>
          <c:x val="0.2189473547518187"/>
          <c:y val="1.4469323486054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Молодежного парламента Камчатского края 6-ого созыва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1D4-45A2-AB40-708B09DB5C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1D4-45A2-AB40-708B09DB5C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1D4-45A2-AB40-708B09DB5C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1D4-45A2-AB40-708B09DB5C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1D4-45A2-AB40-708B09DB5C6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01D4-45A2-AB40-708B09DB5C69}"/>
              </c:ext>
            </c:extLst>
          </c:dPt>
          <c:dLbls>
            <c:dLbl>
              <c:idx val="0"/>
              <c:layout>
                <c:manualLayout>
                  <c:x val="8.9095799115336063E-2"/>
                  <c:y val="2.67300471192752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D4-45A2-AB40-708B09DB5C69}"/>
                </c:ext>
              </c:extLst>
            </c:dLbl>
            <c:dLbl>
              <c:idx val="1"/>
              <c:layout>
                <c:manualLayout>
                  <c:x val="0.1319040571056436"/>
                  <c:y val="6.95721819448922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D4-45A2-AB40-708B09DB5C69}"/>
                </c:ext>
              </c:extLst>
            </c:dLbl>
            <c:dLbl>
              <c:idx val="2"/>
              <c:layout>
                <c:manualLayout>
                  <c:x val="3.7037037037036868E-2"/>
                  <c:y val="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D4-45A2-AB40-708B09DB5C69}"/>
                </c:ext>
              </c:extLst>
            </c:dLbl>
            <c:dLbl>
              <c:idx val="3"/>
              <c:layout>
                <c:manualLayout>
                  <c:x val="-3.935185185185186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D4-45A2-AB40-708B09DB5C69}"/>
                </c:ext>
              </c:extLst>
            </c:dLbl>
            <c:dLbl>
              <c:idx val="4"/>
              <c:layout>
                <c:manualLayout>
                  <c:x val="-0.13965374628923263"/>
                  <c:y val="0.129276152237905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D4-45A2-AB40-708B09DB5C69}"/>
                </c:ext>
              </c:extLst>
            </c:dLbl>
            <c:dLbl>
              <c:idx val="5"/>
              <c:layout>
                <c:manualLayout>
                  <c:x val="-0.13398530070959178"/>
                  <c:y val="7.16296196132682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D4-45A2-AB40-708B09DB5C6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Политические партии</c:v>
                </c:pt>
                <c:pt idx="1">
                  <c:v>Федерация профсоюзов</c:v>
                </c:pt>
                <c:pt idx="2">
                  <c:v>Общественные организации</c:v>
                </c:pt>
                <c:pt idx="3">
                  <c:v>Образовательные организации</c:v>
                </c:pt>
                <c:pt idx="4">
                  <c:v>Трудовые коллективы</c:v>
                </c:pt>
                <c:pt idx="5">
                  <c:v>Молодежные муниципальные парламенты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1D4-45A2-AB40-708B09DB5C6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Candara" panose="020E0502030303020204" pitchFamily="34" charset="0"/>
              </a:rPr>
              <a:t>Качественный состав Молодежного парламента Камчатского края 6-ого созыва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 Молодежного парламента Камчатского края 6-ого созыва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68-49B0-8FFC-097C486292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368-49B0-8FFC-097C486292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68-49B0-8FFC-097C486292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F368-49B0-8FFC-097C48629292}"/>
              </c:ext>
            </c:extLst>
          </c:dPt>
          <c:dLbls>
            <c:dLbl>
              <c:idx val="0"/>
              <c:layout>
                <c:manualLayout>
                  <c:x val="8.0876875598595299E-2"/>
                  <c:y val="4.02792696025778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chemeClr val="accent1"/>
                      </a:solidFill>
                      <a:latin typeface="Bahnschrift SemiBold Condensed" panose="020B0502040204020203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62464482298338"/>
                      <c:h val="0.236305048335123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368-49B0-8FFC-097C48629292}"/>
                </c:ext>
              </c:extLst>
            </c:dLbl>
            <c:dLbl>
              <c:idx val="1"/>
              <c:layout>
                <c:manualLayout>
                  <c:x val="-6.3850164946259447E-2"/>
                  <c:y val="-3.75939849624060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chemeClr val="accent2"/>
                      </a:solidFill>
                      <a:latin typeface="Bahnschrift SemiBold Condensed" panose="020B0502040204020203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629562626370119"/>
                      <c:h val="0.252416756176154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368-49B0-8FFC-097C4862929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chemeClr val="accent3"/>
                      </a:solidFill>
                      <a:latin typeface="Bahnschrift SemiBold Condensed" panose="020B0502040204020203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368-49B0-8FFC-097C4862929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chemeClr val="accent4"/>
                      </a:solidFill>
                      <a:latin typeface="Bahnschrift SemiBold Condensed" panose="020B0502040204020203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F368-49B0-8FFC-097C486292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spc="0" baseline="0">
                    <a:solidFill>
                      <a:schemeClr val="accent1"/>
                    </a:solidFill>
                    <a:latin typeface="Bahnschrift SemiBold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Девушки</c:v>
                </c:pt>
                <c:pt idx="1">
                  <c:v>Парни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8-49B0-8FFC-097C4862929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депутатов Молодежного парламента Камчатского края в предварительном голосовании от партии </a:t>
            </a:r>
          </a:p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"ЕДИНАЯ РОССИЯ"</a:t>
            </a:r>
          </a:p>
        </c:rich>
      </c:tx>
      <c:layout>
        <c:manualLayout>
          <c:xMode val="edge"/>
          <c:yMode val="edge"/>
          <c:x val="0.13390304565750766"/>
          <c:y val="3.259845830181464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депутатов Молодежного парламента Камчатского края в предварительном голосовании от партии "ЕДИНАЯ РОССИЯ"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331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7E-4803-ABF5-3F1CC68DCA7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 baseline="0"/>
                  </a:p>
                  <a:p>
                    <a:r>
                      <a:rPr lang="en-US" baseline="0"/>
                      <a:t> 259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7E-4803-ABF5-3F1CC68DCA7E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
130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737E-4803-ABF5-3F1CC68DCA7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
72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7E-4803-ABF5-3F1CC68DCA7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
52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7E-4803-ABF5-3F1CC68DCA7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en-US" baseline="0"/>
                  </a:p>
                  <a:p>
                    <a:r>
                      <a:rPr lang="en-US" baseline="0"/>
                      <a:t> 27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7E-4803-ABF5-3F1CC68DCA7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en-US" baseline="0"/>
                  </a:p>
                  <a:p>
                    <a:r>
                      <a:rPr lang="en-US" baseline="0"/>
                      <a:t> 15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7E-4803-ABF5-3F1CC68DCA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Дроздов А.П.</c:v>
                </c:pt>
                <c:pt idx="1">
                  <c:v>Попов Д.Н.</c:v>
                </c:pt>
                <c:pt idx="2">
                  <c:v>Тихенко Н.Ю.</c:v>
                </c:pt>
                <c:pt idx="3">
                  <c:v>Штиф В.Р.</c:v>
                </c:pt>
                <c:pt idx="4">
                  <c:v>Попов А.О.</c:v>
                </c:pt>
                <c:pt idx="5">
                  <c:v>Киселёва А.А.</c:v>
                </c:pt>
                <c:pt idx="6">
                  <c:v>Попов И.Ю.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0.37</c:v>
                </c:pt>
                <c:pt idx="1">
                  <c:v>0.28999999999999998</c:v>
                </c:pt>
                <c:pt idx="2">
                  <c:v>0.15</c:v>
                </c:pt>
                <c:pt idx="3">
                  <c:v>0.08</c:v>
                </c:pt>
                <c:pt idx="4">
                  <c:v>0.06</c:v>
                </c:pt>
                <c:pt idx="5">
                  <c:v>0.03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37E-4803-ABF5-3F1CC68DCA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988646784"/>
        <c:axId val="988650112"/>
      </c:barChart>
      <c:catAx>
        <c:axId val="98864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650112"/>
        <c:crosses val="autoZero"/>
        <c:auto val="1"/>
        <c:lblAlgn val="ctr"/>
        <c:lblOffset val="100"/>
        <c:noMultiLvlLbl val="0"/>
      </c:catAx>
      <c:valAx>
        <c:axId val="98865011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64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11B7-0B0C-4B71-9285-BDD1EECB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6687</Words>
  <Characters>38117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2023-02-26T23:48:00Z</dcterms:created>
  <dcterms:modified xsi:type="dcterms:W3CDTF">2023-02-26T23:48:00Z</dcterms:modified>
</cp:coreProperties>
</file>