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AC5780" w:rsidRDefault="00E55F86" w:rsidP="00AC5780">
      <w:pPr>
        <w:jc w:val="center"/>
        <w:rPr>
          <w:b/>
        </w:rPr>
      </w:pPr>
      <w:r w:rsidRPr="00AC5780">
        <w:rPr>
          <w:b/>
        </w:rPr>
        <w:t>ИЗМЕНЕНИЯ ЗАКОНОДАТЕЛЬСТВА</w:t>
      </w:r>
    </w:p>
    <w:p w:rsidR="004401BF" w:rsidRPr="00AC5780" w:rsidRDefault="002F435D" w:rsidP="00AC5780">
      <w:pPr>
        <w:jc w:val="center"/>
        <w:rPr>
          <w:b/>
          <w:sz w:val="27"/>
          <w:szCs w:val="27"/>
        </w:rPr>
      </w:pPr>
      <w:r w:rsidRPr="00AC5780">
        <w:rPr>
          <w:b/>
        </w:rPr>
        <w:t>за период с 01.</w:t>
      </w:r>
      <w:r w:rsidR="00AA376A" w:rsidRPr="00AC5780">
        <w:rPr>
          <w:b/>
        </w:rPr>
        <w:t>01</w:t>
      </w:r>
      <w:r w:rsidRPr="00AC5780">
        <w:rPr>
          <w:b/>
        </w:rPr>
        <w:t>.20</w:t>
      </w:r>
      <w:r w:rsidR="00AA376A" w:rsidRPr="00AC5780">
        <w:rPr>
          <w:b/>
        </w:rPr>
        <w:t>20</w:t>
      </w:r>
      <w:r w:rsidRPr="00AC5780">
        <w:rPr>
          <w:b/>
        </w:rPr>
        <w:t xml:space="preserve"> г. по 3</w:t>
      </w:r>
      <w:r w:rsidR="009A09EC" w:rsidRPr="00AC5780">
        <w:rPr>
          <w:b/>
        </w:rPr>
        <w:t>1</w:t>
      </w:r>
      <w:r w:rsidRPr="00AC5780">
        <w:rPr>
          <w:b/>
        </w:rPr>
        <w:t>.</w:t>
      </w:r>
      <w:r w:rsidR="00AA376A" w:rsidRPr="00AC5780">
        <w:rPr>
          <w:b/>
        </w:rPr>
        <w:t>03</w:t>
      </w:r>
      <w:r w:rsidRPr="00AC5780">
        <w:rPr>
          <w:b/>
        </w:rPr>
        <w:t>.20</w:t>
      </w:r>
      <w:r w:rsidR="00AA376A" w:rsidRPr="00AC5780">
        <w:rPr>
          <w:b/>
        </w:rPr>
        <w:t>20</w:t>
      </w:r>
      <w:r w:rsidRPr="00AC5780">
        <w:rPr>
          <w:b/>
          <w:sz w:val="27"/>
          <w:szCs w:val="27"/>
        </w:rPr>
        <w:t xml:space="preserve"> г.</w:t>
      </w:r>
      <w:r w:rsidR="006554C1" w:rsidRPr="00AC5780">
        <w:rPr>
          <w:b/>
          <w:sz w:val="27"/>
          <w:szCs w:val="27"/>
        </w:rPr>
        <w:t xml:space="preserve"> </w:t>
      </w:r>
      <w:r w:rsidR="00256FFD" w:rsidRPr="00AC5780">
        <w:rPr>
          <w:b/>
          <w:sz w:val="27"/>
          <w:szCs w:val="27"/>
        </w:rPr>
        <w:t>(</w:t>
      </w:r>
      <w:r w:rsidR="00164CD9" w:rsidRPr="00AC5780">
        <w:rPr>
          <w:b/>
          <w:u w:val="single"/>
          <w:lang w:val="en-US"/>
        </w:rPr>
        <w:t>I</w:t>
      </w:r>
      <w:r w:rsidR="004401BF" w:rsidRPr="00AC5780">
        <w:rPr>
          <w:b/>
          <w:u w:val="single"/>
        </w:rPr>
        <w:t xml:space="preserve"> квартал</w:t>
      </w:r>
      <w:r w:rsidR="004401BF" w:rsidRPr="00AC5780">
        <w:rPr>
          <w:b/>
          <w:sz w:val="27"/>
          <w:szCs w:val="27"/>
        </w:rPr>
        <w:t>)</w:t>
      </w:r>
    </w:p>
    <w:p w:rsidR="00E55F86" w:rsidRPr="00AC5780" w:rsidRDefault="006554C1" w:rsidP="00AC5780">
      <w:pPr>
        <w:jc w:val="center"/>
        <w:rPr>
          <w:b/>
        </w:rPr>
      </w:pPr>
      <w:r w:rsidRPr="00AC5780">
        <w:rPr>
          <w:b/>
        </w:rPr>
        <w:t>В ЧАСТИ ПОЛНОМОЧИЙ О</w:t>
      </w:r>
      <w:bookmarkStart w:id="0" w:name="_GoBack"/>
      <w:bookmarkEnd w:id="0"/>
      <w:r w:rsidRPr="00AC5780">
        <w:rPr>
          <w:b/>
        </w:rPr>
        <w:t>РГАНОВ МЕСТНОГО САМОУПРАВЛЕНИЯ</w:t>
      </w:r>
    </w:p>
    <w:p w:rsidR="000A4995" w:rsidRDefault="000A4995" w:rsidP="00AC5780"/>
    <w:p w:rsidR="00E55F86" w:rsidRPr="00520BD0" w:rsidRDefault="00437C2D" w:rsidP="00AC5780">
      <w:pPr>
        <w:jc w:val="center"/>
        <w:rPr>
          <w:sz w:val="32"/>
          <w:szCs w:val="32"/>
        </w:rPr>
      </w:pPr>
      <w:r w:rsidRPr="00520BD0">
        <w:rPr>
          <w:sz w:val="32"/>
          <w:szCs w:val="32"/>
        </w:rPr>
        <w:t>О</w:t>
      </w:r>
      <w:r w:rsidR="009E4B1F" w:rsidRPr="00520BD0">
        <w:rPr>
          <w:sz w:val="32"/>
          <w:szCs w:val="32"/>
        </w:rPr>
        <w:t>главление</w:t>
      </w:r>
    </w:p>
    <w:sdt>
      <w:sdtPr>
        <w:rPr>
          <w:rFonts w:ascii="Times New Roman" w:eastAsiaTheme="minorHAnsi" w:hAnsi="Times New Roman" w:cs="Times New Roman"/>
          <w:color w:val="auto"/>
          <w:sz w:val="28"/>
          <w:szCs w:val="28"/>
          <w:lang w:eastAsia="en-US"/>
        </w:rPr>
        <w:id w:val="1642081122"/>
        <w:docPartObj>
          <w:docPartGallery w:val="Table of Contents"/>
          <w:docPartUnique/>
        </w:docPartObj>
      </w:sdtPr>
      <w:sdtEndPr>
        <w:rPr>
          <w:b/>
          <w:bCs/>
        </w:rPr>
      </w:sdtEndPr>
      <w:sdtContent>
        <w:p w:rsidR="00E414AC" w:rsidRPr="00520BD0" w:rsidRDefault="00520BD0" w:rsidP="00520BD0">
          <w:pPr>
            <w:pStyle w:val="af2"/>
            <w:jc w:val="center"/>
            <w:rPr>
              <w:rFonts w:ascii="Times New Roman" w:hAnsi="Times New Roman" w:cs="Times New Roman"/>
              <w:color w:val="auto"/>
              <w:sz w:val="28"/>
              <w:szCs w:val="28"/>
              <w:u w:val="single"/>
            </w:rPr>
          </w:pPr>
          <w:r w:rsidRPr="00520BD0">
            <w:rPr>
              <w:rFonts w:ascii="Times New Roman" w:hAnsi="Times New Roman" w:cs="Times New Roman"/>
              <w:color w:val="auto"/>
              <w:sz w:val="28"/>
              <w:szCs w:val="28"/>
              <w:u w:val="single"/>
            </w:rPr>
            <w:t>Федеральное законодательство</w:t>
          </w:r>
        </w:p>
        <w:p w:rsidR="00E414AC" w:rsidRDefault="00E414AC" w:rsidP="00520BD0">
          <w:pPr>
            <w:pStyle w:val="31"/>
            <w:rPr>
              <w:rFonts w:asciiTheme="minorHAnsi" w:eastAsiaTheme="minorEastAsia" w:hAnsiTheme="minorHAnsi" w:cstheme="minorBidi"/>
              <w:noProof/>
              <w:sz w:val="22"/>
              <w:szCs w:val="22"/>
              <w:lang w:eastAsia="ru-RU"/>
            </w:rPr>
          </w:pPr>
          <w:r>
            <w:rPr>
              <w:b/>
              <w:bCs/>
            </w:rPr>
            <w:fldChar w:fldCharType="begin"/>
          </w:r>
          <w:r>
            <w:rPr>
              <w:b/>
              <w:bCs/>
            </w:rPr>
            <w:instrText xml:space="preserve"> TOC \o "1-3" \h \z \u </w:instrText>
          </w:r>
          <w:r>
            <w:rPr>
              <w:b/>
              <w:bCs/>
            </w:rPr>
            <w:fldChar w:fldCharType="separate"/>
          </w:r>
          <w:hyperlink w:anchor="_Toc45015562" w:history="1">
            <w:r w:rsidRPr="00F4725F">
              <w:rPr>
                <w:rStyle w:val="a4"/>
                <w:noProof/>
              </w:rPr>
              <w:t>1. Послание Президента Российской Федерации Федеральному Собранию от 15.01.2020</w:t>
            </w:r>
            <w:r>
              <w:rPr>
                <w:noProof/>
                <w:webHidden/>
              </w:rPr>
              <w:tab/>
            </w:r>
            <w:r>
              <w:rPr>
                <w:noProof/>
                <w:webHidden/>
              </w:rPr>
              <w:fldChar w:fldCharType="begin"/>
            </w:r>
            <w:r>
              <w:rPr>
                <w:noProof/>
                <w:webHidden/>
              </w:rPr>
              <w:instrText xml:space="preserve"> PAGEREF _Toc45015562 \h </w:instrText>
            </w:r>
            <w:r>
              <w:rPr>
                <w:noProof/>
                <w:webHidden/>
              </w:rPr>
            </w:r>
            <w:r>
              <w:rPr>
                <w:noProof/>
                <w:webHidden/>
              </w:rPr>
              <w:fldChar w:fldCharType="separate"/>
            </w:r>
            <w:r w:rsidR="00587478">
              <w:rPr>
                <w:noProof/>
                <w:webHidden/>
              </w:rPr>
              <w:t>3</w:t>
            </w:r>
            <w:r>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563" w:history="1">
            <w:r w:rsidR="00E414AC" w:rsidRPr="00F4725F">
              <w:rPr>
                <w:rStyle w:val="a4"/>
                <w:noProof/>
              </w:rPr>
              <w:t>2. Федеральный закон от 28.01.2020 № 4-ФЗ «О внесении изменений в статьи 161 и 163 Жилищного кодекса Российской Федерации»</w:t>
            </w:r>
            <w:r w:rsidR="00E414AC">
              <w:rPr>
                <w:noProof/>
                <w:webHidden/>
              </w:rPr>
              <w:tab/>
            </w:r>
            <w:r w:rsidR="00E414AC">
              <w:rPr>
                <w:noProof/>
                <w:webHidden/>
              </w:rPr>
              <w:fldChar w:fldCharType="begin"/>
            </w:r>
            <w:r w:rsidR="00E414AC">
              <w:rPr>
                <w:noProof/>
                <w:webHidden/>
              </w:rPr>
              <w:instrText xml:space="preserve"> PAGEREF _Toc45015563 \h </w:instrText>
            </w:r>
            <w:r w:rsidR="00E414AC">
              <w:rPr>
                <w:noProof/>
                <w:webHidden/>
              </w:rPr>
            </w:r>
            <w:r w:rsidR="00E414AC">
              <w:rPr>
                <w:noProof/>
                <w:webHidden/>
              </w:rPr>
              <w:fldChar w:fldCharType="separate"/>
            </w:r>
            <w:r>
              <w:rPr>
                <w:noProof/>
                <w:webHidden/>
              </w:rPr>
              <w:t>6</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566" w:history="1">
            <w:r w:rsidR="00E414AC" w:rsidRPr="00F4725F">
              <w:rPr>
                <w:rStyle w:val="a4"/>
                <w:noProof/>
              </w:rPr>
              <w:t>3. Федеральный закон от 06.02.2020 № 9-ФЗ «О внесении изменений в статью 76 Федерального закона «Об образовании в Российской Федерации»</w:t>
            </w:r>
            <w:r w:rsidR="00E414AC">
              <w:rPr>
                <w:noProof/>
                <w:webHidden/>
              </w:rPr>
              <w:tab/>
            </w:r>
            <w:r w:rsidR="00E414AC">
              <w:rPr>
                <w:noProof/>
                <w:webHidden/>
              </w:rPr>
              <w:fldChar w:fldCharType="begin"/>
            </w:r>
            <w:r w:rsidR="00E414AC">
              <w:rPr>
                <w:noProof/>
                <w:webHidden/>
              </w:rPr>
              <w:instrText xml:space="preserve"> PAGEREF _Toc45015566 \h </w:instrText>
            </w:r>
            <w:r w:rsidR="00E414AC">
              <w:rPr>
                <w:noProof/>
                <w:webHidden/>
              </w:rPr>
            </w:r>
            <w:r w:rsidR="00E414AC">
              <w:rPr>
                <w:noProof/>
                <w:webHidden/>
              </w:rPr>
              <w:fldChar w:fldCharType="separate"/>
            </w:r>
            <w:r>
              <w:rPr>
                <w:noProof/>
                <w:webHidden/>
              </w:rPr>
              <w:t>7</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570" w:history="1">
            <w:r w:rsidR="00E414AC" w:rsidRPr="00F4725F">
              <w:rPr>
                <w:rStyle w:val="a4"/>
                <w:rFonts w:eastAsiaTheme="majorEastAsia"/>
                <w:noProof/>
              </w:rPr>
              <w:t xml:space="preserve">4. </w:t>
            </w:r>
            <w:r w:rsidR="00E414AC" w:rsidRPr="00F4725F">
              <w:rPr>
                <w:rStyle w:val="a4"/>
                <w:noProof/>
              </w:rPr>
              <w:t>Федеральный закон от 06.02.2020 № 11-ФЗ «О внесении изменений в Федеральный закон «О гарантиях прав коренных малочисленных народов Российской Федерации» в части установления порядка учёта лиц, относящихся к коренным малочисленным народам»</w:t>
            </w:r>
            <w:r w:rsidR="00E414AC">
              <w:rPr>
                <w:noProof/>
                <w:webHidden/>
              </w:rPr>
              <w:tab/>
            </w:r>
            <w:r w:rsidR="00E414AC">
              <w:rPr>
                <w:noProof/>
                <w:webHidden/>
              </w:rPr>
              <w:fldChar w:fldCharType="begin"/>
            </w:r>
            <w:r w:rsidR="00E414AC">
              <w:rPr>
                <w:noProof/>
                <w:webHidden/>
              </w:rPr>
              <w:instrText xml:space="preserve"> PAGEREF _Toc45015570 \h </w:instrText>
            </w:r>
            <w:r w:rsidR="00E414AC">
              <w:rPr>
                <w:noProof/>
                <w:webHidden/>
              </w:rPr>
            </w:r>
            <w:r w:rsidR="00E414AC">
              <w:rPr>
                <w:noProof/>
                <w:webHidden/>
              </w:rPr>
              <w:fldChar w:fldCharType="separate"/>
            </w:r>
            <w:r>
              <w:rPr>
                <w:noProof/>
                <w:webHidden/>
              </w:rPr>
              <w:t>7</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575" w:history="1">
            <w:r w:rsidR="00E414AC" w:rsidRPr="00F4725F">
              <w:rPr>
                <w:rStyle w:val="a4"/>
                <w:rFonts w:eastAsiaTheme="majorEastAsia"/>
                <w:noProof/>
              </w:rPr>
              <w:t xml:space="preserve">5. </w:t>
            </w:r>
            <w:r w:rsidR="00E414AC" w:rsidRPr="00F4725F">
              <w:rPr>
                <w:rStyle w:val="a4"/>
                <w:noProof/>
              </w:rPr>
              <w:t>Федеральный закон от 01.03.2020 № 42-ФЗ «О внесении изменений в статью 35 Закона Российской Федерации «О средствах массовой информации» и статью 66 Федерального закона «О связи»</w:t>
            </w:r>
            <w:r w:rsidR="00E414AC">
              <w:rPr>
                <w:noProof/>
                <w:webHidden/>
              </w:rPr>
              <w:tab/>
            </w:r>
            <w:r w:rsidR="00E414AC">
              <w:rPr>
                <w:noProof/>
                <w:webHidden/>
              </w:rPr>
              <w:fldChar w:fldCharType="begin"/>
            </w:r>
            <w:r w:rsidR="00E414AC">
              <w:rPr>
                <w:noProof/>
                <w:webHidden/>
              </w:rPr>
              <w:instrText xml:space="preserve"> PAGEREF _Toc45015575 \h </w:instrText>
            </w:r>
            <w:r w:rsidR="00E414AC">
              <w:rPr>
                <w:noProof/>
                <w:webHidden/>
              </w:rPr>
            </w:r>
            <w:r w:rsidR="00E414AC">
              <w:rPr>
                <w:noProof/>
                <w:webHidden/>
              </w:rPr>
              <w:fldChar w:fldCharType="separate"/>
            </w:r>
            <w:r>
              <w:rPr>
                <w:noProof/>
                <w:webHidden/>
              </w:rPr>
              <w:t>8</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578" w:history="1">
            <w:r w:rsidR="00E414AC" w:rsidRPr="00F4725F">
              <w:rPr>
                <w:rStyle w:val="a4"/>
                <w:rFonts w:eastAsiaTheme="majorEastAsia"/>
                <w:noProof/>
              </w:rPr>
              <w:t xml:space="preserve">6. </w:t>
            </w:r>
            <w:r w:rsidR="00E414AC" w:rsidRPr="00F4725F">
              <w:rPr>
                <w:rStyle w:val="a4"/>
                <w:noProof/>
              </w:rPr>
              <w:t>Президент подписал Закон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w:t>
            </w:r>
            <w:r w:rsidR="00E414AC">
              <w:rPr>
                <w:noProof/>
                <w:webHidden/>
              </w:rPr>
              <w:tab/>
            </w:r>
            <w:r w:rsidR="00E414AC">
              <w:rPr>
                <w:noProof/>
                <w:webHidden/>
              </w:rPr>
              <w:fldChar w:fldCharType="begin"/>
            </w:r>
            <w:r w:rsidR="00E414AC">
              <w:rPr>
                <w:noProof/>
                <w:webHidden/>
              </w:rPr>
              <w:instrText xml:space="preserve"> PAGEREF _Toc45015578 \h </w:instrText>
            </w:r>
            <w:r w:rsidR="00E414AC">
              <w:rPr>
                <w:noProof/>
                <w:webHidden/>
              </w:rPr>
            </w:r>
            <w:r w:rsidR="00E414AC">
              <w:rPr>
                <w:noProof/>
                <w:webHidden/>
              </w:rPr>
              <w:fldChar w:fldCharType="separate"/>
            </w:r>
            <w:r>
              <w:rPr>
                <w:noProof/>
                <w:webHidden/>
              </w:rPr>
              <w:t>9</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608" w:history="1">
            <w:r w:rsidR="00E414AC" w:rsidRPr="00520BD0">
              <w:rPr>
                <w:rStyle w:val="a4"/>
                <w:rFonts w:eastAsiaTheme="majorEastAsia"/>
                <w:noProof/>
              </w:rPr>
              <w:t xml:space="preserve">7. </w:t>
            </w:r>
            <w:r w:rsidR="00E414AC" w:rsidRPr="00520BD0">
              <w:rPr>
                <w:rStyle w:val="a4"/>
                <w:noProof/>
              </w:rPr>
              <w:t>Федеральный закон от 18.03.2020 № 57-ФЗ «О внесении изменения в статью 20 Федерального закона «О теплоснабжении»</w:t>
            </w:r>
            <w:r w:rsidR="00E414AC">
              <w:rPr>
                <w:noProof/>
                <w:webHidden/>
              </w:rPr>
              <w:tab/>
            </w:r>
            <w:r w:rsidR="00E414AC">
              <w:rPr>
                <w:noProof/>
                <w:webHidden/>
              </w:rPr>
              <w:fldChar w:fldCharType="begin"/>
            </w:r>
            <w:r w:rsidR="00E414AC">
              <w:rPr>
                <w:noProof/>
                <w:webHidden/>
              </w:rPr>
              <w:instrText xml:space="preserve"> PAGEREF _Toc45015608 \h </w:instrText>
            </w:r>
            <w:r w:rsidR="00E414AC">
              <w:rPr>
                <w:noProof/>
                <w:webHidden/>
              </w:rPr>
            </w:r>
            <w:r w:rsidR="00E414AC">
              <w:rPr>
                <w:noProof/>
                <w:webHidden/>
              </w:rPr>
              <w:fldChar w:fldCharType="separate"/>
            </w:r>
            <w:r>
              <w:rPr>
                <w:noProof/>
                <w:webHidden/>
              </w:rPr>
              <w:t>13</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610" w:history="1">
            <w:r w:rsidR="00E414AC" w:rsidRPr="00F4725F">
              <w:rPr>
                <w:rStyle w:val="a4"/>
                <w:noProof/>
              </w:rPr>
              <w:t>8. Постановление Правительства РФ от 19.03.2020 № 304 «О внесении изменений в Правила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w:t>
            </w:r>
            <w:r w:rsidR="00E414AC">
              <w:rPr>
                <w:noProof/>
                <w:webHidden/>
              </w:rPr>
              <w:tab/>
            </w:r>
            <w:r w:rsidR="00E414AC">
              <w:rPr>
                <w:noProof/>
                <w:webHidden/>
              </w:rPr>
              <w:fldChar w:fldCharType="begin"/>
            </w:r>
            <w:r w:rsidR="00E414AC">
              <w:rPr>
                <w:noProof/>
                <w:webHidden/>
              </w:rPr>
              <w:instrText xml:space="preserve"> PAGEREF _Toc45015610 \h </w:instrText>
            </w:r>
            <w:r w:rsidR="00E414AC">
              <w:rPr>
                <w:noProof/>
                <w:webHidden/>
              </w:rPr>
            </w:r>
            <w:r w:rsidR="00E414AC">
              <w:rPr>
                <w:noProof/>
                <w:webHidden/>
              </w:rPr>
              <w:fldChar w:fldCharType="separate"/>
            </w:r>
            <w:r>
              <w:rPr>
                <w:noProof/>
                <w:webHidden/>
              </w:rPr>
              <w:t>13</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611" w:history="1">
            <w:r w:rsidR="00E414AC" w:rsidRPr="00F4725F">
              <w:rPr>
                <w:rStyle w:val="a4"/>
                <w:noProof/>
              </w:rPr>
              <w:t>9. Справочник типовых квалификационных требований для замещения должностей муниципальной службы (утв. Минтрудом России)</w:t>
            </w:r>
            <w:r w:rsidR="00E414AC">
              <w:rPr>
                <w:noProof/>
                <w:webHidden/>
              </w:rPr>
              <w:tab/>
            </w:r>
            <w:r w:rsidR="00E414AC">
              <w:rPr>
                <w:noProof/>
                <w:webHidden/>
              </w:rPr>
              <w:fldChar w:fldCharType="begin"/>
            </w:r>
            <w:r w:rsidR="00E414AC">
              <w:rPr>
                <w:noProof/>
                <w:webHidden/>
              </w:rPr>
              <w:instrText xml:space="preserve"> PAGEREF _Toc45015611 \h </w:instrText>
            </w:r>
            <w:r w:rsidR="00E414AC">
              <w:rPr>
                <w:noProof/>
                <w:webHidden/>
              </w:rPr>
            </w:r>
            <w:r w:rsidR="00E414AC">
              <w:rPr>
                <w:noProof/>
                <w:webHidden/>
              </w:rPr>
              <w:fldChar w:fldCharType="separate"/>
            </w:r>
            <w:r>
              <w:rPr>
                <w:noProof/>
                <w:webHidden/>
              </w:rPr>
              <w:t>13</w:t>
            </w:r>
            <w:r w:rsidR="00E414AC">
              <w:rPr>
                <w:noProof/>
                <w:webHidden/>
              </w:rPr>
              <w:fldChar w:fldCharType="end"/>
            </w:r>
          </w:hyperlink>
        </w:p>
        <w:p w:rsidR="00520BD0" w:rsidRPr="00520BD0" w:rsidRDefault="00520BD0" w:rsidP="00520BD0">
          <w:pPr>
            <w:pStyle w:val="31"/>
            <w:jc w:val="center"/>
            <w:rPr>
              <w:rStyle w:val="a4"/>
              <w:noProof/>
              <w:color w:val="auto"/>
            </w:rPr>
          </w:pPr>
          <w:r w:rsidRPr="00520BD0">
            <w:rPr>
              <w:rStyle w:val="a4"/>
              <w:noProof/>
              <w:color w:val="auto"/>
            </w:rPr>
            <w:t>Законы Камчатского края</w:t>
          </w:r>
        </w:p>
        <w:p w:rsidR="00E414AC" w:rsidRDefault="00587478" w:rsidP="00520BD0">
          <w:pPr>
            <w:pStyle w:val="31"/>
            <w:rPr>
              <w:rFonts w:asciiTheme="minorHAnsi" w:eastAsiaTheme="minorEastAsia" w:hAnsiTheme="minorHAnsi" w:cstheme="minorBidi"/>
              <w:noProof/>
              <w:sz w:val="22"/>
              <w:szCs w:val="22"/>
              <w:lang w:eastAsia="ru-RU"/>
            </w:rPr>
          </w:pPr>
          <w:hyperlink w:anchor="_Toc45015612" w:history="1">
            <w:r w:rsidR="00E414AC" w:rsidRPr="00F4725F">
              <w:rPr>
                <w:rStyle w:val="a4"/>
                <w:noProof/>
              </w:rPr>
              <w:t xml:space="preserve">1. </w:t>
            </w:r>
            <w:r w:rsidR="00E414AC" w:rsidRPr="00F4725F">
              <w:rPr>
                <w:rStyle w:val="a4"/>
                <w:rFonts w:eastAsia="Calibri"/>
                <w:noProof/>
              </w:rPr>
              <w:t>Закон Камчатского края от 04.03.2020 №423 «О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E414AC" w:rsidRPr="00F4725F">
              <w:rPr>
                <w:rStyle w:val="a4"/>
                <w:b/>
                <w:i/>
                <w:noProof/>
              </w:rPr>
              <w:t>.</w:t>
            </w:r>
            <w:r w:rsidR="00E414AC">
              <w:rPr>
                <w:noProof/>
                <w:webHidden/>
              </w:rPr>
              <w:tab/>
            </w:r>
            <w:r w:rsidR="00E414AC">
              <w:rPr>
                <w:noProof/>
                <w:webHidden/>
              </w:rPr>
              <w:fldChar w:fldCharType="begin"/>
            </w:r>
            <w:r w:rsidR="00E414AC">
              <w:rPr>
                <w:noProof/>
                <w:webHidden/>
              </w:rPr>
              <w:instrText xml:space="preserve"> PAGEREF _Toc45015612 \h </w:instrText>
            </w:r>
            <w:r w:rsidR="00E414AC">
              <w:rPr>
                <w:noProof/>
                <w:webHidden/>
              </w:rPr>
            </w:r>
            <w:r w:rsidR="00E414AC">
              <w:rPr>
                <w:noProof/>
                <w:webHidden/>
              </w:rPr>
              <w:fldChar w:fldCharType="separate"/>
            </w:r>
            <w:r>
              <w:rPr>
                <w:noProof/>
                <w:webHidden/>
              </w:rPr>
              <w:t>15</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613" w:history="1">
            <w:r w:rsidR="00E414AC" w:rsidRPr="00F4725F">
              <w:rPr>
                <w:rStyle w:val="a4"/>
                <w:noProof/>
              </w:rPr>
              <w:t xml:space="preserve">2. </w:t>
            </w:r>
            <w:r w:rsidR="00E414AC" w:rsidRPr="00F4725F">
              <w:rPr>
                <w:rStyle w:val="a4"/>
                <w:rFonts w:eastAsia="Calibri"/>
                <w:noProof/>
              </w:rPr>
              <w:t>Закон Камчатского края от 04.03.2020 №429 «О внесении изменения в статью 24 Закона Камчатского края «Об организации проведения капитального ремонта общего имущества в многоквартирных домах в Камчатском крае»</w:t>
            </w:r>
            <w:r w:rsidR="00E414AC">
              <w:rPr>
                <w:noProof/>
                <w:webHidden/>
              </w:rPr>
              <w:tab/>
            </w:r>
            <w:r w:rsidR="00E414AC">
              <w:rPr>
                <w:noProof/>
                <w:webHidden/>
              </w:rPr>
              <w:fldChar w:fldCharType="begin"/>
            </w:r>
            <w:r w:rsidR="00E414AC">
              <w:rPr>
                <w:noProof/>
                <w:webHidden/>
              </w:rPr>
              <w:instrText xml:space="preserve"> PAGEREF _Toc45015613 \h </w:instrText>
            </w:r>
            <w:r w:rsidR="00E414AC">
              <w:rPr>
                <w:noProof/>
                <w:webHidden/>
              </w:rPr>
            </w:r>
            <w:r w:rsidR="00E414AC">
              <w:rPr>
                <w:noProof/>
                <w:webHidden/>
              </w:rPr>
              <w:fldChar w:fldCharType="separate"/>
            </w:r>
            <w:r>
              <w:rPr>
                <w:noProof/>
                <w:webHidden/>
              </w:rPr>
              <w:t>15</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614" w:history="1">
            <w:r w:rsidR="00E414AC" w:rsidRPr="00F4725F">
              <w:rPr>
                <w:rStyle w:val="a4"/>
                <w:noProof/>
              </w:rPr>
              <w:t xml:space="preserve">3. </w:t>
            </w:r>
            <w:r w:rsidR="00E414AC" w:rsidRPr="00F4725F">
              <w:rPr>
                <w:rStyle w:val="a4"/>
                <w:rFonts w:eastAsia="Calibri"/>
                <w:noProof/>
              </w:rPr>
              <w:t>Закон Камчатского края от 06.03.2020 №431 «О внесении изменений в Закон Камчатского края «О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за счет средств краевого бюджета»</w:t>
            </w:r>
            <w:r w:rsidR="00E414AC">
              <w:rPr>
                <w:noProof/>
                <w:webHidden/>
              </w:rPr>
              <w:tab/>
            </w:r>
            <w:r w:rsidR="00E414AC">
              <w:rPr>
                <w:noProof/>
                <w:webHidden/>
              </w:rPr>
              <w:fldChar w:fldCharType="begin"/>
            </w:r>
            <w:r w:rsidR="00E414AC">
              <w:rPr>
                <w:noProof/>
                <w:webHidden/>
              </w:rPr>
              <w:instrText xml:space="preserve"> PAGEREF _Toc45015614 \h </w:instrText>
            </w:r>
            <w:r w:rsidR="00E414AC">
              <w:rPr>
                <w:noProof/>
                <w:webHidden/>
              </w:rPr>
            </w:r>
            <w:r w:rsidR="00E414AC">
              <w:rPr>
                <w:noProof/>
                <w:webHidden/>
              </w:rPr>
              <w:fldChar w:fldCharType="separate"/>
            </w:r>
            <w:r>
              <w:rPr>
                <w:noProof/>
                <w:webHidden/>
              </w:rPr>
              <w:t>15</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615" w:history="1">
            <w:r w:rsidR="00E414AC" w:rsidRPr="00F4725F">
              <w:rPr>
                <w:rStyle w:val="a4"/>
                <w:noProof/>
              </w:rPr>
              <w:t xml:space="preserve">4. </w:t>
            </w:r>
            <w:r w:rsidR="00E414AC" w:rsidRPr="00F4725F">
              <w:rPr>
                <w:rStyle w:val="a4"/>
                <w:rFonts w:eastAsia="Calibri"/>
                <w:noProof/>
              </w:rPr>
              <w:t>Закон Камчатского края от 06.03.2020 №432 «О внесении изменений в Закон Камчатского края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r w:rsidR="00E414AC">
              <w:rPr>
                <w:noProof/>
                <w:webHidden/>
              </w:rPr>
              <w:tab/>
            </w:r>
            <w:r w:rsidR="00E414AC">
              <w:rPr>
                <w:noProof/>
                <w:webHidden/>
              </w:rPr>
              <w:fldChar w:fldCharType="begin"/>
            </w:r>
            <w:r w:rsidR="00E414AC">
              <w:rPr>
                <w:noProof/>
                <w:webHidden/>
              </w:rPr>
              <w:instrText xml:space="preserve"> PAGEREF _Toc45015615 \h </w:instrText>
            </w:r>
            <w:r w:rsidR="00E414AC">
              <w:rPr>
                <w:noProof/>
                <w:webHidden/>
              </w:rPr>
            </w:r>
            <w:r w:rsidR="00E414AC">
              <w:rPr>
                <w:noProof/>
                <w:webHidden/>
              </w:rPr>
              <w:fldChar w:fldCharType="separate"/>
            </w:r>
            <w:r>
              <w:rPr>
                <w:noProof/>
                <w:webHidden/>
              </w:rPr>
              <w:t>16</w:t>
            </w:r>
            <w:r w:rsidR="00E414AC">
              <w:rPr>
                <w:noProof/>
                <w:webHidden/>
              </w:rPr>
              <w:fldChar w:fldCharType="end"/>
            </w:r>
          </w:hyperlink>
        </w:p>
        <w:p w:rsidR="00E414AC" w:rsidRDefault="00587478" w:rsidP="00520BD0">
          <w:pPr>
            <w:pStyle w:val="31"/>
            <w:rPr>
              <w:rFonts w:asciiTheme="minorHAnsi" w:eastAsiaTheme="minorEastAsia" w:hAnsiTheme="minorHAnsi" w:cstheme="minorBidi"/>
              <w:noProof/>
              <w:sz w:val="22"/>
              <w:szCs w:val="22"/>
              <w:lang w:eastAsia="ru-RU"/>
            </w:rPr>
          </w:pPr>
          <w:hyperlink w:anchor="_Toc45015616" w:history="1">
            <w:r w:rsidR="00E414AC" w:rsidRPr="00F4725F">
              <w:rPr>
                <w:rStyle w:val="a4"/>
                <w:noProof/>
              </w:rPr>
              <w:t xml:space="preserve">5. </w:t>
            </w:r>
            <w:r w:rsidR="00E414AC" w:rsidRPr="00F4725F">
              <w:rPr>
                <w:rStyle w:val="a4"/>
                <w:rFonts w:eastAsia="Calibri"/>
                <w:noProof/>
              </w:rPr>
              <w:t>Закон Камчатского края от 06.03.2020 №437 «О внесении изменения в статью 15 Закона Камчатского края «О наградах Камчатского края»</w:t>
            </w:r>
            <w:r w:rsidR="00E414AC">
              <w:rPr>
                <w:noProof/>
                <w:webHidden/>
              </w:rPr>
              <w:tab/>
            </w:r>
            <w:r w:rsidR="00E414AC">
              <w:rPr>
                <w:noProof/>
                <w:webHidden/>
              </w:rPr>
              <w:fldChar w:fldCharType="begin"/>
            </w:r>
            <w:r w:rsidR="00E414AC">
              <w:rPr>
                <w:noProof/>
                <w:webHidden/>
              </w:rPr>
              <w:instrText xml:space="preserve"> PAGEREF _Toc45015616 \h </w:instrText>
            </w:r>
            <w:r w:rsidR="00E414AC">
              <w:rPr>
                <w:noProof/>
                <w:webHidden/>
              </w:rPr>
            </w:r>
            <w:r w:rsidR="00E414AC">
              <w:rPr>
                <w:noProof/>
                <w:webHidden/>
              </w:rPr>
              <w:fldChar w:fldCharType="separate"/>
            </w:r>
            <w:r>
              <w:rPr>
                <w:noProof/>
                <w:webHidden/>
              </w:rPr>
              <w:t>16</w:t>
            </w:r>
            <w:r w:rsidR="00E414AC">
              <w:rPr>
                <w:noProof/>
                <w:webHidden/>
              </w:rPr>
              <w:fldChar w:fldCharType="end"/>
            </w:r>
          </w:hyperlink>
        </w:p>
        <w:p w:rsidR="00E414AC" w:rsidRDefault="00E414AC">
          <w:r>
            <w:rPr>
              <w:b/>
              <w:bCs/>
            </w:rPr>
            <w:fldChar w:fldCharType="end"/>
          </w:r>
        </w:p>
      </w:sdtContent>
    </w:sdt>
    <w:p w:rsidR="00805AF5" w:rsidRDefault="00805AF5" w:rsidP="00AC5780">
      <w:r>
        <w:br w:type="page"/>
      </w:r>
    </w:p>
    <w:p w:rsidR="004801DB" w:rsidRDefault="004801DB" w:rsidP="00AC5780"/>
    <w:p w:rsidR="006B01DD" w:rsidRPr="00AC5780" w:rsidRDefault="006B01DD" w:rsidP="00AC5780">
      <w:pPr>
        <w:jc w:val="center"/>
        <w:rPr>
          <w:b/>
        </w:rPr>
      </w:pPr>
      <w:r w:rsidRPr="00AC5780">
        <w:rPr>
          <w:b/>
        </w:rPr>
        <w:t>Федеральное законодательство</w:t>
      </w:r>
    </w:p>
    <w:p w:rsidR="006B01DD" w:rsidRDefault="006B01DD" w:rsidP="00AC5780"/>
    <w:p w:rsidR="005F3F3B" w:rsidRPr="00AC5780" w:rsidRDefault="00A02B90" w:rsidP="00AC5780">
      <w:pPr>
        <w:pStyle w:val="3"/>
      </w:pPr>
      <w:bookmarkStart w:id="1" w:name="_Toc45015562"/>
      <w:r w:rsidRPr="00AC5780">
        <w:t xml:space="preserve">1. </w:t>
      </w:r>
      <w:r w:rsidR="005F3F3B" w:rsidRPr="00AC5780">
        <w:t>Послание Президента Р</w:t>
      </w:r>
      <w:r w:rsidR="00590CBB" w:rsidRPr="00AC5780">
        <w:t xml:space="preserve">оссийской </w:t>
      </w:r>
      <w:r w:rsidR="005F3F3B" w:rsidRPr="00AC5780">
        <w:t>Ф</w:t>
      </w:r>
      <w:r w:rsidR="00590CBB" w:rsidRPr="00AC5780">
        <w:t>едерации</w:t>
      </w:r>
      <w:r w:rsidR="005F3F3B" w:rsidRPr="00AC5780">
        <w:t xml:space="preserve"> Федеральному Собранию от 15.01.2020</w:t>
      </w:r>
      <w:bookmarkEnd w:id="1"/>
    </w:p>
    <w:p w:rsidR="005F3F3B" w:rsidRDefault="005F3F3B" w:rsidP="00AC5780">
      <w:pPr>
        <w:ind w:firstLine="709"/>
      </w:pPr>
      <w:r w:rsidRPr="005F3F3B">
        <w:t>Президент РФ Владимир Путин 15 января, в очередной раз обратился с посланием к Федеральному Собранию. Глава государства предложил внести пакет поправок в Конституцию, а также озвучил инициативы в сфере повышения благосостояния россиян и развития гражданского общества.</w:t>
      </w:r>
    </w:p>
    <w:p w:rsidR="005F3F3B" w:rsidRDefault="005F3F3B" w:rsidP="00AC5780">
      <w:pPr>
        <w:ind w:firstLine="709"/>
      </w:pPr>
      <w:r>
        <w:t>Основные тезисы Послания.</w:t>
      </w:r>
    </w:p>
    <w:p w:rsidR="005F3F3B" w:rsidRPr="00013293" w:rsidRDefault="005F3F3B" w:rsidP="00AC5780">
      <w:pPr>
        <w:ind w:firstLine="709"/>
        <w:rPr>
          <w:u w:val="single"/>
        </w:rPr>
      </w:pPr>
      <w:r w:rsidRPr="00013293">
        <w:rPr>
          <w:u w:val="single"/>
        </w:rPr>
        <w:t>О детях</w:t>
      </w:r>
    </w:p>
    <w:p w:rsidR="005F3F3B" w:rsidRPr="005F3F3B" w:rsidRDefault="005F3F3B" w:rsidP="00AC5780">
      <w:pPr>
        <w:ind w:firstLine="709"/>
      </w:pPr>
      <w:r w:rsidRPr="005F3F3B">
        <w:t xml:space="preserve">В России живет почти 147 миллионов человек. Но сейчас семьи создают дети 90-ых. Меры стимулирования последних лет дали </w:t>
      </w:r>
      <w:proofErr w:type="gramStart"/>
      <w:r w:rsidRPr="005F3F3B">
        <w:t>свои результаты</w:t>
      </w:r>
      <w:proofErr w:type="gramEnd"/>
      <w:r w:rsidRPr="005F3F3B">
        <w:t xml:space="preserve"> и демографическая ситуация улучшилась. Школьников становится все больше. К середине 20-ых годов в стране будет 19 миллионов школьников, что почти на 6 миллионов больше, чем в 2010 году.</w:t>
      </w:r>
    </w:p>
    <w:p w:rsidR="005F3F3B" w:rsidRPr="005F3F3B" w:rsidRDefault="005F3F3B" w:rsidP="00AC5780">
      <w:pPr>
        <w:ind w:firstLine="709"/>
      </w:pPr>
      <w:r w:rsidRPr="005F3F3B">
        <w:t>Суммарный коэффициент рождаемости, то есть число рождений, приходящихся на одну женщину, в 2019 году составил 1,5. Для нашей страны этого мало. Коэффициент 1,3 был в 1943 году, во время Великой Отечественной войны. В 1999-м коэффициент составлял всего 1,16. В 2024 году коэффициент рождаемости должен быть 1,7.</w:t>
      </w:r>
    </w:p>
    <w:p w:rsidR="005F3F3B" w:rsidRPr="005F3F3B" w:rsidRDefault="005F3F3B" w:rsidP="00AC5780">
      <w:pPr>
        <w:ind w:firstLine="709"/>
      </w:pPr>
      <w:r w:rsidRPr="005F3F3B">
        <w:t xml:space="preserve">К 2021 году нужно создать 255 тысяч новых мест в яслях. Деньги на это были выделены. Однако пока предоставлено 37,5 тысячи мест. </w:t>
      </w:r>
    </w:p>
    <w:p w:rsidR="005F3F3B" w:rsidRPr="005F3F3B" w:rsidRDefault="005F3F3B" w:rsidP="00AC5780">
      <w:pPr>
        <w:ind w:firstLine="709"/>
      </w:pPr>
      <w:r w:rsidRPr="005F3F3B">
        <w:t>70–80 процентов семей с низкими доходами – это семьи с детьми. Даже тогда, когда оба родителя работают, доход остается крайне скромным. С января текущего года семьи, чьи доходы не превышают двух прожиточных минимумов на человека, будут получать ежемесячные выплаты на первых и вторых детей. Причём не до полутора лет, как прежде, а до трёх. Это примерно по 11 тысяч рублей в месяц в среднем по стране.</w:t>
      </w:r>
    </w:p>
    <w:p w:rsidR="005F3F3B" w:rsidRPr="005F3F3B" w:rsidRDefault="00013293" w:rsidP="00AC5780">
      <w:pPr>
        <w:ind w:firstLine="709"/>
      </w:pPr>
      <w:r>
        <w:t>П</w:t>
      </w:r>
      <w:r w:rsidR="005F3F3B" w:rsidRPr="005F3F3B">
        <w:t xml:space="preserve">резидент </w:t>
      </w:r>
      <w:r>
        <w:t>также</w:t>
      </w:r>
      <w:r w:rsidR="005F3F3B" w:rsidRPr="005F3F3B">
        <w:t xml:space="preserve"> предложил предусмотреть ежемесячные выплаты на детей в возрасте от трёх до семи лет включительно для тех, чьи доходы не превышают одного прожиточного минимума на человека. Отдельно глава государства подчеркнул, что получение такой выплаты должно носить максимально упрощенный или дистанционный характер. Предварительно для начала размер такой выплаты составит половину прожиточного минимума (ПМ), 5,5 тысяч рублей. В последствии, в зависимости от ситуации, он может быть увеличен до целого ПМ.</w:t>
      </w:r>
    </w:p>
    <w:p w:rsidR="005F3F3B" w:rsidRPr="005F3F3B" w:rsidRDefault="005F3F3B" w:rsidP="00AC5780">
      <w:pPr>
        <w:ind w:firstLine="709"/>
      </w:pPr>
      <w:r w:rsidRPr="005F3F3B">
        <w:t xml:space="preserve">Работа </w:t>
      </w:r>
      <w:proofErr w:type="gramStart"/>
      <w:r w:rsidRPr="005F3F3B">
        <w:t>о социальному контракту</w:t>
      </w:r>
      <w:proofErr w:type="gramEnd"/>
      <w:r w:rsidRPr="005F3F3B">
        <w:t xml:space="preserve"> будет продолжена. Должен быть учтен опыт пилотных проектов. К 2021 году необходимо внедрить этот механизм во всех регионах. Показатель результативности – не количество контрактов, а снижение бедности.</w:t>
      </w:r>
    </w:p>
    <w:p w:rsidR="005F3F3B" w:rsidRPr="005F3F3B" w:rsidRDefault="00013293" w:rsidP="00AC5780">
      <w:pPr>
        <w:ind w:firstLine="709"/>
      </w:pPr>
      <w:r>
        <w:t>В</w:t>
      </w:r>
      <w:r w:rsidR="005F3F3B" w:rsidRPr="005F3F3B">
        <w:t xml:space="preserve"> Послании 2006 год</w:t>
      </w:r>
      <w:r>
        <w:t>а</w:t>
      </w:r>
      <w:r w:rsidR="005F3F3B" w:rsidRPr="005F3F3B">
        <w:t xml:space="preserve">, Владимир Путин учредил материнский капитал при рождении второго и последующих детей. Программа, рассчитанная до </w:t>
      </w:r>
      <w:r w:rsidR="005F3F3B" w:rsidRPr="005F3F3B">
        <w:lastRenderedPageBreak/>
        <w:t>конца 2021 года</w:t>
      </w:r>
      <w:r>
        <w:t>,</w:t>
      </w:r>
      <w:r w:rsidR="005F3F3B" w:rsidRPr="005F3F3B">
        <w:t xml:space="preserve"> будет продлена до конца 2026 года. «Но сегодня только этого уже недостаточно», — сказал президент.</w:t>
      </w:r>
    </w:p>
    <w:p w:rsidR="005F3F3B" w:rsidRPr="005F3F3B" w:rsidRDefault="005F3F3B" w:rsidP="00AC5780">
      <w:pPr>
        <w:ind w:firstLine="709"/>
      </w:pPr>
      <w:r w:rsidRPr="005F3F3B">
        <w:t>Материнский капитал теперь будут давать при рождении первого ребенка. С января 2020 года – это 466 617 рублей. Материнский капитал на второго и последующих детей будет увеличен на 150 тысяч рублей. До 616 617 рублей. И это – дополнение к государственной поддержке в виде погашения ипотечного кредита в размере 450 тысяч рублей при рождении третьего ребенка.</w:t>
      </w:r>
    </w:p>
    <w:p w:rsidR="005F3F3B" w:rsidRPr="005F3F3B" w:rsidRDefault="005F3F3B" w:rsidP="00AC5780">
      <w:pPr>
        <w:ind w:firstLine="709"/>
      </w:pPr>
      <w:r w:rsidRPr="005F3F3B">
        <w:t>Все школьники начальной школы будут обеспечиваться бесплатным горячим питанием. Там</w:t>
      </w:r>
      <w:r w:rsidR="00013293">
        <w:t>,</w:t>
      </w:r>
      <w:r w:rsidRPr="005F3F3B">
        <w:t xml:space="preserve"> где есть техническая готовность, бесплатное питание должно предоставляться уже с 1 сентября 2020 года. Остальные должны решить этот вопрос не позднее 1 сентября 2023 года. Источники финансирования: федеральный, региональный и местный бюджеты.</w:t>
      </w:r>
    </w:p>
    <w:p w:rsidR="005F3F3B" w:rsidRPr="005F3F3B" w:rsidRDefault="005F3F3B" w:rsidP="00AC5780">
      <w:pPr>
        <w:ind w:firstLine="709"/>
      </w:pPr>
      <w:r w:rsidRPr="005F3F3B">
        <w:t>С 1 сентября будет введена специальная доплата для классных руководителей от 5 тысяч рублей из федерального бюджета, не отменяющая уже существующих доплат.</w:t>
      </w:r>
    </w:p>
    <w:p w:rsidR="005F3F3B" w:rsidRPr="00013293" w:rsidRDefault="005F3F3B" w:rsidP="00AC5780">
      <w:pPr>
        <w:ind w:firstLine="709"/>
        <w:rPr>
          <w:u w:val="single"/>
        </w:rPr>
      </w:pPr>
      <w:r w:rsidRPr="00013293">
        <w:rPr>
          <w:u w:val="single"/>
        </w:rPr>
        <w:t>О студентах</w:t>
      </w:r>
    </w:p>
    <w:p w:rsidR="005F3F3B" w:rsidRPr="005F3F3B" w:rsidRDefault="00013293" w:rsidP="00AC5780">
      <w:pPr>
        <w:ind w:firstLine="709"/>
      </w:pPr>
      <w:r>
        <w:t xml:space="preserve">В. </w:t>
      </w:r>
      <w:r w:rsidR="005F3F3B" w:rsidRPr="005F3F3B">
        <w:t>Путин призвал увеличивать число бюджетных мест в региональных вузах, чтобы на местах формировался пул специалистов по потребностям. Там, где не хватает врачей, педагогов, инженеров.</w:t>
      </w:r>
    </w:p>
    <w:p w:rsidR="005F3F3B" w:rsidRPr="005F3F3B" w:rsidRDefault="005F3F3B" w:rsidP="00AC5780">
      <w:pPr>
        <w:ind w:firstLine="709"/>
      </w:pPr>
      <w:r w:rsidRPr="005F3F3B">
        <w:t>После второго курса студенты должны иметь возможность выбирать и менять направление обучения.</w:t>
      </w:r>
    </w:p>
    <w:p w:rsidR="005F3F3B" w:rsidRPr="005F3F3B" w:rsidRDefault="005F3F3B" w:rsidP="00AC5780">
      <w:pPr>
        <w:ind w:firstLine="709"/>
      </w:pPr>
      <w:r w:rsidRPr="005F3F3B">
        <w:t xml:space="preserve">Грядет изменение порядка приёма в вузы по медицинским специальностям. 70 процентов бюджетных мест станут целевыми по специальности </w:t>
      </w:r>
      <w:r w:rsidR="00013293">
        <w:t>«</w:t>
      </w:r>
      <w:r w:rsidRPr="005F3F3B">
        <w:t>лечебное дело</w:t>
      </w:r>
      <w:r w:rsidR="00013293">
        <w:t>»</w:t>
      </w:r>
      <w:r w:rsidRPr="005F3F3B">
        <w:t xml:space="preserve">, по специальности </w:t>
      </w:r>
      <w:r w:rsidR="00013293">
        <w:t>«</w:t>
      </w:r>
      <w:r w:rsidRPr="005F3F3B">
        <w:t>педиатрия</w:t>
      </w:r>
      <w:r w:rsidR="00013293">
        <w:t>»</w:t>
      </w:r>
      <w:r w:rsidRPr="005F3F3B">
        <w:t xml:space="preserve"> – 75 процентов. Квоты будут формироваться по заявкам регионов. В ответ регионы должны будут предоставить гарантии трудоустройства.</w:t>
      </w:r>
    </w:p>
    <w:p w:rsidR="005F3F3B" w:rsidRPr="00013293" w:rsidRDefault="005F3F3B" w:rsidP="00AC5780">
      <w:pPr>
        <w:ind w:firstLine="709"/>
        <w:rPr>
          <w:u w:val="single"/>
        </w:rPr>
      </w:pPr>
      <w:r w:rsidRPr="00013293">
        <w:rPr>
          <w:u w:val="single"/>
        </w:rPr>
        <w:t>О лекарствах</w:t>
      </w:r>
    </w:p>
    <w:p w:rsidR="005F3F3B" w:rsidRPr="005F3F3B" w:rsidRDefault="005F3F3B" w:rsidP="00AC5780">
      <w:pPr>
        <w:ind w:firstLine="709"/>
      </w:pPr>
      <w:r w:rsidRPr="005F3F3B">
        <w:t>Владимир Путин обратил внимание на то, что были перебои с поставками лекарств в регионах из-за сорванных закупок. По его мнению, к этому нельзя относится, как будто это закупки на канцтовары, «не беда, объявим новые конкурсы». «Обращаю внимание, такие ситуации не должны больше никогда повторяться», — заявил президент России.</w:t>
      </w:r>
    </w:p>
    <w:p w:rsidR="005F3F3B" w:rsidRPr="005F3F3B" w:rsidRDefault="005F3F3B" w:rsidP="00AC5780">
      <w:pPr>
        <w:ind w:firstLine="709"/>
      </w:pPr>
      <w:r w:rsidRPr="005F3F3B">
        <w:t>Уже приняты решения, которые позволят ввозить в Россию отдельные специальные препараты, которые пока не имеют официального разрешения. «Я прошу Правительство в кратчайшие сроки так отладить эту работу, чтобы люди, особенно родители больных детей, больше не оказывались в безвыходной ситуации, когда нужные лекарства невозможно легально достать», — сказал Владимир Путин.</w:t>
      </w:r>
    </w:p>
    <w:p w:rsidR="005F3F3B" w:rsidRPr="00013293" w:rsidRDefault="005F3F3B" w:rsidP="00AC5780">
      <w:pPr>
        <w:ind w:firstLine="709"/>
        <w:rPr>
          <w:u w:val="single"/>
        </w:rPr>
      </w:pPr>
      <w:r w:rsidRPr="00013293">
        <w:rPr>
          <w:u w:val="single"/>
        </w:rPr>
        <w:t>Об экономике</w:t>
      </w:r>
    </w:p>
    <w:p w:rsidR="005F3F3B" w:rsidRPr="005F3F3B" w:rsidRDefault="005F3F3B" w:rsidP="00AC5780">
      <w:pPr>
        <w:ind w:firstLine="709"/>
      </w:pPr>
      <w:r w:rsidRPr="005F3F3B">
        <w:t>Инфляция составила три процента. Ситуация принципиально отличается от той, что была ещё пять или десять лет назад, когда двузначная инфляция фактически была налогом на всех граждан страны. Особенно для пенсионеров. К 2021 году темпы роста ВВП должны быть выше мировых.</w:t>
      </w:r>
    </w:p>
    <w:p w:rsidR="005F3F3B" w:rsidRPr="005F3F3B" w:rsidRDefault="005F3F3B" w:rsidP="00AC5780">
      <w:pPr>
        <w:ind w:firstLine="709"/>
      </w:pPr>
      <w:r w:rsidRPr="005F3F3B">
        <w:lastRenderedPageBreak/>
        <w:t>Ежегодный прирост инвестиций должен составлять не менее пяти процентов. Для этого для крупных проектов должны быть неизменяемые условия на 20 лет.</w:t>
      </w:r>
    </w:p>
    <w:p w:rsidR="005F3F3B" w:rsidRPr="005F3F3B" w:rsidRDefault="005F3F3B" w:rsidP="00AC5780">
      <w:pPr>
        <w:ind w:firstLine="709"/>
      </w:pPr>
      <w:r w:rsidRPr="005F3F3B">
        <w:t>2/3 выпадающих доходов регионов от предоставления налоговых вычетов по трёхлетней льготе по налогу на прибыль, будут компенсироваться из федерального бюджета.</w:t>
      </w:r>
    </w:p>
    <w:p w:rsidR="005F3F3B" w:rsidRPr="005F3F3B" w:rsidRDefault="005F3F3B" w:rsidP="00AC5780">
      <w:pPr>
        <w:ind w:firstLine="709"/>
      </w:pPr>
      <w:r w:rsidRPr="005F3F3B">
        <w:t>210 УК РФ будет откорректирована. Чтобы бизнес из-за ошибки не превращался в аналог ОПГ. Правоохранители должны будут доказывать, что компания изначально умышленно создавалась под незаконные цели.</w:t>
      </w:r>
    </w:p>
    <w:p w:rsidR="005F3F3B" w:rsidRPr="005F3F3B" w:rsidRDefault="005F3F3B" w:rsidP="00AC5780">
      <w:pPr>
        <w:ind w:firstLine="709"/>
      </w:pPr>
      <w:r w:rsidRPr="005F3F3B">
        <w:t>Резервы Фонда национального благосостояния будут вкладываться в инфраструктурные проекты, такие как транспортные обходы и магистрали.</w:t>
      </w:r>
    </w:p>
    <w:p w:rsidR="005F3F3B" w:rsidRPr="005F3F3B" w:rsidRDefault="005F3F3B" w:rsidP="00AC5780">
      <w:pPr>
        <w:ind w:firstLine="709"/>
      </w:pPr>
      <w:r w:rsidRPr="005F3F3B">
        <w:t>Постепенно будет создана система мониторинга качества воздуха, воды, почвы. Не менее 80 из 300 крупнейших предприятий страны должны перейти на продвинутые экологические технологии работы. Надо переходить на экономику замкнутого цикла и уже с 2021 переходить на работу по принципу: загрязнитель платит.</w:t>
      </w:r>
    </w:p>
    <w:p w:rsidR="005F3F3B" w:rsidRPr="00013293" w:rsidRDefault="005F3F3B" w:rsidP="00AC5780">
      <w:pPr>
        <w:ind w:firstLine="709"/>
        <w:rPr>
          <w:u w:val="single"/>
        </w:rPr>
      </w:pPr>
      <w:r w:rsidRPr="00013293">
        <w:rPr>
          <w:u w:val="single"/>
        </w:rPr>
        <w:t>Про Интернет</w:t>
      </w:r>
    </w:p>
    <w:p w:rsidR="005F3F3B" w:rsidRPr="005F3F3B" w:rsidRDefault="005F3F3B" w:rsidP="00AC5780">
      <w:pPr>
        <w:ind w:firstLine="709"/>
      </w:pPr>
      <w:r w:rsidRPr="005F3F3B">
        <w:t>Охват цифрового телевидения в нашей стране сейчас больше, чем во Франции, Австрии или Швейцарии. У нас есть свои социальные сети, мессенджеры, электронная почта и поисковые системы. В стране будет обеспечен бесплатный доступ к социально значимым отечественным интернет-сервисам, то есть без оплаты за трафик.</w:t>
      </w:r>
    </w:p>
    <w:p w:rsidR="005F3F3B" w:rsidRPr="00013293" w:rsidRDefault="005F3F3B" w:rsidP="00AC5780">
      <w:pPr>
        <w:ind w:firstLine="709"/>
        <w:rPr>
          <w:u w:val="single"/>
        </w:rPr>
      </w:pPr>
      <w:r w:rsidRPr="00013293">
        <w:rPr>
          <w:u w:val="single"/>
        </w:rPr>
        <w:t>Про 75-летие Победы в Великой Отечественной войне</w:t>
      </w:r>
    </w:p>
    <w:p w:rsidR="005F3F3B" w:rsidRPr="005F3F3B" w:rsidRDefault="005F3F3B" w:rsidP="00AC5780">
      <w:pPr>
        <w:ind w:firstLine="709"/>
      </w:pPr>
      <w:r w:rsidRPr="005F3F3B">
        <w:t>Цитата Владимира Путина по этой теме полностью: «Для России 9 Мая – самый великий и святой праздник. Мы гордимся поколением победителей, чтим их подвиг, и наша память не только дань огромного уважения героическому прошлому – она служит нашему будущему, вдохновляет нас, укрепляет наше единство. Мы обязаны защитить правду о Победе, иначе что скажем нашим детям, если ложь, как зараза, будет расползаться по всему миру? Наглому вранью, попыткам переиначить историю мы должны противопоставить факты».</w:t>
      </w:r>
    </w:p>
    <w:p w:rsidR="005F3F3B" w:rsidRPr="005F3F3B" w:rsidRDefault="005F3F3B" w:rsidP="00AC5780">
      <w:pPr>
        <w:ind w:firstLine="709"/>
      </w:pPr>
      <w:r w:rsidRPr="005F3F3B">
        <w:t>Планируется создание открытого и доступного для всего мира архива исторических документов и материалов по Второй мировой войне.</w:t>
      </w:r>
    </w:p>
    <w:p w:rsidR="005F3F3B" w:rsidRPr="005F3F3B" w:rsidRDefault="005F3F3B" w:rsidP="00AC5780">
      <w:pPr>
        <w:ind w:firstLine="709"/>
      </w:pPr>
      <w:r w:rsidRPr="005F3F3B">
        <w:t>Пять ядерных держав должны принимать меры по устранению предпосылок для глобальной войны. Впервые за всю историю существования ракетно-ядерного оружия, включая и советский период, мы никого не догоняем. Многим ещё только предстоит создать оружие, которое у нас уже есть.</w:t>
      </w:r>
    </w:p>
    <w:p w:rsidR="005F3F3B" w:rsidRPr="00013293" w:rsidRDefault="005F3F3B" w:rsidP="00AC5780">
      <w:pPr>
        <w:ind w:firstLine="709"/>
        <w:rPr>
          <w:u w:val="single"/>
        </w:rPr>
      </w:pPr>
      <w:r w:rsidRPr="00013293">
        <w:rPr>
          <w:u w:val="single"/>
        </w:rPr>
        <w:t>О Конституции</w:t>
      </w:r>
    </w:p>
    <w:p w:rsidR="005F3F3B" w:rsidRPr="005F3F3B" w:rsidRDefault="005F3F3B" w:rsidP="00AC5780">
      <w:pPr>
        <w:ind w:firstLine="709"/>
      </w:pPr>
      <w:r w:rsidRPr="005F3F3B">
        <w:t xml:space="preserve">Уже нет ни вооружённого противостояния в столице, ни очага международного терроризма на Северном Кавказе. Но Конституция России 1993 года не исчерпала своего потенциала и </w:t>
      </w:r>
      <w:proofErr w:type="gramStart"/>
      <w:r w:rsidRPr="005F3F3B">
        <w:t>разрабатывать</w:t>
      </w:r>
      <w:proofErr w:type="gramEnd"/>
      <w:r w:rsidRPr="005F3F3B">
        <w:t xml:space="preserve"> и принимать новую необходимости нет.</w:t>
      </w:r>
    </w:p>
    <w:p w:rsidR="005F3F3B" w:rsidRPr="005F3F3B" w:rsidRDefault="005F3F3B" w:rsidP="00AC5780">
      <w:pPr>
        <w:ind w:firstLine="709"/>
      </w:pPr>
      <w:r w:rsidRPr="005F3F3B">
        <w:t>Отдельные изменения в Конституцию должны быть общенародно проголосованы.</w:t>
      </w:r>
    </w:p>
    <w:p w:rsidR="005F3F3B" w:rsidRPr="005F3F3B" w:rsidRDefault="005F3F3B" w:rsidP="00AC5780">
      <w:pPr>
        <w:ind w:firstLine="709"/>
      </w:pPr>
      <w:r w:rsidRPr="005F3F3B">
        <w:lastRenderedPageBreak/>
        <w:t>Руководителями регионов, членами верхней и нижней палаты парламентов, министрами, судьями, руководителями федеральных министерств не должны назначаться люди, имеющие двойное гражданство или вид на жительство в другой стране. Связь с государством не должна иметь полутонов.</w:t>
      </w:r>
    </w:p>
    <w:p w:rsidR="005F3F3B" w:rsidRPr="005F3F3B" w:rsidRDefault="005F3F3B" w:rsidP="00AC5780">
      <w:pPr>
        <w:ind w:firstLine="709"/>
      </w:pPr>
      <w:r w:rsidRPr="005F3F3B">
        <w:t>Кандидаты в руководители России должны прожить в стране не менее 25 лет. Они никогда не должны иметь другого гражданства или вида на жительства.</w:t>
      </w:r>
    </w:p>
    <w:p w:rsidR="005F3F3B" w:rsidRPr="005F3F3B" w:rsidRDefault="005F3F3B" w:rsidP="00AC5780">
      <w:pPr>
        <w:ind w:firstLine="709"/>
      </w:pPr>
      <w:r w:rsidRPr="005F3F3B">
        <w:t>Один и тот же человек не может занимать должность президента России более двух сроков подряд: «Не считаю, что этот вопрос принципиальный, но согласен с этим».</w:t>
      </w:r>
    </w:p>
    <w:p w:rsidR="005F3F3B" w:rsidRPr="005F3F3B" w:rsidRDefault="005F3F3B" w:rsidP="00AC5780">
      <w:pPr>
        <w:ind w:firstLine="709"/>
      </w:pPr>
      <w:r w:rsidRPr="005F3F3B">
        <w:t>В Конституции надо закрепить роли Государственного совета, повысив таким образом статус губернаторов регионов.</w:t>
      </w:r>
    </w:p>
    <w:p w:rsidR="005F3F3B" w:rsidRPr="005F3F3B" w:rsidRDefault="005F3F3B" w:rsidP="00AC5780">
      <w:pPr>
        <w:ind w:firstLine="709"/>
      </w:pPr>
      <w:r w:rsidRPr="005F3F3B">
        <w:t xml:space="preserve">Президент страны должен с </w:t>
      </w:r>
      <w:proofErr w:type="spellStart"/>
      <w:r w:rsidRPr="005F3F3B">
        <w:t>ГосДумой</w:t>
      </w:r>
      <w:proofErr w:type="spellEnd"/>
      <w:r w:rsidRPr="005F3F3B">
        <w:t xml:space="preserve"> не просто согласовывать кандидатуру премьера. Госдума должна его утверждать. И по его представлению — всех вице-премьеров и федеральных министров. Президент отклонить проголосованные кандидатуры будет не вправе. Но президент страны будет вправе отстранять от должности Председателя Правительства, его замов и федеральных министров. Если они плохо работают или утратили доверие.</w:t>
      </w:r>
    </w:p>
    <w:p w:rsidR="005F3F3B" w:rsidRPr="005F3F3B" w:rsidRDefault="005F3F3B" w:rsidP="00AC5780">
      <w:pPr>
        <w:ind w:firstLine="709"/>
      </w:pPr>
      <w:r w:rsidRPr="005F3F3B">
        <w:t>Назначение силовиков Президентом предлагается осуществлять после консультаций с Советом Федерации. И региональных прокуроров тоже, чтобы они не зависели от местных парламентов. Нужно усилить роль Конституционного Суда, дав ему возможность по запросам руководителя страны до подписания законов и иных нормативных документов, проверять их на конституционность.</w:t>
      </w:r>
    </w:p>
    <w:p w:rsidR="005F3F3B" w:rsidRPr="00013293" w:rsidRDefault="005F3F3B" w:rsidP="00AC5780">
      <w:pPr>
        <w:ind w:firstLine="709"/>
        <w:rPr>
          <w:u w:val="single"/>
        </w:rPr>
      </w:pPr>
      <w:r w:rsidRPr="00013293">
        <w:rPr>
          <w:u w:val="single"/>
        </w:rPr>
        <w:t>Про народ и его мнение</w:t>
      </w:r>
    </w:p>
    <w:p w:rsidR="005F3F3B" w:rsidRDefault="005F3F3B" w:rsidP="00AC5780">
      <w:pPr>
        <w:ind w:firstLine="709"/>
      </w:pPr>
      <w:r w:rsidRPr="005F3F3B">
        <w:t>Цитата полностью: «Мнение людей, наших граждан, народа как носителя суверенитета и главного источника власти должно быть определяющим. Всё в конечном счёте решают люди и сегодня, и в будущем, и в выборе стратегии развития страны, и в повседневных вопросах жизни в каждом регионе, городе, посёлке. Сильную, благополучную, современную Россию мы сможем построить только на основе безусловного уважения к мнению людей, к мнению народа».</w:t>
      </w:r>
    </w:p>
    <w:p w:rsidR="00590CBB" w:rsidRPr="00AC5780" w:rsidRDefault="00590CBB" w:rsidP="00AC5780">
      <w:pPr>
        <w:ind w:firstLine="709"/>
        <w:rPr>
          <w:b/>
        </w:rPr>
      </w:pPr>
      <w:r w:rsidRPr="00AC5780">
        <w:rPr>
          <w:b/>
        </w:rPr>
        <w:t>Органам местного самоуправления для сведения</w:t>
      </w:r>
      <w:r w:rsidR="00013293">
        <w:rPr>
          <w:b/>
        </w:rPr>
        <w:t xml:space="preserve"> и использования в работе</w:t>
      </w:r>
    </w:p>
    <w:p w:rsidR="005F3F3B" w:rsidRPr="00DF1FAB" w:rsidRDefault="005F3F3B" w:rsidP="00AC5780"/>
    <w:p w:rsidR="005A0D43" w:rsidRPr="00AC5780" w:rsidRDefault="00590CBB" w:rsidP="00AC5780">
      <w:pPr>
        <w:ind w:firstLine="709"/>
        <w:rPr>
          <w:b/>
        </w:rPr>
      </w:pPr>
      <w:bookmarkStart w:id="2" w:name="_Toc45015563"/>
      <w:bookmarkStart w:id="3" w:name="_Toc31210532"/>
      <w:r w:rsidRPr="00AC5780">
        <w:rPr>
          <w:rStyle w:val="30"/>
        </w:rPr>
        <w:t>2</w:t>
      </w:r>
      <w:r w:rsidR="005A0D43" w:rsidRPr="00AC5780">
        <w:rPr>
          <w:rStyle w:val="30"/>
        </w:rPr>
        <w:t>. Федеральный закон от 28.01.2020 № 4-ФЗ «О внесении изменений в статьи 161 и 163 Жилищного кодекса Российской Федерации»</w:t>
      </w:r>
      <w:bookmarkEnd w:id="2"/>
      <w:r w:rsidR="005A0D43" w:rsidRPr="00AC5780">
        <w:t>.</w:t>
      </w:r>
      <w:r w:rsidR="005A0D43" w:rsidRPr="00934B2F">
        <w:t xml:space="preserve"> </w:t>
      </w:r>
      <w:r w:rsidR="005A0D43" w:rsidRPr="00AC5780">
        <w:rPr>
          <w:b/>
        </w:rPr>
        <w:t>Вступил в силу с 0</w:t>
      </w:r>
      <w:r w:rsidR="00934B2F" w:rsidRPr="00AC5780">
        <w:rPr>
          <w:b/>
        </w:rPr>
        <w:t>8</w:t>
      </w:r>
      <w:r w:rsidR="005A0D43" w:rsidRPr="00AC5780">
        <w:rPr>
          <w:b/>
        </w:rPr>
        <w:t>.</w:t>
      </w:r>
      <w:r w:rsidR="00934B2F" w:rsidRPr="00AC5780">
        <w:rPr>
          <w:b/>
        </w:rPr>
        <w:t>02</w:t>
      </w:r>
      <w:r w:rsidR="005A0D43" w:rsidRPr="00AC5780">
        <w:rPr>
          <w:b/>
        </w:rPr>
        <w:t>.20</w:t>
      </w:r>
      <w:r w:rsidR="00934B2F" w:rsidRPr="00AC5780">
        <w:rPr>
          <w:b/>
        </w:rPr>
        <w:t>20</w:t>
      </w:r>
      <w:r w:rsidR="005A0D43" w:rsidRPr="00AC5780">
        <w:rPr>
          <w:b/>
        </w:rPr>
        <w:t xml:space="preserve"> года.</w:t>
      </w:r>
    </w:p>
    <w:p w:rsidR="005A0D43" w:rsidRPr="00AC5780" w:rsidRDefault="005A0D43" w:rsidP="00AC5780">
      <w:pPr>
        <w:ind w:firstLine="709"/>
        <w:rPr>
          <w:rStyle w:val="20"/>
          <w:rFonts w:ascii="Times New Roman" w:eastAsiaTheme="minorHAnsi" w:hAnsi="Times New Roman" w:cs="Times New Roman"/>
          <w:color w:val="auto"/>
          <w:sz w:val="28"/>
          <w:szCs w:val="28"/>
        </w:rPr>
      </w:pPr>
      <w:bookmarkStart w:id="4" w:name="_Toc45014802"/>
      <w:bookmarkStart w:id="5" w:name="_Toc45015564"/>
      <w:r w:rsidRPr="00AC5780">
        <w:rPr>
          <w:rStyle w:val="20"/>
          <w:rFonts w:ascii="Times New Roman" w:eastAsiaTheme="minorHAnsi" w:hAnsi="Times New Roman" w:cs="Times New Roman"/>
          <w:color w:val="auto"/>
          <w:sz w:val="28"/>
          <w:szCs w:val="28"/>
        </w:rPr>
        <w:t xml:space="preserve">Федеральным законом устанавливается, что управление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w:t>
      </w:r>
      <w:r w:rsidRPr="00AC5780">
        <w:rPr>
          <w:rStyle w:val="20"/>
          <w:rFonts w:ascii="Times New Roman" w:eastAsiaTheme="minorHAnsi" w:hAnsi="Times New Roman" w:cs="Times New Roman"/>
          <w:color w:val="auto"/>
          <w:sz w:val="28"/>
          <w:szCs w:val="28"/>
        </w:rPr>
        <w:lastRenderedPageBreak/>
        <w:t>домом, заключённого с управляющей организацией, выбранной по результатам открытого конкурса, который проводится органом местного самоуправления в порядке, установленном Правительством Российской Федерации. При этом</w:t>
      </w:r>
      <w:r w:rsidR="00013293">
        <w:rPr>
          <w:rStyle w:val="20"/>
          <w:rFonts w:ascii="Times New Roman" w:eastAsiaTheme="minorHAnsi" w:hAnsi="Times New Roman" w:cs="Times New Roman"/>
          <w:color w:val="auto"/>
          <w:sz w:val="28"/>
          <w:szCs w:val="28"/>
        </w:rPr>
        <w:t>,</w:t>
      </w:r>
      <w:r w:rsidRPr="00AC5780">
        <w:rPr>
          <w:rStyle w:val="20"/>
          <w:rFonts w:ascii="Times New Roman" w:eastAsiaTheme="minorHAnsi" w:hAnsi="Times New Roman" w:cs="Times New Roman"/>
          <w:color w:val="auto"/>
          <w:sz w:val="28"/>
          <w:szCs w:val="28"/>
        </w:rPr>
        <w:t xml:space="preserve"> исключается возможность самостоятельного определения указанными публичными субъектами порядка управления такими домами.</w:t>
      </w:r>
      <w:bookmarkEnd w:id="4"/>
      <w:bookmarkEnd w:id="5"/>
    </w:p>
    <w:p w:rsidR="005A0D43" w:rsidRPr="00AC5780" w:rsidRDefault="005A0D43" w:rsidP="00AC5780">
      <w:pPr>
        <w:ind w:firstLine="709"/>
        <w:rPr>
          <w:rStyle w:val="20"/>
          <w:rFonts w:ascii="Times New Roman" w:eastAsiaTheme="minorHAnsi" w:hAnsi="Times New Roman" w:cs="Times New Roman"/>
          <w:color w:val="auto"/>
          <w:sz w:val="28"/>
          <w:szCs w:val="28"/>
        </w:rPr>
      </w:pPr>
      <w:bookmarkStart w:id="6" w:name="_Toc45014803"/>
      <w:bookmarkStart w:id="7" w:name="_Toc45015565"/>
      <w:r w:rsidRPr="00AC5780">
        <w:rPr>
          <w:rStyle w:val="20"/>
          <w:rFonts w:ascii="Times New Roman" w:eastAsiaTheme="minorHAnsi" w:hAnsi="Times New Roman" w:cs="Times New Roman"/>
          <w:color w:val="auto"/>
          <w:sz w:val="28"/>
          <w:szCs w:val="28"/>
        </w:rPr>
        <w:t>Помимо этого Федеральным законом уточняется, что в случае, если конкурс на заключение договора управления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50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признан несостоявшимся, допускается заключение договора управления многоквартирным домом без проведения открытого конкурса.</w:t>
      </w:r>
      <w:bookmarkEnd w:id="6"/>
      <w:bookmarkEnd w:id="7"/>
    </w:p>
    <w:p w:rsidR="005A0D43" w:rsidRPr="00AC5780" w:rsidRDefault="005A0D43" w:rsidP="00AC5780">
      <w:pPr>
        <w:ind w:firstLine="709"/>
        <w:rPr>
          <w:b/>
        </w:rPr>
      </w:pPr>
      <w:r w:rsidRPr="00AC5780">
        <w:rPr>
          <w:b/>
        </w:rPr>
        <w:t>Органам местного самоуправления для сведения</w:t>
      </w:r>
      <w:r w:rsidR="00013293">
        <w:rPr>
          <w:b/>
        </w:rPr>
        <w:t>,</w:t>
      </w:r>
      <w:r w:rsidRPr="00AC5780">
        <w:rPr>
          <w:b/>
        </w:rPr>
        <w:t xml:space="preserve"> исполнения</w:t>
      </w:r>
      <w:r w:rsidR="00013293">
        <w:rPr>
          <w:b/>
        </w:rPr>
        <w:t xml:space="preserve"> и использования в работе</w:t>
      </w:r>
    </w:p>
    <w:p w:rsidR="005A0D43" w:rsidRPr="00973BD1" w:rsidRDefault="005A0D43" w:rsidP="00AC5780"/>
    <w:p w:rsidR="005A0D43" w:rsidRPr="00023C6D" w:rsidRDefault="00590CBB" w:rsidP="00AC5780">
      <w:pPr>
        <w:ind w:firstLine="709"/>
      </w:pPr>
      <w:bookmarkStart w:id="8" w:name="_Toc45015566"/>
      <w:r w:rsidRPr="00AC5780">
        <w:rPr>
          <w:rStyle w:val="30"/>
        </w:rPr>
        <w:t>3</w:t>
      </w:r>
      <w:r w:rsidR="005A0D43" w:rsidRPr="00AC5780">
        <w:rPr>
          <w:rStyle w:val="30"/>
        </w:rPr>
        <w:t xml:space="preserve">. Федеральный закон от </w:t>
      </w:r>
      <w:r w:rsidR="00934B2F" w:rsidRPr="00AC5780">
        <w:rPr>
          <w:rStyle w:val="30"/>
        </w:rPr>
        <w:t>06</w:t>
      </w:r>
      <w:r w:rsidR="005A0D43" w:rsidRPr="00AC5780">
        <w:rPr>
          <w:rStyle w:val="30"/>
        </w:rPr>
        <w:t>.0</w:t>
      </w:r>
      <w:r w:rsidR="00934B2F" w:rsidRPr="00AC5780">
        <w:rPr>
          <w:rStyle w:val="30"/>
        </w:rPr>
        <w:t>2</w:t>
      </w:r>
      <w:r w:rsidR="005A0D43" w:rsidRPr="00AC5780">
        <w:rPr>
          <w:rStyle w:val="30"/>
        </w:rPr>
        <w:t xml:space="preserve">.2020 № </w:t>
      </w:r>
      <w:r w:rsidR="00934B2F" w:rsidRPr="00AC5780">
        <w:rPr>
          <w:rStyle w:val="30"/>
        </w:rPr>
        <w:t>9</w:t>
      </w:r>
      <w:r w:rsidR="005A0D43" w:rsidRPr="00AC5780">
        <w:rPr>
          <w:rStyle w:val="30"/>
        </w:rPr>
        <w:t>-ФЗ «</w:t>
      </w:r>
      <w:r w:rsidR="00A97EF8" w:rsidRPr="00AC5780">
        <w:rPr>
          <w:rStyle w:val="30"/>
        </w:rPr>
        <w:t>О внесении изменений в статью 76 Федерального закона «Об образовании в Российской Федерации</w:t>
      </w:r>
      <w:r w:rsidR="005A0D43" w:rsidRPr="00AC5780">
        <w:rPr>
          <w:rStyle w:val="30"/>
        </w:rPr>
        <w:t>»</w:t>
      </w:r>
      <w:bookmarkEnd w:id="8"/>
      <w:r w:rsidR="005A0D43" w:rsidRPr="00AC5780">
        <w:t>.</w:t>
      </w:r>
      <w:r w:rsidR="005A0D43" w:rsidRPr="00934B2F">
        <w:t xml:space="preserve"> </w:t>
      </w:r>
      <w:r w:rsidR="005A0D43" w:rsidRPr="00AC5780">
        <w:rPr>
          <w:b/>
        </w:rPr>
        <w:t xml:space="preserve">Вступил в силу с </w:t>
      </w:r>
      <w:r w:rsidR="00934B2F" w:rsidRPr="00AC5780">
        <w:rPr>
          <w:b/>
        </w:rPr>
        <w:t>17.0</w:t>
      </w:r>
      <w:r w:rsidR="005A0D43" w:rsidRPr="00AC5780">
        <w:rPr>
          <w:b/>
        </w:rPr>
        <w:t>2.20</w:t>
      </w:r>
      <w:r w:rsidR="00934B2F" w:rsidRPr="00AC5780">
        <w:rPr>
          <w:b/>
        </w:rPr>
        <w:t>20</w:t>
      </w:r>
      <w:r w:rsidR="005A0D43" w:rsidRPr="00AC5780">
        <w:rPr>
          <w:b/>
        </w:rPr>
        <w:t xml:space="preserve"> года.</w:t>
      </w:r>
    </w:p>
    <w:p w:rsidR="00A97EF8" w:rsidRDefault="00A97EF8" w:rsidP="00AC5780">
      <w:pPr>
        <w:ind w:firstLine="709"/>
        <w:rPr>
          <w:rStyle w:val="20"/>
          <w:rFonts w:ascii="Times New Roman" w:hAnsi="Times New Roman" w:cs="Times New Roman"/>
          <w:color w:val="auto"/>
          <w:sz w:val="28"/>
          <w:szCs w:val="28"/>
        </w:rPr>
      </w:pPr>
      <w:bookmarkStart w:id="9" w:name="_Toc45015567"/>
      <w:r w:rsidRPr="00A97EF8">
        <w:rPr>
          <w:rStyle w:val="20"/>
          <w:rFonts w:ascii="Times New Roman" w:hAnsi="Times New Roman" w:cs="Times New Roman"/>
          <w:color w:val="auto"/>
          <w:sz w:val="28"/>
          <w:szCs w:val="28"/>
        </w:rPr>
        <w:t>Утверждены типовые дополнительные профессиональные программы в области противодействия коррупции</w:t>
      </w:r>
      <w:r>
        <w:rPr>
          <w:rStyle w:val="20"/>
          <w:rFonts w:ascii="Times New Roman" w:hAnsi="Times New Roman" w:cs="Times New Roman"/>
          <w:color w:val="auto"/>
          <w:sz w:val="28"/>
          <w:szCs w:val="28"/>
        </w:rPr>
        <w:t>.</w:t>
      </w:r>
      <w:bookmarkEnd w:id="9"/>
      <w:r>
        <w:rPr>
          <w:rStyle w:val="20"/>
          <w:rFonts w:ascii="Times New Roman" w:hAnsi="Times New Roman" w:cs="Times New Roman"/>
          <w:color w:val="auto"/>
          <w:sz w:val="28"/>
          <w:szCs w:val="28"/>
        </w:rPr>
        <w:t xml:space="preserve"> </w:t>
      </w:r>
    </w:p>
    <w:p w:rsidR="00A97EF8" w:rsidRPr="00A97EF8" w:rsidRDefault="00A97EF8" w:rsidP="00AC5780">
      <w:pPr>
        <w:ind w:firstLine="709"/>
        <w:rPr>
          <w:rStyle w:val="20"/>
          <w:rFonts w:ascii="Times New Roman" w:hAnsi="Times New Roman" w:cs="Times New Roman"/>
          <w:color w:val="auto"/>
          <w:sz w:val="28"/>
          <w:szCs w:val="28"/>
        </w:rPr>
      </w:pPr>
      <w:bookmarkStart w:id="10" w:name="_Toc45015568"/>
      <w:r w:rsidRPr="00A97EF8">
        <w:rPr>
          <w:rStyle w:val="20"/>
          <w:rFonts w:ascii="Times New Roman" w:hAnsi="Times New Roman" w:cs="Times New Roman"/>
          <w:color w:val="auto"/>
          <w:sz w:val="28"/>
          <w:szCs w:val="28"/>
        </w:rPr>
        <w:t>Федеральным законом устанавливается, что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утверждаются типовые дополнительные профессиональные программы в области противодействия коррупции.</w:t>
      </w:r>
      <w:bookmarkEnd w:id="10"/>
    </w:p>
    <w:p w:rsidR="00A97EF8" w:rsidRDefault="00A97EF8" w:rsidP="00AC5780">
      <w:pPr>
        <w:ind w:firstLine="709"/>
        <w:rPr>
          <w:rStyle w:val="20"/>
          <w:rFonts w:ascii="Times New Roman" w:hAnsi="Times New Roman" w:cs="Times New Roman"/>
          <w:color w:val="auto"/>
          <w:sz w:val="28"/>
          <w:szCs w:val="28"/>
        </w:rPr>
      </w:pPr>
      <w:bookmarkStart w:id="11" w:name="_Toc45015569"/>
      <w:r w:rsidRPr="00A97EF8">
        <w:rPr>
          <w:rStyle w:val="20"/>
          <w:rFonts w:ascii="Times New Roman" w:hAnsi="Times New Roman" w:cs="Times New Roman"/>
          <w:color w:val="auto"/>
          <w:sz w:val="28"/>
          <w:szCs w:val="28"/>
        </w:rPr>
        <w:t>Федеральным законом также устанавливается, что федеральный орган исполнительной власти, осуществляющий функции по выработке и реализации государственной национальной политики, утверждает типовые дополнительные профессиональные программы в области государственной национальной политики Российской Федерации (для государственных и муниципальных служащих).</w:t>
      </w:r>
      <w:bookmarkEnd w:id="11"/>
    </w:p>
    <w:p w:rsidR="005A0D43" w:rsidRPr="00AC5780" w:rsidRDefault="005A0D43" w:rsidP="00AC5780">
      <w:pPr>
        <w:ind w:firstLine="709"/>
        <w:rPr>
          <w:b/>
        </w:rPr>
      </w:pPr>
      <w:r w:rsidRPr="00AC5780">
        <w:rPr>
          <w:b/>
        </w:rPr>
        <w:t xml:space="preserve">Органам местного самоуправления для сведения </w:t>
      </w:r>
    </w:p>
    <w:p w:rsidR="00E7187F" w:rsidRDefault="00E7187F" w:rsidP="00AC5780">
      <w:pPr>
        <w:ind w:firstLine="709"/>
        <w:rPr>
          <w:rStyle w:val="30"/>
          <w:rFonts w:eastAsiaTheme="majorEastAsia"/>
          <w:b/>
          <w:i/>
        </w:rPr>
      </w:pPr>
    </w:p>
    <w:p w:rsidR="00A97EF8" w:rsidRPr="00AC5780" w:rsidRDefault="00590CBB" w:rsidP="00AC5780">
      <w:pPr>
        <w:ind w:firstLine="709"/>
        <w:rPr>
          <w:b/>
        </w:rPr>
      </w:pPr>
      <w:bookmarkStart w:id="12" w:name="_Toc45015570"/>
      <w:r w:rsidRPr="00AC5780">
        <w:rPr>
          <w:rStyle w:val="30"/>
          <w:rFonts w:eastAsiaTheme="majorEastAsia"/>
        </w:rPr>
        <w:t>4</w:t>
      </w:r>
      <w:r w:rsidR="00A97EF8" w:rsidRPr="00AC5780">
        <w:rPr>
          <w:rStyle w:val="30"/>
          <w:rFonts w:eastAsiaTheme="majorEastAsia"/>
        </w:rPr>
        <w:t xml:space="preserve">. </w:t>
      </w:r>
      <w:r w:rsidR="00A97EF8" w:rsidRPr="00AC5780">
        <w:rPr>
          <w:rStyle w:val="30"/>
        </w:rPr>
        <w:t xml:space="preserve">Федеральный закон от </w:t>
      </w:r>
      <w:r w:rsidR="00934B2F" w:rsidRPr="00AC5780">
        <w:rPr>
          <w:rStyle w:val="30"/>
        </w:rPr>
        <w:t>06</w:t>
      </w:r>
      <w:r w:rsidR="00A97EF8" w:rsidRPr="00AC5780">
        <w:rPr>
          <w:rStyle w:val="30"/>
        </w:rPr>
        <w:t>.0</w:t>
      </w:r>
      <w:r w:rsidR="00934B2F" w:rsidRPr="00AC5780">
        <w:rPr>
          <w:rStyle w:val="30"/>
        </w:rPr>
        <w:t>2</w:t>
      </w:r>
      <w:r w:rsidR="00A97EF8" w:rsidRPr="00AC5780">
        <w:rPr>
          <w:rStyle w:val="30"/>
        </w:rPr>
        <w:t xml:space="preserve">.2020 № </w:t>
      </w:r>
      <w:r w:rsidR="00934B2F" w:rsidRPr="00AC5780">
        <w:rPr>
          <w:rStyle w:val="30"/>
        </w:rPr>
        <w:t>11</w:t>
      </w:r>
      <w:r w:rsidR="00A97EF8" w:rsidRPr="00AC5780">
        <w:rPr>
          <w:rStyle w:val="30"/>
        </w:rPr>
        <w:t>-ФЗ «О внесении изменений в Федеральный закон «О гарантиях прав коренных малочисленных народов Российской Федерации» в части установления порядка учёта лиц, относящихся к коренным малочисленным народам»</w:t>
      </w:r>
      <w:bookmarkEnd w:id="12"/>
      <w:r w:rsidR="00A97EF8" w:rsidRPr="00934B2F">
        <w:t xml:space="preserve">. </w:t>
      </w:r>
      <w:r w:rsidR="00A97EF8" w:rsidRPr="00AC5780">
        <w:rPr>
          <w:b/>
        </w:rPr>
        <w:t xml:space="preserve">Вступил в силу с </w:t>
      </w:r>
      <w:r w:rsidR="00934B2F" w:rsidRPr="00AC5780">
        <w:rPr>
          <w:b/>
        </w:rPr>
        <w:t>07.05.2020 (за исключением отдельных положений)</w:t>
      </w:r>
      <w:r w:rsidR="00A97EF8" w:rsidRPr="00AC5780">
        <w:rPr>
          <w:b/>
        </w:rPr>
        <w:t>.</w:t>
      </w:r>
    </w:p>
    <w:p w:rsidR="00A97EF8" w:rsidRDefault="00A97EF8" w:rsidP="00AC5780">
      <w:pPr>
        <w:ind w:firstLine="709"/>
        <w:rPr>
          <w:rStyle w:val="20"/>
          <w:rFonts w:ascii="Times New Roman" w:hAnsi="Times New Roman" w:cs="Times New Roman"/>
          <w:color w:val="auto"/>
          <w:sz w:val="28"/>
          <w:szCs w:val="28"/>
        </w:rPr>
      </w:pPr>
      <w:bookmarkStart w:id="13" w:name="_Toc45015571"/>
      <w:r w:rsidRPr="00A97EF8">
        <w:rPr>
          <w:rStyle w:val="20"/>
          <w:rFonts w:ascii="Times New Roman" w:hAnsi="Times New Roman" w:cs="Times New Roman"/>
          <w:color w:val="auto"/>
          <w:sz w:val="28"/>
          <w:szCs w:val="28"/>
        </w:rPr>
        <w:lastRenderedPageBreak/>
        <w:t>Внесены изменения в закон о гарантиях прав коренных малочисленных народов</w:t>
      </w:r>
      <w:r>
        <w:rPr>
          <w:rStyle w:val="20"/>
          <w:rFonts w:ascii="Times New Roman" w:hAnsi="Times New Roman" w:cs="Times New Roman"/>
          <w:color w:val="auto"/>
          <w:sz w:val="28"/>
          <w:szCs w:val="28"/>
        </w:rPr>
        <w:t>.</w:t>
      </w:r>
      <w:bookmarkEnd w:id="13"/>
      <w:r>
        <w:rPr>
          <w:rStyle w:val="20"/>
          <w:rFonts w:ascii="Times New Roman" w:hAnsi="Times New Roman" w:cs="Times New Roman"/>
          <w:color w:val="auto"/>
          <w:sz w:val="28"/>
          <w:szCs w:val="28"/>
        </w:rPr>
        <w:t xml:space="preserve"> </w:t>
      </w:r>
    </w:p>
    <w:p w:rsidR="00A97EF8" w:rsidRPr="00A97EF8" w:rsidRDefault="00A97EF8" w:rsidP="00AC5780">
      <w:pPr>
        <w:ind w:firstLine="709"/>
        <w:rPr>
          <w:rStyle w:val="20"/>
          <w:rFonts w:ascii="Times New Roman" w:hAnsi="Times New Roman" w:cs="Times New Roman"/>
          <w:color w:val="auto"/>
          <w:sz w:val="28"/>
          <w:szCs w:val="28"/>
        </w:rPr>
      </w:pPr>
      <w:bookmarkStart w:id="14" w:name="_Toc45015572"/>
      <w:r w:rsidRPr="00A97EF8">
        <w:rPr>
          <w:rStyle w:val="20"/>
          <w:rFonts w:ascii="Times New Roman" w:hAnsi="Times New Roman" w:cs="Times New Roman"/>
          <w:color w:val="auto"/>
          <w:sz w:val="28"/>
          <w:szCs w:val="28"/>
        </w:rPr>
        <w:t>Федеральным законом предусматривается формирование и ведение федеральным</w:t>
      </w:r>
      <w:r>
        <w:rPr>
          <w:rStyle w:val="20"/>
          <w:rFonts w:ascii="Times New Roman" w:hAnsi="Times New Roman" w:cs="Times New Roman"/>
          <w:color w:val="auto"/>
          <w:sz w:val="28"/>
          <w:szCs w:val="28"/>
        </w:rPr>
        <w:t xml:space="preserve"> </w:t>
      </w:r>
      <w:r w:rsidRPr="00A97EF8">
        <w:rPr>
          <w:rStyle w:val="20"/>
          <w:rFonts w:ascii="Times New Roman" w:hAnsi="Times New Roman" w:cs="Times New Roman"/>
          <w:color w:val="auto"/>
          <w:sz w:val="28"/>
          <w:szCs w:val="28"/>
        </w:rPr>
        <w:t>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списка лиц, относящихся к коренным малочисленным народам Российской Федерации.</w:t>
      </w:r>
      <w:bookmarkEnd w:id="14"/>
    </w:p>
    <w:p w:rsidR="00A97EF8" w:rsidRPr="00A97EF8" w:rsidRDefault="00A97EF8" w:rsidP="00AC5780">
      <w:pPr>
        <w:ind w:firstLine="709"/>
        <w:rPr>
          <w:rStyle w:val="20"/>
          <w:rFonts w:ascii="Times New Roman" w:hAnsi="Times New Roman" w:cs="Times New Roman"/>
          <w:color w:val="auto"/>
          <w:sz w:val="28"/>
          <w:szCs w:val="28"/>
        </w:rPr>
      </w:pPr>
      <w:bookmarkStart w:id="15" w:name="_Toc45015573"/>
      <w:r w:rsidRPr="00A97EF8">
        <w:rPr>
          <w:rStyle w:val="20"/>
          <w:rFonts w:ascii="Times New Roman" w:hAnsi="Times New Roman" w:cs="Times New Roman"/>
          <w:color w:val="auto"/>
          <w:sz w:val="28"/>
          <w:szCs w:val="28"/>
        </w:rPr>
        <w:t>Федеральным законом определяются перечень подлежащих учёту сведений о лицах, относящихся к коренным малочисленным народам Российской Федерации, перечень документов, представляемых заявителем в уполномоченный орган, а также основания для отказа в учёте заявителя в качестве лица, относящегося к коренному малочисленному народу Российской Федерации.</w:t>
      </w:r>
      <w:bookmarkEnd w:id="15"/>
    </w:p>
    <w:p w:rsidR="00A97EF8" w:rsidRDefault="00A97EF8" w:rsidP="00AC5780">
      <w:pPr>
        <w:ind w:firstLine="709"/>
        <w:rPr>
          <w:rStyle w:val="20"/>
          <w:rFonts w:ascii="Times New Roman" w:hAnsi="Times New Roman" w:cs="Times New Roman"/>
          <w:color w:val="auto"/>
          <w:sz w:val="28"/>
          <w:szCs w:val="28"/>
        </w:rPr>
      </w:pPr>
      <w:bookmarkStart w:id="16" w:name="_Toc45015574"/>
      <w:r w:rsidRPr="00A97EF8">
        <w:rPr>
          <w:rStyle w:val="20"/>
          <w:rFonts w:ascii="Times New Roman" w:hAnsi="Times New Roman" w:cs="Times New Roman"/>
          <w:color w:val="auto"/>
          <w:sz w:val="28"/>
          <w:szCs w:val="28"/>
        </w:rPr>
        <w:t>Кроме того, Федеральным законом устанавливается, что органы государственной власти, органы местного самоуправления и государственные внебюджетные фонды используют сведения, содержащиеся в списке лиц, относящихся к коренным малочисленным народам Российской Федерации, для обеспечения реализации социальных и экономических прав указанных лиц в случаях, предусмотренных законодательством Российской Федерации, и не вправе требовать представления лицами, относящимися к коренным малочисленным народам Российской Федерации, документов, содержащих сведения об их национальности.</w:t>
      </w:r>
      <w:bookmarkEnd w:id="16"/>
    </w:p>
    <w:p w:rsidR="00A97EF8" w:rsidRPr="00AC5780" w:rsidRDefault="00A97EF8" w:rsidP="00AC5780">
      <w:pPr>
        <w:ind w:firstLine="709"/>
        <w:rPr>
          <w:b/>
        </w:rPr>
      </w:pPr>
      <w:r w:rsidRPr="00AC5780">
        <w:rPr>
          <w:b/>
        </w:rPr>
        <w:t xml:space="preserve">Органам местного самоуправления для сведения </w:t>
      </w:r>
    </w:p>
    <w:p w:rsidR="00E7187F" w:rsidRDefault="00E7187F" w:rsidP="00AC5780">
      <w:pPr>
        <w:ind w:firstLine="709"/>
        <w:rPr>
          <w:rStyle w:val="30"/>
          <w:rFonts w:eastAsiaTheme="majorEastAsia"/>
          <w:b/>
          <w:i/>
        </w:rPr>
      </w:pPr>
    </w:p>
    <w:p w:rsidR="00A97EF8" w:rsidRPr="00B00F52" w:rsidRDefault="00590CBB" w:rsidP="00AC5780">
      <w:pPr>
        <w:ind w:firstLine="709"/>
        <w:rPr>
          <w:b/>
        </w:rPr>
      </w:pPr>
      <w:bookmarkStart w:id="17" w:name="_Toc45015575"/>
      <w:r w:rsidRPr="00B00F52">
        <w:rPr>
          <w:rStyle w:val="30"/>
          <w:rFonts w:eastAsiaTheme="majorEastAsia"/>
        </w:rPr>
        <w:t>5</w:t>
      </w:r>
      <w:r w:rsidR="00A97EF8" w:rsidRPr="00B00F52">
        <w:rPr>
          <w:rStyle w:val="30"/>
          <w:rFonts w:eastAsiaTheme="majorEastAsia"/>
        </w:rPr>
        <w:t xml:space="preserve">. </w:t>
      </w:r>
      <w:r w:rsidR="00A97EF8" w:rsidRPr="00B00F52">
        <w:rPr>
          <w:rStyle w:val="30"/>
        </w:rPr>
        <w:t>Федеральный закон от 01.03.2020 № 42-ФЗ «</w:t>
      </w:r>
      <w:r w:rsidR="006C1738" w:rsidRPr="00B00F52">
        <w:rPr>
          <w:rStyle w:val="30"/>
        </w:rPr>
        <w:t>О внесении изменений в статью 35 Закона Российской Федерации «О средствах массовой информации» и статью 66 Федерального закона «О связи</w:t>
      </w:r>
      <w:r w:rsidR="00A97EF8" w:rsidRPr="00B00F52">
        <w:rPr>
          <w:rStyle w:val="30"/>
        </w:rPr>
        <w:t>»</w:t>
      </w:r>
      <w:bookmarkEnd w:id="17"/>
      <w:r w:rsidR="00A97EF8" w:rsidRPr="00934B2F">
        <w:t xml:space="preserve">. </w:t>
      </w:r>
      <w:r w:rsidR="00A97EF8" w:rsidRPr="00B00F52">
        <w:rPr>
          <w:b/>
        </w:rPr>
        <w:t xml:space="preserve">Вступил в силу с </w:t>
      </w:r>
      <w:r w:rsidR="00934B2F" w:rsidRPr="00B00F52">
        <w:rPr>
          <w:b/>
        </w:rPr>
        <w:t>12</w:t>
      </w:r>
      <w:r w:rsidR="00A97EF8" w:rsidRPr="00B00F52">
        <w:rPr>
          <w:b/>
        </w:rPr>
        <w:t>.</w:t>
      </w:r>
      <w:r w:rsidR="00934B2F" w:rsidRPr="00B00F52">
        <w:rPr>
          <w:b/>
        </w:rPr>
        <w:t>03</w:t>
      </w:r>
      <w:r w:rsidR="00A97EF8" w:rsidRPr="00B00F52">
        <w:rPr>
          <w:b/>
        </w:rPr>
        <w:t>.20</w:t>
      </w:r>
      <w:r w:rsidR="00934B2F" w:rsidRPr="00B00F52">
        <w:rPr>
          <w:b/>
        </w:rPr>
        <w:t>20</w:t>
      </w:r>
      <w:r w:rsidR="00A97EF8" w:rsidRPr="00B00F52">
        <w:rPr>
          <w:b/>
        </w:rPr>
        <w:t xml:space="preserve"> года.</w:t>
      </w:r>
    </w:p>
    <w:p w:rsidR="00A97EF8" w:rsidRDefault="006C1738" w:rsidP="00AC5780">
      <w:pPr>
        <w:ind w:firstLine="709"/>
        <w:rPr>
          <w:rStyle w:val="20"/>
          <w:rFonts w:ascii="Times New Roman" w:hAnsi="Times New Roman" w:cs="Times New Roman"/>
          <w:color w:val="auto"/>
          <w:sz w:val="28"/>
          <w:szCs w:val="28"/>
        </w:rPr>
      </w:pPr>
      <w:bookmarkStart w:id="18" w:name="_Toc45015576"/>
      <w:r w:rsidRPr="006C1738">
        <w:rPr>
          <w:rStyle w:val="20"/>
          <w:rFonts w:ascii="Times New Roman" w:hAnsi="Times New Roman" w:cs="Times New Roman"/>
          <w:color w:val="auto"/>
          <w:sz w:val="28"/>
          <w:szCs w:val="28"/>
        </w:rPr>
        <w:t>Внесены изменения в законы о СМИ и о связи</w:t>
      </w:r>
      <w:r w:rsidR="00A97EF8">
        <w:rPr>
          <w:rStyle w:val="20"/>
          <w:rFonts w:ascii="Times New Roman" w:hAnsi="Times New Roman" w:cs="Times New Roman"/>
          <w:color w:val="auto"/>
          <w:sz w:val="28"/>
          <w:szCs w:val="28"/>
        </w:rPr>
        <w:t>.</w:t>
      </w:r>
      <w:bookmarkEnd w:id="18"/>
      <w:r w:rsidR="00A97EF8">
        <w:rPr>
          <w:rStyle w:val="20"/>
          <w:rFonts w:ascii="Times New Roman" w:hAnsi="Times New Roman" w:cs="Times New Roman"/>
          <w:color w:val="auto"/>
          <w:sz w:val="28"/>
          <w:szCs w:val="28"/>
        </w:rPr>
        <w:t xml:space="preserve"> </w:t>
      </w:r>
    </w:p>
    <w:p w:rsidR="006C1738" w:rsidRPr="006C1738" w:rsidRDefault="006C1738" w:rsidP="00AC5780">
      <w:pPr>
        <w:ind w:firstLine="709"/>
        <w:rPr>
          <w:rStyle w:val="20"/>
          <w:rFonts w:ascii="Times New Roman" w:hAnsi="Times New Roman" w:cs="Times New Roman"/>
          <w:color w:val="auto"/>
          <w:sz w:val="28"/>
          <w:szCs w:val="28"/>
        </w:rPr>
      </w:pPr>
      <w:bookmarkStart w:id="19" w:name="_Toc45015577"/>
      <w:r w:rsidRPr="006C1738">
        <w:rPr>
          <w:rStyle w:val="20"/>
          <w:rFonts w:ascii="Times New Roman" w:hAnsi="Times New Roman" w:cs="Times New Roman"/>
          <w:color w:val="auto"/>
          <w:sz w:val="28"/>
          <w:szCs w:val="28"/>
        </w:rPr>
        <w:t>Федеральным законом устанавливаются обязанности операторов связи и редакций средств массовой информации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обеспечивать по обращениям органов власти различных уровней соответственно передачу пользователям услугами связи и выпуск в эфир сигналов оповещения и (или) экстренной информации о возникающих опасностях, правилах поведения населения и необходимости проведения мероприятий по защите.</w:t>
      </w:r>
      <w:bookmarkEnd w:id="19"/>
    </w:p>
    <w:p w:rsidR="00A97EF8" w:rsidRPr="00AC5780" w:rsidRDefault="00A97EF8" w:rsidP="00AC5780">
      <w:pPr>
        <w:ind w:firstLine="709"/>
        <w:rPr>
          <w:b/>
        </w:rPr>
      </w:pPr>
      <w:r w:rsidRPr="00AC5780">
        <w:rPr>
          <w:b/>
        </w:rPr>
        <w:t xml:space="preserve">Органам местного самоуправления для сведения </w:t>
      </w:r>
    </w:p>
    <w:p w:rsidR="00E7187F" w:rsidRDefault="00E7187F" w:rsidP="00AC5780">
      <w:pPr>
        <w:ind w:firstLine="709"/>
        <w:rPr>
          <w:rStyle w:val="30"/>
          <w:rFonts w:eastAsiaTheme="majorEastAsia"/>
          <w:b/>
          <w:i/>
          <w:color w:val="1F3864" w:themeColor="accent5" w:themeShade="80"/>
        </w:rPr>
      </w:pPr>
    </w:p>
    <w:p w:rsidR="00587478" w:rsidRDefault="00587478" w:rsidP="00AC5780">
      <w:pPr>
        <w:ind w:firstLine="709"/>
        <w:rPr>
          <w:rStyle w:val="30"/>
          <w:rFonts w:eastAsiaTheme="majorEastAsia"/>
          <w:b/>
          <w:i/>
          <w:color w:val="1F3864" w:themeColor="accent5" w:themeShade="80"/>
        </w:rPr>
      </w:pPr>
    </w:p>
    <w:p w:rsidR="00587478" w:rsidRDefault="00587478" w:rsidP="00AC5780">
      <w:pPr>
        <w:ind w:firstLine="709"/>
        <w:rPr>
          <w:rStyle w:val="30"/>
          <w:rFonts w:eastAsiaTheme="majorEastAsia"/>
          <w:b/>
          <w:i/>
          <w:color w:val="1F3864" w:themeColor="accent5" w:themeShade="80"/>
        </w:rPr>
      </w:pPr>
    </w:p>
    <w:p w:rsidR="006C1738" w:rsidRPr="00B00F52" w:rsidRDefault="00590CBB" w:rsidP="00AC5780">
      <w:pPr>
        <w:ind w:firstLine="709"/>
      </w:pPr>
      <w:bookmarkStart w:id="20" w:name="_Toc45015578"/>
      <w:r w:rsidRPr="00B00F52">
        <w:rPr>
          <w:rStyle w:val="30"/>
          <w:rFonts w:eastAsiaTheme="majorEastAsia"/>
          <w:color w:val="002060"/>
        </w:rPr>
        <w:lastRenderedPageBreak/>
        <w:t>6</w:t>
      </w:r>
      <w:r w:rsidR="006C1738" w:rsidRPr="00B00F52">
        <w:rPr>
          <w:rStyle w:val="30"/>
          <w:rFonts w:eastAsiaTheme="majorEastAsia"/>
          <w:color w:val="002060"/>
        </w:rPr>
        <w:t xml:space="preserve">. </w:t>
      </w:r>
      <w:r w:rsidR="006C1738" w:rsidRPr="00B00F52">
        <w:rPr>
          <w:rStyle w:val="30"/>
          <w:color w:val="002060"/>
        </w:rPr>
        <w:t>Президент подписал Закон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w:t>
      </w:r>
      <w:bookmarkEnd w:id="20"/>
      <w:r w:rsidR="006C1738" w:rsidRPr="00B00F52">
        <w:t>.</w:t>
      </w:r>
    </w:p>
    <w:p w:rsidR="006C1738" w:rsidRPr="00B00F52" w:rsidRDefault="006C1738" w:rsidP="00AC5780">
      <w:pPr>
        <w:ind w:firstLine="709"/>
        <w:rPr>
          <w:rStyle w:val="30"/>
          <w:rFonts w:eastAsiaTheme="majorEastAsia"/>
          <w:color w:val="002060"/>
        </w:rPr>
      </w:pPr>
      <w:bookmarkStart w:id="21" w:name="_Toc45015579"/>
      <w:r w:rsidRPr="00B00F52">
        <w:rPr>
          <w:rStyle w:val="30"/>
          <w:rFonts w:eastAsiaTheme="majorEastAsia"/>
          <w:color w:val="002060"/>
        </w:rPr>
        <w:t>Федеральный закон одобрен Государственной Думой и Советом Федерации 11 марта 2020 года, одобрен по состоянию на 14 марта 2020 года законодательными (представительными) органами 85 субъектов Российской Федерации.</w:t>
      </w:r>
      <w:bookmarkEnd w:id="21"/>
    </w:p>
    <w:p w:rsidR="006C1738" w:rsidRPr="00B00F52" w:rsidRDefault="006C1738" w:rsidP="00AC5780">
      <w:pPr>
        <w:ind w:firstLine="709"/>
        <w:rPr>
          <w:rStyle w:val="30"/>
          <w:rFonts w:eastAsiaTheme="majorEastAsia"/>
          <w:color w:val="002060"/>
        </w:rPr>
      </w:pPr>
      <w:bookmarkStart w:id="22" w:name="_Toc45015580"/>
      <w:r w:rsidRPr="00B00F52">
        <w:rPr>
          <w:rStyle w:val="30"/>
          <w:rFonts w:eastAsiaTheme="majorEastAsia"/>
          <w:color w:val="002060"/>
        </w:rPr>
        <w:t>Закон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 (далее – Закон) предусматривает внесение изменений в главы 3–8 Конституции Российской Федерации (далее – Конституция) в целях совершенствования организации и функционирования публичной власти как инструмента достижения конституционно значимых целей, следующих из положений глав 1 и 2 Конституции.</w:t>
      </w:r>
      <w:bookmarkEnd w:id="22"/>
    </w:p>
    <w:p w:rsidR="006C1738" w:rsidRPr="00B00F52" w:rsidRDefault="006C1738" w:rsidP="00AC5780">
      <w:pPr>
        <w:ind w:firstLine="709"/>
        <w:rPr>
          <w:rStyle w:val="30"/>
          <w:rFonts w:eastAsiaTheme="majorEastAsia"/>
          <w:color w:val="002060"/>
        </w:rPr>
      </w:pPr>
      <w:bookmarkStart w:id="23" w:name="_Toc45015581"/>
      <w:r w:rsidRPr="00B00F52">
        <w:rPr>
          <w:rStyle w:val="30"/>
          <w:rFonts w:eastAsiaTheme="majorEastAsia"/>
          <w:color w:val="002060"/>
        </w:rPr>
        <w:t>Законом, в частности, предусматривается следующее.</w:t>
      </w:r>
      <w:bookmarkEnd w:id="23"/>
    </w:p>
    <w:p w:rsidR="006C1738" w:rsidRPr="00B00F52" w:rsidRDefault="006C1738" w:rsidP="00AC5780">
      <w:pPr>
        <w:ind w:firstLine="709"/>
        <w:rPr>
          <w:rStyle w:val="30"/>
          <w:rFonts w:eastAsiaTheme="majorEastAsia"/>
          <w:color w:val="002060"/>
        </w:rPr>
      </w:pPr>
      <w:bookmarkStart w:id="24" w:name="_Toc45015582"/>
      <w:r w:rsidRPr="00B00F52">
        <w:rPr>
          <w:rStyle w:val="30"/>
          <w:rFonts w:eastAsiaTheme="majorEastAsia"/>
          <w:color w:val="002060"/>
        </w:rPr>
        <w:t>В Российской Федерации гарантируются уважение и защита человека труда. Государством также гарантируется минимальный размер оплаты труда не менее величины прожиточного минимума трудоспособного населения в целом по России.</w:t>
      </w:r>
      <w:bookmarkEnd w:id="24"/>
    </w:p>
    <w:p w:rsidR="006C1738" w:rsidRPr="00B00F52" w:rsidRDefault="006C1738" w:rsidP="00AC5780">
      <w:pPr>
        <w:ind w:firstLine="709"/>
        <w:rPr>
          <w:rStyle w:val="30"/>
          <w:rFonts w:eastAsiaTheme="majorEastAsia"/>
          <w:color w:val="002060"/>
        </w:rPr>
      </w:pPr>
      <w:bookmarkStart w:id="25" w:name="_Toc45015583"/>
      <w:r w:rsidRPr="00B00F52">
        <w:rPr>
          <w:rStyle w:val="30"/>
          <w:rFonts w:eastAsiaTheme="majorEastAsia"/>
          <w:color w:val="002060"/>
        </w:rPr>
        <w:t>Устанавливается, что система пенсионного обеспечения формируется на основе принципов всеобщности, справедливости и солидарности поколений. Закрепляется обязательная индексация пенсий не реже одного раза в год.</w:t>
      </w:r>
      <w:bookmarkEnd w:id="25"/>
    </w:p>
    <w:p w:rsidR="006C1738" w:rsidRPr="00B00F52" w:rsidRDefault="006C1738" w:rsidP="00AC5780">
      <w:pPr>
        <w:ind w:firstLine="709"/>
        <w:rPr>
          <w:rStyle w:val="30"/>
          <w:rFonts w:eastAsiaTheme="majorEastAsia"/>
          <w:color w:val="002060"/>
        </w:rPr>
      </w:pPr>
      <w:bookmarkStart w:id="26" w:name="_Toc45015584"/>
      <w:r w:rsidRPr="00B00F52">
        <w:rPr>
          <w:rStyle w:val="30"/>
          <w:rFonts w:eastAsiaTheme="majorEastAsia"/>
          <w:color w:val="002060"/>
        </w:rPr>
        <w:t>В Российской Федерации гарантируется обязательное социальное страхование, адресная социальная поддержка граждан и индексация социальных пособий и иных социальных выплат.</w:t>
      </w:r>
      <w:bookmarkEnd w:id="26"/>
    </w:p>
    <w:p w:rsidR="006C1738" w:rsidRPr="00B00F52" w:rsidRDefault="006C1738" w:rsidP="00AC5780">
      <w:pPr>
        <w:ind w:firstLine="709"/>
        <w:rPr>
          <w:rStyle w:val="30"/>
          <w:rFonts w:eastAsiaTheme="majorEastAsia"/>
          <w:color w:val="002060"/>
        </w:rPr>
      </w:pPr>
      <w:bookmarkStart w:id="27" w:name="_Toc45015585"/>
      <w:r w:rsidRPr="00B00F52">
        <w:rPr>
          <w:rStyle w:val="30"/>
          <w:rFonts w:eastAsiaTheme="majorEastAsia"/>
          <w:color w:val="002060"/>
        </w:rPr>
        <w:t>Приоритетом государственной политики России являются дети. В Российской Федерации обеспечивается приоритет семейного воспитания. В случае если воспитание детей в семье невозможно, государство берёт на себя обязанности родителей в отношении таких детей.</w:t>
      </w:r>
      <w:bookmarkEnd w:id="27"/>
    </w:p>
    <w:p w:rsidR="006C1738" w:rsidRPr="00B00F52" w:rsidRDefault="006C1738" w:rsidP="00AC5780">
      <w:pPr>
        <w:ind w:firstLine="709"/>
        <w:rPr>
          <w:rStyle w:val="30"/>
          <w:rFonts w:eastAsiaTheme="majorEastAsia"/>
          <w:color w:val="002060"/>
        </w:rPr>
      </w:pPr>
      <w:bookmarkStart w:id="28" w:name="_Toc45015586"/>
      <w:r w:rsidRPr="00B00F52">
        <w:rPr>
          <w:rStyle w:val="30"/>
          <w:rFonts w:eastAsiaTheme="majorEastAsia"/>
          <w:color w:val="002060"/>
        </w:rPr>
        <w:t>Государство берёт на себя обязанность по поддержке и охране культуры как уникального наследия многонационального народа России.</w:t>
      </w:r>
      <w:bookmarkEnd w:id="28"/>
    </w:p>
    <w:p w:rsidR="006C1738" w:rsidRPr="00B00F52" w:rsidRDefault="006C1738" w:rsidP="00AC5780">
      <w:pPr>
        <w:ind w:firstLine="709"/>
        <w:rPr>
          <w:rStyle w:val="30"/>
          <w:rFonts w:eastAsiaTheme="majorEastAsia"/>
          <w:color w:val="002060"/>
        </w:rPr>
      </w:pPr>
      <w:bookmarkStart w:id="29" w:name="_Toc45015587"/>
      <w:r w:rsidRPr="00B00F52">
        <w:rPr>
          <w:rStyle w:val="30"/>
          <w:rFonts w:eastAsiaTheme="majorEastAsia"/>
          <w:color w:val="002060"/>
        </w:rPr>
        <w:t>Провозглашается, что Российская Федерация обеспечивает защиту исторической правды, чтит подвиг защитников Отечества. Умаление подвига народа при защите Отечества не допускается.</w:t>
      </w:r>
      <w:bookmarkEnd w:id="29"/>
    </w:p>
    <w:p w:rsidR="006C1738" w:rsidRPr="00B00F52" w:rsidRDefault="006C1738" w:rsidP="00AC5780">
      <w:pPr>
        <w:ind w:firstLine="709"/>
        <w:rPr>
          <w:rStyle w:val="30"/>
          <w:rFonts w:eastAsiaTheme="majorEastAsia"/>
          <w:color w:val="002060"/>
        </w:rPr>
      </w:pPr>
      <w:bookmarkStart w:id="30" w:name="_Toc45015588"/>
      <w:r w:rsidRPr="00B00F52">
        <w:rPr>
          <w:rStyle w:val="30"/>
          <w:rFonts w:eastAsiaTheme="majorEastAsia"/>
          <w:color w:val="002060"/>
        </w:rPr>
        <w:t>Российская Федерация оказывает поддержку соотечественникам, проживающим за рубежом, в осуществлении их прав, обеспечивает защиту их интересов и сохранение общероссийской культурной идентичности.</w:t>
      </w:r>
      <w:bookmarkEnd w:id="30"/>
    </w:p>
    <w:p w:rsidR="006C1738" w:rsidRPr="00B00F52" w:rsidRDefault="006C1738" w:rsidP="00AC5780">
      <w:pPr>
        <w:ind w:firstLine="709"/>
        <w:rPr>
          <w:rStyle w:val="30"/>
          <w:rFonts w:eastAsiaTheme="majorEastAsia"/>
          <w:color w:val="002060"/>
        </w:rPr>
      </w:pPr>
      <w:bookmarkStart w:id="31" w:name="_Toc45015589"/>
      <w:r w:rsidRPr="00B00F52">
        <w:rPr>
          <w:rStyle w:val="30"/>
          <w:rFonts w:eastAsiaTheme="majorEastAsia"/>
          <w:color w:val="002060"/>
        </w:rPr>
        <w:t xml:space="preserve">В соответствии с Законом к ведению Российской Федерации дополнительно отнесены: организация публичной власти; установление основ федеральной политики и федеральные программы в области научно-технологического развития; информационные технологии, обеспечение безопасности личности, общества и государства при их применении; космическая деятельность; сельское хозяйство; установление единых правовых </w:t>
      </w:r>
      <w:r w:rsidRPr="00B00F52">
        <w:rPr>
          <w:rStyle w:val="30"/>
          <w:rFonts w:eastAsiaTheme="majorEastAsia"/>
          <w:color w:val="002060"/>
        </w:rPr>
        <w:lastRenderedPageBreak/>
        <w:t>основ системы здравоохранения, системы воспитания и образования;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формирование культуры ответственного отношения граждан к своему здоровью;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bookmarkEnd w:id="31"/>
    </w:p>
    <w:p w:rsidR="006C1738" w:rsidRPr="00B00F52" w:rsidRDefault="006C1738" w:rsidP="00AC5780">
      <w:pPr>
        <w:ind w:firstLine="709"/>
        <w:rPr>
          <w:rStyle w:val="30"/>
          <w:rFonts w:eastAsiaTheme="majorEastAsia"/>
          <w:color w:val="002060"/>
        </w:rPr>
      </w:pPr>
      <w:bookmarkStart w:id="32" w:name="_Toc45015590"/>
      <w:r w:rsidRPr="00B00F52">
        <w:rPr>
          <w:rStyle w:val="30"/>
          <w:rFonts w:eastAsiaTheme="majorEastAsia"/>
          <w:color w:val="002060"/>
        </w:rPr>
        <w:t>Устанавливается, что Российская Федерация является правопреемником (</w:t>
      </w:r>
      <w:proofErr w:type="spellStart"/>
      <w:r w:rsidRPr="00B00F52">
        <w:rPr>
          <w:rStyle w:val="30"/>
          <w:rFonts w:eastAsiaTheme="majorEastAsia"/>
          <w:color w:val="002060"/>
        </w:rPr>
        <w:t>правопродолжателем</w:t>
      </w:r>
      <w:proofErr w:type="spellEnd"/>
      <w:r w:rsidRPr="00B00F52">
        <w:rPr>
          <w:rStyle w:val="30"/>
          <w:rFonts w:eastAsiaTheme="majorEastAsia"/>
          <w:color w:val="002060"/>
        </w:rPr>
        <w:t>) Союза ССР, признаётся преемственность в развитии Российского государства и сложившееся на протяжении тысячелетней истории нашей страны государственное единство.</w:t>
      </w:r>
      <w:bookmarkEnd w:id="32"/>
    </w:p>
    <w:p w:rsidR="006C1738" w:rsidRPr="00B00F52" w:rsidRDefault="006C1738" w:rsidP="00AC5780">
      <w:pPr>
        <w:ind w:firstLine="709"/>
        <w:rPr>
          <w:rStyle w:val="30"/>
          <w:rFonts w:eastAsiaTheme="majorEastAsia"/>
          <w:color w:val="002060"/>
        </w:rPr>
      </w:pPr>
      <w:bookmarkStart w:id="33" w:name="_Toc45015591"/>
      <w:r w:rsidRPr="00B00F52">
        <w:rPr>
          <w:rStyle w:val="30"/>
          <w:rFonts w:eastAsiaTheme="majorEastAsia"/>
          <w:color w:val="002060"/>
        </w:rPr>
        <w:t>Всем лицам, замещающим государственные должности Российской Федерации, должности руководителей федеральных государственных органов, запрещается иметь гражданство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 а также открывать и иметь счета (вклады), хранить денежные средства и ценности в иностранных банках, расположенных за пределами территории Российской Федерации.</w:t>
      </w:r>
      <w:bookmarkEnd w:id="33"/>
    </w:p>
    <w:p w:rsidR="006C1738" w:rsidRPr="00B00F52" w:rsidRDefault="006C1738" w:rsidP="00AC5780">
      <w:pPr>
        <w:ind w:firstLine="709"/>
        <w:rPr>
          <w:rStyle w:val="30"/>
          <w:rFonts w:eastAsiaTheme="majorEastAsia"/>
          <w:color w:val="002060"/>
        </w:rPr>
      </w:pPr>
      <w:bookmarkStart w:id="34" w:name="_Toc45015592"/>
      <w:r w:rsidRPr="00B00F52">
        <w:rPr>
          <w:rStyle w:val="30"/>
          <w:rFonts w:eastAsiaTheme="majorEastAsia"/>
          <w:color w:val="002060"/>
        </w:rPr>
        <w:t>Законом устанавливается, что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bookmarkEnd w:id="34"/>
    </w:p>
    <w:p w:rsidR="006C1738" w:rsidRPr="00B00F52" w:rsidRDefault="006C1738" w:rsidP="00AC5780">
      <w:pPr>
        <w:ind w:firstLine="709"/>
        <w:rPr>
          <w:rStyle w:val="30"/>
          <w:rFonts w:eastAsiaTheme="majorEastAsia"/>
          <w:color w:val="002060"/>
        </w:rPr>
      </w:pPr>
      <w:bookmarkStart w:id="35" w:name="_Toc45015593"/>
      <w:r w:rsidRPr="00B00F52">
        <w:rPr>
          <w:rStyle w:val="30"/>
          <w:rFonts w:eastAsiaTheme="majorEastAsia"/>
          <w:color w:val="002060"/>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bookmarkEnd w:id="35"/>
    </w:p>
    <w:p w:rsidR="006C1738" w:rsidRPr="00B00F52" w:rsidRDefault="006C1738" w:rsidP="00AC5780">
      <w:pPr>
        <w:ind w:firstLine="709"/>
        <w:rPr>
          <w:rStyle w:val="30"/>
          <w:rFonts w:eastAsiaTheme="majorEastAsia"/>
          <w:color w:val="002060"/>
        </w:rPr>
      </w:pPr>
      <w:bookmarkStart w:id="36" w:name="_Toc45015594"/>
      <w:r w:rsidRPr="00B00F52">
        <w:rPr>
          <w:rStyle w:val="30"/>
          <w:rFonts w:eastAsiaTheme="majorEastAsia"/>
          <w:color w:val="002060"/>
        </w:rPr>
        <w:t>Изменения Конституции Российской Федерации затрагивают конституционный статус Президента Российской Федерации. Повышаются требования к кандидату на должность Президента Российской Федерации. Так, Президентом Российской Федерации может быть избран гражданин Российской Федерации, постоянно проживающий в Российской Федерации не менее 25 лет, не имеющий и не имевший гражданства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bookmarkEnd w:id="36"/>
    </w:p>
    <w:p w:rsidR="006C1738" w:rsidRPr="00B00F52" w:rsidRDefault="006C1738" w:rsidP="00AC5780">
      <w:pPr>
        <w:ind w:firstLine="709"/>
        <w:rPr>
          <w:rStyle w:val="30"/>
          <w:rFonts w:eastAsiaTheme="majorEastAsia"/>
          <w:color w:val="002060"/>
        </w:rPr>
      </w:pPr>
      <w:bookmarkStart w:id="37" w:name="_Toc45015595"/>
      <w:r w:rsidRPr="00B00F52">
        <w:rPr>
          <w:rStyle w:val="30"/>
          <w:rFonts w:eastAsiaTheme="majorEastAsia"/>
          <w:color w:val="002060"/>
        </w:rPr>
        <w:t>Одно и то же лицо не может занимать должность Президента Российской Федерации более двух сроков. Данное требование предлагается распространить на Президента Российской Федерации, занимающего эту должность на момент вступления в силу Закона, без учёта числа сроков, в течение которых он занимал и (или) занимает эту должность на тот момент.</w:t>
      </w:r>
      <w:bookmarkEnd w:id="37"/>
    </w:p>
    <w:p w:rsidR="006C1738" w:rsidRPr="00B00F52" w:rsidRDefault="006C1738" w:rsidP="00AC5780">
      <w:pPr>
        <w:ind w:firstLine="709"/>
        <w:rPr>
          <w:rStyle w:val="30"/>
          <w:rFonts w:eastAsiaTheme="majorEastAsia"/>
          <w:color w:val="002060"/>
        </w:rPr>
      </w:pPr>
      <w:bookmarkStart w:id="38" w:name="_Toc45015596"/>
      <w:r w:rsidRPr="00B00F52">
        <w:rPr>
          <w:rStyle w:val="30"/>
          <w:rFonts w:eastAsiaTheme="majorEastAsia"/>
          <w:color w:val="002060"/>
        </w:rPr>
        <w:t xml:space="preserve">Согласно </w:t>
      </w:r>
      <w:proofErr w:type="gramStart"/>
      <w:r w:rsidRPr="00B00F52">
        <w:rPr>
          <w:rStyle w:val="30"/>
          <w:rFonts w:eastAsiaTheme="majorEastAsia"/>
          <w:color w:val="002060"/>
        </w:rPr>
        <w:t>Закону</w:t>
      </w:r>
      <w:proofErr w:type="gramEnd"/>
      <w:r w:rsidRPr="00B00F52">
        <w:rPr>
          <w:rStyle w:val="30"/>
          <w:rFonts w:eastAsiaTheme="majorEastAsia"/>
          <w:color w:val="002060"/>
        </w:rPr>
        <w:t xml:space="preserve"> Президент Российской Федерации обязан назначить заместителей Председателя Правительства Российской Федерации и федеральных министров, кандидатуры которых утверждены Государственной </w:t>
      </w:r>
      <w:r w:rsidRPr="00B00F52">
        <w:rPr>
          <w:rStyle w:val="30"/>
          <w:rFonts w:eastAsiaTheme="majorEastAsia"/>
          <w:color w:val="002060"/>
        </w:rPr>
        <w:lastRenderedPageBreak/>
        <w:t>Думой, за исключением министров силового блока, в отношении которых предусматривается согласование с Советом Федерации.</w:t>
      </w:r>
      <w:bookmarkEnd w:id="38"/>
    </w:p>
    <w:p w:rsidR="006C1738" w:rsidRPr="00B00F52" w:rsidRDefault="006C1738" w:rsidP="00AC5780">
      <w:pPr>
        <w:ind w:firstLine="709"/>
        <w:rPr>
          <w:rStyle w:val="30"/>
          <w:rFonts w:eastAsiaTheme="majorEastAsia"/>
          <w:color w:val="002060"/>
        </w:rPr>
      </w:pPr>
      <w:bookmarkStart w:id="39" w:name="_Toc45015597"/>
      <w:r w:rsidRPr="00B00F52">
        <w:rPr>
          <w:rStyle w:val="30"/>
          <w:rFonts w:eastAsiaTheme="majorEastAsia"/>
          <w:color w:val="002060"/>
        </w:rPr>
        <w:t>За Президентом Российской Федерации закрепляется полномочие назначать на должность после консультаций с Советом Федерации и освобождать от должности Генерального прокурора Российской Федерации, его заместителей, прокуроров субъектов и приравненных к ним прокуроров, а также назначать на должность и освобождать от должности иных прокуроров, если это установлено федеральным законом.</w:t>
      </w:r>
      <w:bookmarkEnd w:id="39"/>
    </w:p>
    <w:p w:rsidR="006C1738" w:rsidRPr="00B00F52" w:rsidRDefault="006C1738" w:rsidP="00AC5780">
      <w:pPr>
        <w:ind w:firstLine="709"/>
        <w:rPr>
          <w:rStyle w:val="30"/>
          <w:rFonts w:eastAsiaTheme="majorEastAsia"/>
          <w:color w:val="002060"/>
        </w:rPr>
      </w:pPr>
      <w:bookmarkStart w:id="40" w:name="_Toc45015598"/>
      <w:r w:rsidRPr="00B00F52">
        <w:rPr>
          <w:rStyle w:val="30"/>
          <w:rFonts w:eastAsiaTheme="majorEastAsia"/>
          <w:color w:val="002060"/>
        </w:rPr>
        <w:t>Предусматривается возможность внесения Президентом Российской Федерации в Совет Федерации представления о прекращении полномочий председателей, заместителей председателей и судей судов, входящих в судебную систему Российской Федерации, в случае совершения ими поступка, порочащего честь и достоинство судьи.</w:t>
      </w:r>
      <w:bookmarkEnd w:id="40"/>
    </w:p>
    <w:p w:rsidR="006C1738" w:rsidRPr="00B00F52" w:rsidRDefault="006C1738" w:rsidP="00AC5780">
      <w:pPr>
        <w:ind w:firstLine="709"/>
        <w:rPr>
          <w:rStyle w:val="30"/>
          <w:rFonts w:eastAsiaTheme="majorEastAsia"/>
          <w:color w:val="002060"/>
        </w:rPr>
      </w:pPr>
      <w:bookmarkStart w:id="41" w:name="_Toc45015599"/>
      <w:r w:rsidRPr="00B00F52">
        <w:rPr>
          <w:rStyle w:val="30"/>
          <w:rFonts w:eastAsiaTheme="majorEastAsia"/>
          <w:color w:val="002060"/>
        </w:rPr>
        <w:t>Законом устанавливается право Президента Российской Федерации формировать Государственный Совет Российской Федерации, определяются цели его формирования, а также цели формирования Совета Безопасности Российской Федерации, Администрации Президента Российской Федерации.</w:t>
      </w:r>
      <w:bookmarkEnd w:id="41"/>
    </w:p>
    <w:p w:rsidR="006C1738" w:rsidRPr="00B00F52" w:rsidRDefault="006C1738" w:rsidP="00AC5780">
      <w:pPr>
        <w:ind w:firstLine="709"/>
        <w:rPr>
          <w:rStyle w:val="30"/>
          <w:rFonts w:eastAsiaTheme="majorEastAsia"/>
          <w:color w:val="002060"/>
        </w:rPr>
      </w:pPr>
      <w:bookmarkStart w:id="42" w:name="_Toc45015600"/>
      <w:r w:rsidRPr="00B00F52">
        <w:rPr>
          <w:rStyle w:val="30"/>
          <w:rFonts w:eastAsiaTheme="majorEastAsia"/>
          <w:color w:val="002060"/>
        </w:rPr>
        <w:t>В Конституции закрепляются элементы статуса Президента Российской Федерации, прекратившего исполнение своих полномочий, ему устанавливаются конституционные гарантии, а также определяется порядок лишения его неприкосновенности.</w:t>
      </w:r>
      <w:bookmarkEnd w:id="42"/>
    </w:p>
    <w:p w:rsidR="006C1738" w:rsidRPr="00B00F52" w:rsidRDefault="006C1738" w:rsidP="00AC5780">
      <w:pPr>
        <w:ind w:firstLine="709"/>
        <w:rPr>
          <w:rStyle w:val="30"/>
          <w:rFonts w:eastAsiaTheme="majorEastAsia"/>
          <w:color w:val="002060"/>
        </w:rPr>
      </w:pPr>
      <w:bookmarkStart w:id="43" w:name="_Toc45015601"/>
      <w:r w:rsidRPr="00B00F52">
        <w:rPr>
          <w:rStyle w:val="30"/>
          <w:rFonts w:eastAsiaTheme="majorEastAsia"/>
          <w:color w:val="002060"/>
        </w:rPr>
        <w:t>Законом предлагается новый подход к формированию Совета Федерации. Так, Совет Федерации состоит из сенаторов Российской Федерации. В его состав входят представители от каждого субъекта Российской Федерации, представители Российской Федерации, назначаемые Президентом Российской Федерации, а также Президенты Российской Федерации, прекратившие исполнение своих полномочий, в случае их согласия.</w:t>
      </w:r>
      <w:bookmarkEnd w:id="43"/>
    </w:p>
    <w:p w:rsidR="006C1738" w:rsidRPr="00B00F52" w:rsidRDefault="006C1738" w:rsidP="00AC5780">
      <w:pPr>
        <w:ind w:firstLine="709"/>
        <w:rPr>
          <w:rStyle w:val="30"/>
          <w:rFonts w:eastAsiaTheme="majorEastAsia"/>
          <w:color w:val="002060"/>
        </w:rPr>
      </w:pPr>
      <w:bookmarkStart w:id="44" w:name="_Toc45015602"/>
      <w:r w:rsidRPr="00B00F52">
        <w:rPr>
          <w:rStyle w:val="30"/>
          <w:rFonts w:eastAsiaTheme="majorEastAsia"/>
          <w:color w:val="002060"/>
        </w:rPr>
        <w:t>В Конституции закрепляется право Совета Федерации, Государственной Думы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w:t>
      </w:r>
      <w:bookmarkEnd w:id="44"/>
    </w:p>
    <w:p w:rsidR="006C1738" w:rsidRPr="00B00F52" w:rsidRDefault="006C1738" w:rsidP="00AC5780">
      <w:pPr>
        <w:ind w:firstLine="709"/>
        <w:rPr>
          <w:rStyle w:val="30"/>
          <w:rFonts w:eastAsiaTheme="majorEastAsia"/>
          <w:color w:val="002060"/>
        </w:rPr>
      </w:pPr>
      <w:bookmarkStart w:id="45" w:name="_Toc45015603"/>
      <w:r w:rsidRPr="00B00F52">
        <w:rPr>
          <w:rStyle w:val="30"/>
          <w:rFonts w:eastAsiaTheme="majorEastAsia"/>
          <w:color w:val="002060"/>
        </w:rPr>
        <w:t xml:space="preserve">Закрепляется персональная ответственность Председателя Правительства Российской Федерации перед Президентом Российской Федерации за осуществление возложенных на Правительство Российской Федерации полномочий. На Правительство Российской Федерации дополнительно возлагаются следующие полномочия: обеспечение проведения в Российской Федерации единой социально ориентированной государственной политики; обеспечение государственной поддержки научно-технологического развития России, сохранение и развитие её научного потенциала; обеспечение функционирования системы социальной защиты инвалидов, основанной на полном и равном осуществлении ими прав и свобод человека и гражданина, улучшение качества их жизни; поддержка институтов гражданского общества, в том числе некоммерческих организаций, обеспечение их участия в выработке и проведении государственной политики; поддержка добровольческой </w:t>
      </w:r>
      <w:r w:rsidRPr="00B00F52">
        <w:rPr>
          <w:rStyle w:val="30"/>
          <w:rFonts w:eastAsiaTheme="majorEastAsia"/>
          <w:color w:val="002060"/>
        </w:rPr>
        <w:lastRenderedPageBreak/>
        <w:t>(волонтёрской) деятельности; содействие развитию предпринимательства и частной инициативы; осуществление мер, направленных на создание благоприятных условий жизнедеятельности населения, снижение негативного воздействия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создание условий для развития системы экологического образования граждан, воспитания экологической культуры.</w:t>
      </w:r>
      <w:bookmarkEnd w:id="45"/>
    </w:p>
    <w:p w:rsidR="006C1738" w:rsidRPr="00B00F52" w:rsidRDefault="006C1738" w:rsidP="00AC5780">
      <w:pPr>
        <w:ind w:firstLine="709"/>
        <w:rPr>
          <w:rStyle w:val="30"/>
          <w:rFonts w:eastAsiaTheme="majorEastAsia"/>
          <w:color w:val="002060"/>
        </w:rPr>
      </w:pPr>
      <w:bookmarkStart w:id="46" w:name="_Toc45015604"/>
      <w:r w:rsidRPr="00B00F52">
        <w:rPr>
          <w:rStyle w:val="30"/>
          <w:rFonts w:eastAsiaTheme="majorEastAsia"/>
          <w:color w:val="002060"/>
        </w:rPr>
        <w:t>Законом устанавливается количество судей Конституционного Суда Российской Федерации – 11 судей. Закрепляются полномочия Конституционного Суда Российской Федерации разрешать дела о соответствии Конституции Российской Федерации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законов до их подписания Президентом Российской Федерации; разрешать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 проверять конституционность законов субъектов Российской Федерации до их обнародования.</w:t>
      </w:r>
      <w:bookmarkEnd w:id="46"/>
    </w:p>
    <w:p w:rsidR="006C1738" w:rsidRPr="00B00F52" w:rsidRDefault="006C1738" w:rsidP="00AC5780">
      <w:pPr>
        <w:ind w:firstLine="709"/>
        <w:rPr>
          <w:rStyle w:val="30"/>
          <w:rFonts w:eastAsiaTheme="majorEastAsia"/>
          <w:color w:val="002060"/>
        </w:rPr>
      </w:pPr>
      <w:bookmarkStart w:id="47" w:name="_Toc45015605"/>
      <w:r w:rsidRPr="00B00F52">
        <w:rPr>
          <w:rStyle w:val="30"/>
          <w:rFonts w:eastAsiaTheme="majorEastAsia"/>
          <w:color w:val="002060"/>
        </w:rPr>
        <w:t>Органы местного самоуправления для наиболее эффективного решения задач в интересах населения во взаимодействии с органами государственной власти включаются в соответствии с Законом о поправке к Конституции Российской Федерации в единую систему публичной власти в Российской Федерации.</w:t>
      </w:r>
      <w:bookmarkEnd w:id="47"/>
    </w:p>
    <w:p w:rsidR="006C1738" w:rsidRPr="00B00F52" w:rsidRDefault="006C1738" w:rsidP="00AC5780">
      <w:pPr>
        <w:ind w:firstLine="709"/>
        <w:rPr>
          <w:rStyle w:val="30"/>
          <w:rFonts w:eastAsiaTheme="majorEastAsia"/>
          <w:color w:val="002060"/>
        </w:rPr>
      </w:pPr>
      <w:bookmarkStart w:id="48" w:name="_Toc45015606"/>
      <w:r w:rsidRPr="00B00F52">
        <w:rPr>
          <w:rStyle w:val="30"/>
          <w:rFonts w:eastAsiaTheme="majorEastAsia"/>
          <w:color w:val="002060"/>
        </w:rPr>
        <w:t>Все указанные изменения вступают в силу в случае соблюдения двух условий. Законом о поправке к Конституции Российской Федерации предусматривается обязательное направление в Конституционный Суд Российской Федерации запроса для оценки соответствия предлагаемых изменений положениям глав 1, 2 и 9 Конституции Российской Федерации. В случае дачи Конституционным Судом заключения о соответствии Конституции Российской Федерации предлагаемых изменений проводится общероссийское голосование.</w:t>
      </w:r>
      <w:bookmarkEnd w:id="48"/>
    </w:p>
    <w:p w:rsidR="00553B2C" w:rsidRPr="00B00F52" w:rsidRDefault="006C1738" w:rsidP="00AC5780">
      <w:pPr>
        <w:ind w:firstLine="709"/>
        <w:rPr>
          <w:rStyle w:val="30"/>
          <w:rFonts w:eastAsiaTheme="majorEastAsia"/>
          <w:color w:val="002060"/>
        </w:rPr>
      </w:pPr>
      <w:bookmarkStart w:id="49" w:name="_Toc45015607"/>
      <w:r w:rsidRPr="00B00F52">
        <w:rPr>
          <w:rStyle w:val="30"/>
          <w:rFonts w:eastAsiaTheme="majorEastAsia"/>
          <w:color w:val="002060"/>
        </w:rPr>
        <w:t>Если по результатам общероссийского голосования изменения в Конституци</w:t>
      </w:r>
      <w:r w:rsidR="00013293">
        <w:rPr>
          <w:rStyle w:val="30"/>
          <w:rFonts w:eastAsiaTheme="majorEastAsia"/>
          <w:color w:val="002060"/>
        </w:rPr>
        <w:t>ю</w:t>
      </w:r>
      <w:r w:rsidRPr="00B00F52">
        <w:rPr>
          <w:rStyle w:val="30"/>
          <w:rFonts w:eastAsiaTheme="majorEastAsia"/>
          <w:color w:val="002060"/>
        </w:rPr>
        <w:t xml:space="preserve"> Российской Федерации поддержат более половины граждан, которые примут в нём участие, то изменения, предусмотренные Законом о поправке к Конституции Российской Федерации в главы 3–8 Конституции Российской Федерации, вступят в силу.</w:t>
      </w:r>
      <w:bookmarkEnd w:id="49"/>
    </w:p>
    <w:p w:rsidR="00023C6D" w:rsidRPr="00AC5780" w:rsidRDefault="00023C6D" w:rsidP="00AC5780">
      <w:pPr>
        <w:ind w:firstLine="709"/>
        <w:rPr>
          <w:b/>
        </w:rPr>
      </w:pPr>
      <w:r w:rsidRPr="00AC5780">
        <w:rPr>
          <w:b/>
        </w:rPr>
        <w:t xml:space="preserve">Органам местного самоуправления для сведения </w:t>
      </w:r>
    </w:p>
    <w:p w:rsidR="00E7187F" w:rsidRDefault="00E7187F" w:rsidP="00AC5780">
      <w:pPr>
        <w:ind w:firstLine="709"/>
        <w:rPr>
          <w:rStyle w:val="30"/>
          <w:rFonts w:eastAsiaTheme="majorEastAsia"/>
          <w:b/>
          <w:i/>
        </w:rPr>
      </w:pPr>
    </w:p>
    <w:p w:rsidR="00587478" w:rsidRDefault="00587478" w:rsidP="00AC5780">
      <w:pPr>
        <w:ind w:firstLine="709"/>
        <w:rPr>
          <w:rStyle w:val="30"/>
          <w:rFonts w:eastAsiaTheme="majorEastAsia"/>
          <w:b/>
          <w:i/>
        </w:rPr>
      </w:pPr>
    </w:p>
    <w:p w:rsidR="00023C6D" w:rsidRPr="00023C6D" w:rsidRDefault="00590CBB" w:rsidP="00AC5780">
      <w:pPr>
        <w:ind w:firstLine="709"/>
      </w:pPr>
      <w:bookmarkStart w:id="50" w:name="_Toc45015608"/>
      <w:r w:rsidRPr="002812E9">
        <w:rPr>
          <w:rStyle w:val="30"/>
          <w:rFonts w:eastAsiaTheme="majorEastAsia"/>
        </w:rPr>
        <w:t>7</w:t>
      </w:r>
      <w:r w:rsidR="00023C6D" w:rsidRPr="002812E9">
        <w:rPr>
          <w:rStyle w:val="30"/>
          <w:rFonts w:eastAsiaTheme="majorEastAsia"/>
        </w:rPr>
        <w:t xml:space="preserve">. </w:t>
      </w:r>
      <w:r w:rsidR="00023C6D" w:rsidRPr="002812E9">
        <w:rPr>
          <w:rStyle w:val="30"/>
        </w:rPr>
        <w:t>Федеральный закон от 18.03.2020 № 57-ФЗ «О внесении изменения в статью 20 Федерального закона «О теплоснабжении»</w:t>
      </w:r>
      <w:bookmarkEnd w:id="50"/>
      <w:r w:rsidR="00023C6D" w:rsidRPr="002812E9">
        <w:t>.</w:t>
      </w:r>
      <w:r w:rsidR="00023C6D" w:rsidRPr="00023C6D">
        <w:t xml:space="preserve"> </w:t>
      </w:r>
      <w:r w:rsidR="00023C6D" w:rsidRPr="00B00F52">
        <w:rPr>
          <w:b/>
        </w:rPr>
        <w:t xml:space="preserve">Вступил в силу с </w:t>
      </w:r>
      <w:r w:rsidR="00934B2F" w:rsidRPr="00B00F52">
        <w:rPr>
          <w:b/>
        </w:rPr>
        <w:t>29</w:t>
      </w:r>
      <w:r w:rsidR="00023C6D" w:rsidRPr="00B00F52">
        <w:rPr>
          <w:b/>
        </w:rPr>
        <w:t>.</w:t>
      </w:r>
      <w:r w:rsidR="00934B2F" w:rsidRPr="00B00F52">
        <w:rPr>
          <w:b/>
        </w:rPr>
        <w:t>03</w:t>
      </w:r>
      <w:r w:rsidR="00023C6D" w:rsidRPr="00B00F52">
        <w:rPr>
          <w:b/>
        </w:rPr>
        <w:t>.20</w:t>
      </w:r>
      <w:r w:rsidR="00934B2F" w:rsidRPr="00B00F52">
        <w:rPr>
          <w:b/>
        </w:rPr>
        <w:t>20</w:t>
      </w:r>
      <w:r w:rsidR="00023C6D" w:rsidRPr="00B00F52">
        <w:rPr>
          <w:b/>
        </w:rPr>
        <w:t xml:space="preserve"> года.</w:t>
      </w:r>
    </w:p>
    <w:p w:rsidR="00023C6D" w:rsidRDefault="00023C6D" w:rsidP="00AC5780">
      <w:pPr>
        <w:ind w:firstLine="709"/>
        <w:rPr>
          <w:rStyle w:val="20"/>
          <w:rFonts w:ascii="Times New Roman" w:hAnsi="Times New Roman" w:cs="Times New Roman"/>
          <w:color w:val="auto"/>
          <w:sz w:val="28"/>
          <w:szCs w:val="28"/>
        </w:rPr>
      </w:pPr>
      <w:bookmarkStart w:id="51" w:name="_Toc45015609"/>
      <w:r w:rsidRPr="00023C6D">
        <w:rPr>
          <w:rStyle w:val="20"/>
          <w:rFonts w:ascii="Times New Roman" w:hAnsi="Times New Roman" w:cs="Times New Roman"/>
          <w:color w:val="auto"/>
          <w:sz w:val="28"/>
          <w:szCs w:val="28"/>
        </w:rPr>
        <w:t xml:space="preserve">Федеральным законом предусматривается, что проверка готовности теплоснабжающих организаций, </w:t>
      </w:r>
      <w:proofErr w:type="spellStart"/>
      <w:r w:rsidRPr="00023C6D">
        <w:rPr>
          <w:rStyle w:val="20"/>
          <w:rFonts w:ascii="Times New Roman" w:hAnsi="Times New Roman" w:cs="Times New Roman"/>
          <w:color w:val="auto"/>
          <w:sz w:val="28"/>
          <w:szCs w:val="28"/>
        </w:rPr>
        <w:t>теплосетевых</w:t>
      </w:r>
      <w:proofErr w:type="spellEnd"/>
      <w:r w:rsidRPr="00023C6D">
        <w:rPr>
          <w:rStyle w:val="20"/>
          <w:rFonts w:ascii="Times New Roman" w:hAnsi="Times New Roman" w:cs="Times New Roman"/>
          <w:color w:val="auto"/>
          <w:sz w:val="28"/>
          <w:szCs w:val="28"/>
        </w:rPr>
        <w:t xml:space="preserve">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w:t>
      </w:r>
      <w:bookmarkEnd w:id="51"/>
    </w:p>
    <w:p w:rsidR="00023C6D" w:rsidRPr="00AC5780" w:rsidRDefault="00023C6D" w:rsidP="00AC5780">
      <w:pPr>
        <w:ind w:firstLine="709"/>
        <w:rPr>
          <w:b/>
        </w:rPr>
      </w:pPr>
      <w:r w:rsidRPr="00AC5780">
        <w:rPr>
          <w:b/>
        </w:rPr>
        <w:t>Органам местного самоуправления для сведения и исполнения</w:t>
      </w:r>
    </w:p>
    <w:p w:rsidR="006C1738" w:rsidRPr="00FF47DF" w:rsidRDefault="006C1738" w:rsidP="00AC5780">
      <w:pPr>
        <w:ind w:firstLine="709"/>
        <w:rPr>
          <w:rStyle w:val="30"/>
          <w:rFonts w:eastAsiaTheme="majorEastAsia"/>
          <w:i/>
        </w:rPr>
      </w:pPr>
    </w:p>
    <w:p w:rsidR="00FF47DF" w:rsidRPr="00AC5780" w:rsidRDefault="00590CBB" w:rsidP="00AC5780">
      <w:pPr>
        <w:pStyle w:val="3"/>
      </w:pPr>
      <w:bookmarkStart w:id="52" w:name="_Toc45015610"/>
      <w:r w:rsidRPr="00AC5780">
        <w:t>8</w:t>
      </w:r>
      <w:r w:rsidR="00FF47DF" w:rsidRPr="00AC5780">
        <w:t xml:space="preserve">. </w:t>
      </w:r>
      <w:r w:rsidR="00A22D3B" w:rsidRPr="00AC5780">
        <w:t>Постановление Правительства РФ от 19.03.2020 № 304 «О внесении изменений в Правила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w:t>
      </w:r>
      <w:bookmarkEnd w:id="52"/>
      <w:r w:rsidR="00A22D3B" w:rsidRPr="00AC5780">
        <w:t xml:space="preserve"> </w:t>
      </w:r>
    </w:p>
    <w:p w:rsidR="00553B2C" w:rsidRPr="00FF47DF" w:rsidRDefault="00A22D3B" w:rsidP="00AC5780">
      <w:pPr>
        <w:ind w:firstLine="709"/>
      </w:pPr>
      <w:r w:rsidRPr="00FF47DF">
        <w:t>Дополнен перечень документов для передачи управляющей компании на территории ТОСЭР земельных участков, зданий, строений и сооружений Земельные участки, здания, строения и сооружения, предусмотренные соглашением о создании ТОСЭР, передаются управляющей компании на праве собственности или аренды на основании соглашения по заявлению о передаче указанных объектов. Если арендатором земельного участка, здания, строения и сооружения является резидент территории опережающего социально-экономического развития, то передача соответствующего объекта в собственность управляющей компании осуществляется при наличии документа, выражающего согласие арендатора на такую передачу. Документ, содержащий согласие арендатора, прилагается к заявлению о передаче объекта.</w:t>
      </w:r>
    </w:p>
    <w:p w:rsidR="00A22D3B" w:rsidRPr="00AC5780" w:rsidRDefault="00FF47DF" w:rsidP="00AC5780">
      <w:pPr>
        <w:ind w:firstLine="709"/>
        <w:rPr>
          <w:b/>
        </w:rPr>
      </w:pPr>
      <w:r w:rsidRPr="00AC5780">
        <w:rPr>
          <w:b/>
        </w:rPr>
        <w:t>Органам местного самоуправления для сведения</w:t>
      </w:r>
    </w:p>
    <w:p w:rsidR="00FF47DF" w:rsidRPr="00FF47DF" w:rsidRDefault="00FF47DF" w:rsidP="00AC5780">
      <w:pPr>
        <w:ind w:firstLine="709"/>
      </w:pPr>
    </w:p>
    <w:p w:rsidR="00FF47DF" w:rsidRPr="00AC5780" w:rsidRDefault="00590CBB" w:rsidP="00AC5780">
      <w:pPr>
        <w:pStyle w:val="3"/>
      </w:pPr>
      <w:bookmarkStart w:id="53" w:name="_Toc45015611"/>
      <w:r w:rsidRPr="00AC5780">
        <w:t>9</w:t>
      </w:r>
      <w:r w:rsidR="00FF47DF" w:rsidRPr="00AC5780">
        <w:t xml:space="preserve">. </w:t>
      </w:r>
      <w:r w:rsidR="00A22D3B" w:rsidRPr="00AC5780">
        <w:t>Справочник типовых квалификационных требований для замещения должностей муниципальной службы (утв. Минтрудом России)</w:t>
      </w:r>
      <w:bookmarkEnd w:id="53"/>
      <w:r w:rsidR="00A22D3B" w:rsidRPr="00AC5780">
        <w:t xml:space="preserve"> </w:t>
      </w:r>
    </w:p>
    <w:p w:rsidR="00A22D3B" w:rsidRPr="00FF47DF" w:rsidRDefault="00A22D3B" w:rsidP="00AC5780">
      <w:pPr>
        <w:ind w:firstLine="709"/>
      </w:pPr>
      <w:r w:rsidRPr="00FF47DF">
        <w:t>Утвержден Справочник типовых квалификационных требований для замещения должностей муниципальной службы</w:t>
      </w:r>
      <w:r w:rsidR="00FF47DF" w:rsidRPr="00FF47DF">
        <w:t>.</w:t>
      </w:r>
      <w:r w:rsidRPr="00FF47DF">
        <w:t xml:space="preserve"> В Справочнике, в частности, представлено рекомендуемое соотношение минимального уровня профессионального образования и групп должностей муниципальной службы. Установлены общие для замещения должностей всех групп требования к знаниям и умениям (вне зависимости от области и вида профессиональной служебной деятельности). Так, для замещения должностей высшей, главной и ведущей групп рекомендуется предъявлять требования к умениям: руководить </w:t>
      </w:r>
      <w:r w:rsidRPr="00FF47DF">
        <w:lastRenderedPageBreak/>
        <w:t xml:space="preserve">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 </w:t>
      </w:r>
    </w:p>
    <w:p w:rsidR="00FF47DF" w:rsidRPr="00AC5780" w:rsidRDefault="00FF47DF" w:rsidP="00AC5780">
      <w:pPr>
        <w:ind w:firstLine="709"/>
        <w:rPr>
          <w:b/>
        </w:rPr>
      </w:pPr>
      <w:r w:rsidRPr="00AC5780">
        <w:rPr>
          <w:b/>
        </w:rPr>
        <w:t>Органам местного самоуправления для сведения и исполнения</w:t>
      </w:r>
    </w:p>
    <w:p w:rsidR="00A22D3B" w:rsidRPr="00FF47DF" w:rsidRDefault="00A22D3B" w:rsidP="00AC5780">
      <w:pPr>
        <w:ind w:firstLine="709"/>
      </w:pPr>
    </w:p>
    <w:bookmarkEnd w:id="3"/>
    <w:p w:rsidR="00D0293D" w:rsidRPr="004D28E4" w:rsidRDefault="00D0293D" w:rsidP="00AC5780">
      <w:pPr>
        <w:ind w:firstLine="709"/>
      </w:pPr>
      <w:r w:rsidRPr="004D28E4">
        <w:br w:type="page"/>
      </w:r>
    </w:p>
    <w:p w:rsidR="005C3C25" w:rsidRPr="00B00F52" w:rsidRDefault="00AE4CF2" w:rsidP="00B00F52">
      <w:pPr>
        <w:jc w:val="center"/>
        <w:rPr>
          <w:b/>
        </w:rPr>
      </w:pPr>
      <w:bookmarkStart w:id="54" w:name="_Toc31210545"/>
      <w:r w:rsidRPr="00B00F52">
        <w:rPr>
          <w:b/>
        </w:rPr>
        <w:lastRenderedPageBreak/>
        <w:t>З</w:t>
      </w:r>
      <w:r w:rsidR="00B02264" w:rsidRPr="00B00F52">
        <w:rPr>
          <w:b/>
        </w:rPr>
        <w:t>аконодательство</w:t>
      </w:r>
      <w:r w:rsidRPr="00B00F52">
        <w:rPr>
          <w:b/>
        </w:rPr>
        <w:t xml:space="preserve"> Камчатского края</w:t>
      </w:r>
      <w:bookmarkEnd w:id="54"/>
    </w:p>
    <w:p w:rsidR="00C513D0" w:rsidRPr="004D28E4" w:rsidRDefault="00C513D0" w:rsidP="00AC5780">
      <w:pPr>
        <w:ind w:firstLine="709"/>
        <w:rPr>
          <w:highlight w:val="yellow"/>
        </w:rPr>
      </w:pPr>
    </w:p>
    <w:p w:rsidR="00AB2FED" w:rsidRPr="007D4E1A" w:rsidRDefault="00AF2D9B" w:rsidP="00AC5780">
      <w:pPr>
        <w:ind w:firstLine="709"/>
        <w:rPr>
          <w:u w:val="single"/>
        </w:rPr>
      </w:pPr>
      <w:bookmarkStart w:id="55" w:name="_Toc31210546"/>
      <w:bookmarkStart w:id="56" w:name="_Toc45015612"/>
      <w:r w:rsidRPr="00B00F52">
        <w:rPr>
          <w:rStyle w:val="30"/>
        </w:rPr>
        <w:t xml:space="preserve">1. </w:t>
      </w:r>
      <w:r w:rsidR="005D291A" w:rsidRPr="00B00F52">
        <w:rPr>
          <w:rStyle w:val="30"/>
          <w:rFonts w:eastAsia="Calibri"/>
        </w:rPr>
        <w:t xml:space="preserve">Закон Камчатского края от </w:t>
      </w:r>
      <w:r w:rsidR="00934B2F" w:rsidRPr="00B00F52">
        <w:rPr>
          <w:rStyle w:val="30"/>
          <w:rFonts w:eastAsia="Calibri"/>
        </w:rPr>
        <w:t xml:space="preserve">04.03.2020 №423 </w:t>
      </w:r>
      <w:r w:rsidR="00426BC9" w:rsidRPr="00B00F52">
        <w:rPr>
          <w:rStyle w:val="30"/>
          <w:rFonts w:eastAsia="Calibri"/>
        </w:rPr>
        <w:t>«</w:t>
      </w:r>
      <w:r w:rsidR="00934B2F" w:rsidRPr="00B00F52">
        <w:rPr>
          <w:rStyle w:val="30"/>
          <w:rFonts w:eastAsia="Calibri"/>
        </w:rPr>
        <w:t>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6136BF" w:rsidRPr="00B00F52">
        <w:rPr>
          <w:rStyle w:val="30"/>
          <w:rFonts w:eastAsia="Calibri"/>
        </w:rPr>
        <w:t>»</w:t>
      </w:r>
      <w:bookmarkEnd w:id="55"/>
      <w:r w:rsidR="00AB2FED" w:rsidRPr="00A02B90">
        <w:rPr>
          <w:rStyle w:val="30"/>
          <w:b/>
          <w:i/>
        </w:rPr>
        <w:t>.</w:t>
      </w:r>
      <w:bookmarkEnd w:id="56"/>
      <w:r w:rsidR="00AB2FED" w:rsidRPr="00572243">
        <w:t xml:space="preserve"> </w:t>
      </w:r>
      <w:r w:rsidR="00AB2FED" w:rsidRPr="00B00F52">
        <w:rPr>
          <w:b/>
        </w:rPr>
        <w:t xml:space="preserve">Вступил в силу с </w:t>
      </w:r>
      <w:r w:rsidR="005D291A" w:rsidRPr="00B00F52">
        <w:rPr>
          <w:b/>
        </w:rPr>
        <w:t>1</w:t>
      </w:r>
      <w:r w:rsidR="00572243" w:rsidRPr="00B00F52">
        <w:rPr>
          <w:b/>
        </w:rPr>
        <w:t>7</w:t>
      </w:r>
      <w:r w:rsidR="00AB2FED" w:rsidRPr="00B00F52">
        <w:rPr>
          <w:b/>
        </w:rPr>
        <w:t>.</w:t>
      </w:r>
      <w:r w:rsidR="00572243" w:rsidRPr="00B00F52">
        <w:rPr>
          <w:b/>
        </w:rPr>
        <w:t>03</w:t>
      </w:r>
      <w:r w:rsidR="00AB2FED" w:rsidRPr="00B00F52">
        <w:rPr>
          <w:b/>
        </w:rPr>
        <w:t>.20</w:t>
      </w:r>
      <w:r w:rsidR="00572243" w:rsidRPr="00B00F52">
        <w:rPr>
          <w:b/>
        </w:rPr>
        <w:t>20</w:t>
      </w:r>
      <w:r w:rsidR="00AB2FED" w:rsidRPr="00B00F52">
        <w:rPr>
          <w:b/>
        </w:rPr>
        <w:t>г.</w:t>
      </w:r>
    </w:p>
    <w:p w:rsidR="00A45ED6" w:rsidRDefault="00A45ED6" w:rsidP="00AC5780">
      <w:pPr>
        <w:ind w:firstLine="709"/>
        <w:rPr>
          <w:lang w:eastAsia="ru-RU"/>
        </w:rPr>
      </w:pPr>
      <w:r w:rsidRPr="00A45ED6">
        <w:rPr>
          <w:lang w:eastAsia="ru-RU"/>
        </w:rPr>
        <w:t>Закон Камчатского края от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приводится в соответствие с Бюджетным кодексом Российской Федерации. Кроме того, уточняются отдельные положения закона с учетом складывающейся практики изложения аналогичных положений в других законах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w:t>
      </w:r>
    </w:p>
    <w:p w:rsidR="00A73255" w:rsidRPr="00B00F52" w:rsidRDefault="00A73255" w:rsidP="00AC5780">
      <w:pPr>
        <w:ind w:firstLine="709"/>
        <w:rPr>
          <w:b/>
          <w:lang w:eastAsia="ru-RU"/>
        </w:rPr>
      </w:pPr>
      <w:r w:rsidRPr="00B00F52">
        <w:rPr>
          <w:b/>
          <w:lang w:eastAsia="ru-RU"/>
        </w:rPr>
        <w:t xml:space="preserve">Органам местного самоуправления для </w:t>
      </w:r>
      <w:r w:rsidR="00934B2F" w:rsidRPr="00B00F52">
        <w:rPr>
          <w:b/>
          <w:lang w:eastAsia="ru-RU"/>
        </w:rPr>
        <w:t>сведения и исполнения</w:t>
      </w:r>
      <w:r w:rsidRPr="00B00F52">
        <w:rPr>
          <w:b/>
          <w:lang w:eastAsia="ru-RU"/>
        </w:rPr>
        <w:t>.</w:t>
      </w:r>
    </w:p>
    <w:p w:rsidR="00E7187F" w:rsidRDefault="00E7187F" w:rsidP="00AC5780">
      <w:pPr>
        <w:ind w:firstLine="709"/>
        <w:rPr>
          <w:rStyle w:val="30"/>
          <w:b/>
          <w:i/>
        </w:rPr>
      </w:pPr>
    </w:p>
    <w:p w:rsidR="00934B2F" w:rsidRPr="007D4E1A" w:rsidRDefault="00934B2F" w:rsidP="00AC5780">
      <w:pPr>
        <w:ind w:firstLine="709"/>
        <w:rPr>
          <w:u w:val="single"/>
        </w:rPr>
      </w:pPr>
      <w:bookmarkStart w:id="57" w:name="_Toc45015613"/>
      <w:r w:rsidRPr="00B00F52">
        <w:rPr>
          <w:rStyle w:val="30"/>
        </w:rPr>
        <w:t xml:space="preserve">2. </w:t>
      </w:r>
      <w:r w:rsidRPr="00B00F52">
        <w:rPr>
          <w:rStyle w:val="30"/>
          <w:rFonts w:eastAsia="Calibri"/>
        </w:rPr>
        <w:t>Закон Камчатского края от 04.03.2020 №42</w:t>
      </w:r>
      <w:r w:rsidR="00A45ED6" w:rsidRPr="00B00F52">
        <w:rPr>
          <w:rStyle w:val="30"/>
          <w:rFonts w:eastAsia="Calibri"/>
        </w:rPr>
        <w:t>9</w:t>
      </w:r>
      <w:r w:rsidRPr="00B00F52">
        <w:rPr>
          <w:rStyle w:val="30"/>
          <w:rFonts w:eastAsia="Calibri"/>
        </w:rPr>
        <w:t xml:space="preserve"> «</w:t>
      </w:r>
      <w:r w:rsidR="00A45ED6" w:rsidRPr="00B00F52">
        <w:rPr>
          <w:rStyle w:val="30"/>
          <w:rFonts w:eastAsia="Calibri"/>
        </w:rPr>
        <w:t>О внесении изменения в статью 24 Закона Камчатского края «Об организации проведения капитального ремонта общего имущества в многоквартирных домах в Камчатском крае</w:t>
      </w:r>
      <w:r w:rsidRPr="00B00F52">
        <w:rPr>
          <w:rStyle w:val="30"/>
          <w:rFonts w:eastAsia="Calibri"/>
        </w:rPr>
        <w:t>»</w:t>
      </w:r>
      <w:bookmarkEnd w:id="57"/>
      <w:r w:rsidRPr="007D4E1A">
        <w:rPr>
          <w:i/>
        </w:rPr>
        <w:t>.</w:t>
      </w:r>
      <w:r w:rsidRPr="004D28E4">
        <w:t xml:space="preserve"> </w:t>
      </w:r>
      <w:r w:rsidRPr="00B00F52">
        <w:rPr>
          <w:b/>
        </w:rPr>
        <w:t xml:space="preserve">Вступил в силу с </w:t>
      </w:r>
      <w:r w:rsidR="00572243" w:rsidRPr="00B00F52">
        <w:rPr>
          <w:b/>
        </w:rPr>
        <w:t>17.03.2020г</w:t>
      </w:r>
      <w:r w:rsidRPr="00B00F52">
        <w:rPr>
          <w:b/>
        </w:rPr>
        <w:t>.</w:t>
      </w:r>
    </w:p>
    <w:p w:rsidR="00A45ED6" w:rsidRPr="00A45ED6" w:rsidRDefault="00A45ED6" w:rsidP="00AC5780">
      <w:pPr>
        <w:ind w:firstLine="709"/>
        <w:rPr>
          <w:lang w:eastAsia="ru-RU"/>
        </w:rPr>
      </w:pPr>
      <w:r w:rsidRPr="00A45ED6">
        <w:rPr>
          <w:lang w:eastAsia="ru-RU"/>
        </w:rPr>
        <w:t xml:space="preserve">Разработка законопроекта обусловлена внесением изменений в Жилищный кодекс </w:t>
      </w:r>
      <w:r>
        <w:rPr>
          <w:lang w:eastAsia="ru-RU"/>
        </w:rPr>
        <w:t>Российской Федерации</w:t>
      </w:r>
      <w:r w:rsidRPr="00A45ED6">
        <w:rPr>
          <w:lang w:eastAsia="ru-RU"/>
        </w:rPr>
        <w:t>.</w:t>
      </w:r>
    </w:p>
    <w:p w:rsidR="00934B2F" w:rsidRPr="004D28E4" w:rsidRDefault="00A45ED6" w:rsidP="00AC5780">
      <w:pPr>
        <w:ind w:firstLine="709"/>
        <w:rPr>
          <w:highlight w:val="yellow"/>
          <w:lang w:eastAsia="ru-RU"/>
        </w:rPr>
      </w:pPr>
      <w:r>
        <w:rPr>
          <w:lang w:eastAsia="ru-RU"/>
        </w:rPr>
        <w:t>Внесены изменения</w:t>
      </w:r>
      <w:r w:rsidRPr="00A45ED6">
        <w:rPr>
          <w:lang w:eastAsia="ru-RU"/>
        </w:rPr>
        <w:t xml:space="preserve"> в части корректировки обязанности регионального оператора по обеспечению создания комиссий по приемке оказанных услуг и (или) выполненных работ, дополнив Закон Камчатского края «Об организации проведения капитального ремонта общего имущества в многоквартирных домах в Камчатском крае» возможностью включения в состав указанных комиссий представителей органов местного самоуправления.</w:t>
      </w:r>
    </w:p>
    <w:p w:rsidR="00934B2F" w:rsidRPr="00B00F52" w:rsidRDefault="00934B2F" w:rsidP="00AC5780">
      <w:pPr>
        <w:ind w:firstLine="709"/>
        <w:rPr>
          <w:b/>
          <w:lang w:eastAsia="ru-RU"/>
        </w:rPr>
      </w:pPr>
      <w:r w:rsidRPr="00B00F52">
        <w:rPr>
          <w:b/>
          <w:lang w:eastAsia="ru-RU"/>
        </w:rPr>
        <w:t>Органам местного самоуправления для сведения и исполнения.</w:t>
      </w:r>
    </w:p>
    <w:p w:rsidR="00A73255" w:rsidRDefault="00A73255" w:rsidP="00AC5780">
      <w:pPr>
        <w:ind w:firstLine="709"/>
        <w:rPr>
          <w:highlight w:val="yellow"/>
          <w:lang w:eastAsia="ru-RU"/>
        </w:rPr>
      </w:pPr>
    </w:p>
    <w:p w:rsidR="00A45ED6" w:rsidRPr="007D4E1A" w:rsidRDefault="00A45ED6" w:rsidP="00AC5780">
      <w:pPr>
        <w:ind w:firstLine="709"/>
        <w:rPr>
          <w:u w:val="single"/>
        </w:rPr>
      </w:pPr>
      <w:bookmarkStart w:id="58" w:name="_Toc45015614"/>
      <w:r w:rsidRPr="00B00F52">
        <w:rPr>
          <w:rStyle w:val="30"/>
        </w:rPr>
        <w:t xml:space="preserve">3. </w:t>
      </w:r>
      <w:r w:rsidRPr="00B00F52">
        <w:rPr>
          <w:rStyle w:val="30"/>
          <w:rFonts w:eastAsia="Calibri"/>
        </w:rPr>
        <w:t>Закон Камчатского края от 0</w:t>
      </w:r>
      <w:r w:rsidR="005A7358" w:rsidRPr="00B00F52">
        <w:rPr>
          <w:rStyle w:val="30"/>
          <w:rFonts w:eastAsia="Calibri"/>
        </w:rPr>
        <w:t>6</w:t>
      </w:r>
      <w:r w:rsidRPr="00B00F52">
        <w:rPr>
          <w:rStyle w:val="30"/>
          <w:rFonts w:eastAsia="Calibri"/>
        </w:rPr>
        <w:t>.03.2020 №4</w:t>
      </w:r>
      <w:r w:rsidR="00572243" w:rsidRPr="00B00F52">
        <w:rPr>
          <w:rStyle w:val="30"/>
          <w:rFonts w:eastAsia="Calibri"/>
        </w:rPr>
        <w:t>31</w:t>
      </w:r>
      <w:r w:rsidRPr="00B00F52">
        <w:rPr>
          <w:rStyle w:val="30"/>
          <w:rFonts w:eastAsia="Calibri"/>
        </w:rPr>
        <w:t xml:space="preserve"> «О внесении изменений в Закон Камчатского края «О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за счет средств краевого бюджета»</w:t>
      </w:r>
      <w:bookmarkEnd w:id="58"/>
      <w:r w:rsidRPr="007D4E1A">
        <w:rPr>
          <w:i/>
        </w:rPr>
        <w:t>.</w:t>
      </w:r>
      <w:r w:rsidRPr="004D28E4">
        <w:t xml:space="preserve"> </w:t>
      </w:r>
      <w:r w:rsidRPr="00B00F52">
        <w:rPr>
          <w:b/>
        </w:rPr>
        <w:t>Вступил в силу с 1</w:t>
      </w:r>
      <w:r w:rsidR="005A7358" w:rsidRPr="00B00F52">
        <w:rPr>
          <w:b/>
        </w:rPr>
        <w:t>2</w:t>
      </w:r>
      <w:r w:rsidRPr="00B00F52">
        <w:rPr>
          <w:b/>
        </w:rPr>
        <w:t>.</w:t>
      </w:r>
      <w:r w:rsidR="005A7358" w:rsidRPr="00B00F52">
        <w:rPr>
          <w:b/>
        </w:rPr>
        <w:t>03</w:t>
      </w:r>
      <w:r w:rsidRPr="00B00F52">
        <w:rPr>
          <w:b/>
        </w:rPr>
        <w:t>.20</w:t>
      </w:r>
      <w:r w:rsidR="005A7358" w:rsidRPr="00B00F52">
        <w:rPr>
          <w:b/>
        </w:rPr>
        <w:t>20</w:t>
      </w:r>
      <w:r w:rsidRPr="00B00F52">
        <w:rPr>
          <w:b/>
        </w:rPr>
        <w:t>г.</w:t>
      </w:r>
    </w:p>
    <w:p w:rsidR="00A45ED6" w:rsidRDefault="00A45ED6" w:rsidP="00AC5780">
      <w:pPr>
        <w:ind w:firstLine="709"/>
        <w:rPr>
          <w:lang w:eastAsia="ru-RU"/>
        </w:rPr>
      </w:pPr>
      <w:r w:rsidRPr="00A45ED6">
        <w:rPr>
          <w:lang w:eastAsia="ru-RU"/>
        </w:rPr>
        <w:t xml:space="preserve">Закон Камчатского края «О наделении органов местного самоуправления муниципальных районов в Камчатском крае полномочиями органов </w:t>
      </w:r>
      <w:r w:rsidRPr="00A45ED6">
        <w:rPr>
          <w:lang w:eastAsia="ru-RU"/>
        </w:rPr>
        <w:lastRenderedPageBreak/>
        <w:t>государственной власти Камчатского края по расчету и предоставлению дотаций бюджетам поселений за счет средств краевого бюджета» приводится в соответствие с Бюджетным кодексом Российской Федерации. Кроме того, уточняются отдельные положения вышеназванного закона с учетом складывающейся практики изложения аналогичных положений в других законах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w:t>
      </w:r>
    </w:p>
    <w:p w:rsidR="00A45ED6" w:rsidRPr="00B00F52" w:rsidRDefault="00A45ED6" w:rsidP="00AC5780">
      <w:pPr>
        <w:ind w:firstLine="709"/>
        <w:rPr>
          <w:b/>
          <w:lang w:eastAsia="ru-RU"/>
        </w:rPr>
      </w:pPr>
      <w:r w:rsidRPr="00B00F52">
        <w:rPr>
          <w:b/>
          <w:lang w:eastAsia="ru-RU"/>
        </w:rPr>
        <w:t>Органам местного самоуправления для сведения и исполнения.</w:t>
      </w:r>
    </w:p>
    <w:p w:rsidR="00A45ED6" w:rsidRDefault="00A45ED6" w:rsidP="00AC5780">
      <w:pPr>
        <w:ind w:firstLine="709"/>
        <w:rPr>
          <w:highlight w:val="yellow"/>
          <w:lang w:eastAsia="ru-RU"/>
        </w:rPr>
      </w:pPr>
    </w:p>
    <w:p w:rsidR="00A45ED6" w:rsidRPr="00B00F52" w:rsidRDefault="00A45ED6" w:rsidP="00AC5780">
      <w:pPr>
        <w:ind w:firstLine="709"/>
        <w:rPr>
          <w:b/>
          <w:u w:val="single"/>
        </w:rPr>
      </w:pPr>
      <w:bookmarkStart w:id="59" w:name="_Toc45015615"/>
      <w:r w:rsidRPr="00B00F52">
        <w:rPr>
          <w:rStyle w:val="30"/>
        </w:rPr>
        <w:t xml:space="preserve">4. </w:t>
      </w:r>
      <w:r w:rsidRPr="00B00F52">
        <w:rPr>
          <w:rStyle w:val="30"/>
          <w:rFonts w:eastAsia="Calibri"/>
        </w:rPr>
        <w:t>Закон Камчатского края от 06.03.2020 №432 «О внесении изменений в Закон Камчатского края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bookmarkEnd w:id="59"/>
      <w:r w:rsidRPr="005A7358">
        <w:rPr>
          <w:i/>
        </w:rPr>
        <w:t>.</w:t>
      </w:r>
      <w:r w:rsidRPr="004D28E4">
        <w:t xml:space="preserve"> </w:t>
      </w:r>
      <w:r w:rsidRPr="00B00F52">
        <w:rPr>
          <w:b/>
        </w:rPr>
        <w:t xml:space="preserve">Вступил в силу с </w:t>
      </w:r>
      <w:r w:rsidR="005A7358" w:rsidRPr="00B00F52">
        <w:rPr>
          <w:b/>
        </w:rPr>
        <w:t>22</w:t>
      </w:r>
      <w:r w:rsidRPr="00B00F52">
        <w:rPr>
          <w:b/>
        </w:rPr>
        <w:t>.</w:t>
      </w:r>
      <w:r w:rsidR="005A7358" w:rsidRPr="00B00F52">
        <w:rPr>
          <w:b/>
        </w:rPr>
        <w:t>03</w:t>
      </w:r>
      <w:r w:rsidRPr="00B00F52">
        <w:rPr>
          <w:b/>
        </w:rPr>
        <w:t>.20</w:t>
      </w:r>
      <w:r w:rsidR="005A7358" w:rsidRPr="00B00F52">
        <w:rPr>
          <w:b/>
        </w:rPr>
        <w:t>20</w:t>
      </w:r>
      <w:r w:rsidRPr="00B00F52">
        <w:rPr>
          <w:b/>
        </w:rPr>
        <w:t>г.</w:t>
      </w:r>
    </w:p>
    <w:p w:rsidR="00A45ED6" w:rsidRDefault="00A45ED6" w:rsidP="00AC5780">
      <w:pPr>
        <w:ind w:firstLine="709"/>
        <w:rPr>
          <w:lang w:eastAsia="ru-RU"/>
        </w:rPr>
      </w:pPr>
      <w:r w:rsidRPr="00A45ED6">
        <w:rPr>
          <w:lang w:eastAsia="ru-RU"/>
        </w:rPr>
        <w:t>Закон дополн</w:t>
      </w:r>
      <w:r>
        <w:rPr>
          <w:lang w:eastAsia="ru-RU"/>
        </w:rPr>
        <w:t>яет</w:t>
      </w:r>
      <w:r w:rsidRPr="00A45ED6">
        <w:rPr>
          <w:lang w:eastAsia="ru-RU"/>
        </w:rPr>
        <w:t xml:space="preserve"> Закон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w:t>
      </w:r>
      <w:r w:rsidR="00013293">
        <w:rPr>
          <w:lang w:eastAsia="ru-RU"/>
        </w:rPr>
        <w:t>и</w:t>
      </w:r>
      <w:r w:rsidRPr="00A45ED6">
        <w:rPr>
          <w:lang w:eastAsia="ru-RU"/>
        </w:rPr>
        <w:t xml:space="preserve"> содержит текстово</w:t>
      </w:r>
      <w:r w:rsidR="00013293">
        <w:rPr>
          <w:lang w:eastAsia="ru-RU"/>
        </w:rPr>
        <w:t>е</w:t>
      </w:r>
      <w:r w:rsidRPr="00A45ED6">
        <w:rPr>
          <w:lang w:eastAsia="ru-RU"/>
        </w:rPr>
        <w:t xml:space="preserve"> и графическо</w:t>
      </w:r>
      <w:r w:rsidR="00013293">
        <w:rPr>
          <w:lang w:eastAsia="ru-RU"/>
        </w:rPr>
        <w:t>е</w:t>
      </w:r>
      <w:r w:rsidRPr="00A45ED6">
        <w:rPr>
          <w:lang w:eastAsia="ru-RU"/>
        </w:rPr>
        <w:t xml:space="preserve"> описани</w:t>
      </w:r>
      <w:r w:rsidR="00013293">
        <w:rPr>
          <w:lang w:eastAsia="ru-RU"/>
        </w:rPr>
        <w:t>е</w:t>
      </w:r>
      <w:r w:rsidRPr="00A45ED6">
        <w:rPr>
          <w:lang w:eastAsia="ru-RU"/>
        </w:rPr>
        <w:t xml:space="preserve"> местоположения границ Елизовского муниципального района. Границы Елизовского муниципального района и поселений, расположенных на его территории, не поменяли своего местоположения</w:t>
      </w:r>
      <w:r>
        <w:rPr>
          <w:lang w:eastAsia="ru-RU"/>
        </w:rPr>
        <w:t>.</w:t>
      </w:r>
    </w:p>
    <w:p w:rsidR="00A45ED6" w:rsidRPr="00B00F52" w:rsidRDefault="00A45ED6" w:rsidP="00AC5780">
      <w:pPr>
        <w:ind w:firstLine="709"/>
        <w:rPr>
          <w:b/>
          <w:lang w:eastAsia="ru-RU"/>
        </w:rPr>
      </w:pPr>
      <w:r w:rsidRPr="00B00F52">
        <w:rPr>
          <w:b/>
          <w:lang w:eastAsia="ru-RU"/>
        </w:rPr>
        <w:t>Органам местного самоуправления для сведения.</w:t>
      </w:r>
    </w:p>
    <w:p w:rsidR="00E7187F" w:rsidRPr="00B00F52" w:rsidRDefault="00E7187F" w:rsidP="00AC5780">
      <w:pPr>
        <w:ind w:firstLine="709"/>
        <w:rPr>
          <w:rStyle w:val="30"/>
          <w:b/>
          <w:i/>
        </w:rPr>
      </w:pPr>
    </w:p>
    <w:p w:rsidR="00A45ED6" w:rsidRPr="00B00F52" w:rsidRDefault="00A45ED6" w:rsidP="00AC5780">
      <w:pPr>
        <w:ind w:firstLine="709"/>
        <w:rPr>
          <w:b/>
          <w:u w:val="single"/>
        </w:rPr>
      </w:pPr>
      <w:bookmarkStart w:id="60" w:name="_Toc45015616"/>
      <w:r w:rsidRPr="00B00F52">
        <w:rPr>
          <w:rStyle w:val="30"/>
        </w:rPr>
        <w:t xml:space="preserve">5. </w:t>
      </w:r>
      <w:r w:rsidRPr="00B00F52">
        <w:rPr>
          <w:rStyle w:val="30"/>
          <w:rFonts w:eastAsia="Calibri"/>
        </w:rPr>
        <w:t>Закон Камчатского края от 06.03.2020 №43</w:t>
      </w:r>
      <w:r w:rsidR="00EE3D0C" w:rsidRPr="00B00F52">
        <w:rPr>
          <w:rStyle w:val="30"/>
          <w:rFonts w:eastAsia="Calibri"/>
        </w:rPr>
        <w:t>7</w:t>
      </w:r>
      <w:r w:rsidRPr="00B00F52">
        <w:rPr>
          <w:rStyle w:val="30"/>
          <w:rFonts w:eastAsia="Calibri"/>
        </w:rPr>
        <w:t xml:space="preserve"> «</w:t>
      </w:r>
      <w:r w:rsidR="00EE3D0C" w:rsidRPr="00B00F52">
        <w:rPr>
          <w:rStyle w:val="30"/>
          <w:rFonts w:eastAsia="Calibri"/>
        </w:rPr>
        <w:t>О внесении изменения в статью 15 Закона Камчатского края «О наградах Камчатского края»</w:t>
      </w:r>
      <w:bookmarkEnd w:id="60"/>
      <w:r w:rsidRPr="007D4E1A">
        <w:rPr>
          <w:i/>
        </w:rPr>
        <w:t>.</w:t>
      </w:r>
      <w:r w:rsidRPr="004D28E4">
        <w:t xml:space="preserve"> </w:t>
      </w:r>
      <w:r w:rsidRPr="00B00F52">
        <w:rPr>
          <w:b/>
        </w:rPr>
        <w:t xml:space="preserve">Вступил в силу с </w:t>
      </w:r>
      <w:r w:rsidR="005A7358" w:rsidRPr="00B00F52">
        <w:rPr>
          <w:b/>
        </w:rPr>
        <w:t>22.03</w:t>
      </w:r>
      <w:r w:rsidRPr="00B00F52">
        <w:rPr>
          <w:b/>
        </w:rPr>
        <w:t>.20</w:t>
      </w:r>
      <w:r w:rsidR="005A7358" w:rsidRPr="00B00F52">
        <w:rPr>
          <w:b/>
        </w:rPr>
        <w:t>20</w:t>
      </w:r>
      <w:r w:rsidRPr="00B00F52">
        <w:rPr>
          <w:b/>
        </w:rPr>
        <w:t>г.</w:t>
      </w:r>
    </w:p>
    <w:p w:rsidR="00EE3D0C" w:rsidRDefault="00EE3D0C" w:rsidP="00AC5780">
      <w:pPr>
        <w:ind w:firstLine="709"/>
        <w:rPr>
          <w:lang w:eastAsia="ru-RU"/>
        </w:rPr>
      </w:pPr>
      <w:r>
        <w:rPr>
          <w:lang w:eastAsia="ru-RU"/>
        </w:rPr>
        <w:t>У</w:t>
      </w:r>
      <w:r w:rsidRPr="00EE3D0C">
        <w:rPr>
          <w:lang w:eastAsia="ru-RU"/>
        </w:rPr>
        <w:t>стан</w:t>
      </w:r>
      <w:r w:rsidR="007D4E1A">
        <w:rPr>
          <w:lang w:eastAsia="ru-RU"/>
        </w:rPr>
        <w:t>а</w:t>
      </w:r>
      <w:r w:rsidRPr="00EE3D0C">
        <w:rPr>
          <w:lang w:eastAsia="ru-RU"/>
        </w:rPr>
        <w:t>в</w:t>
      </w:r>
      <w:r>
        <w:rPr>
          <w:lang w:eastAsia="ru-RU"/>
        </w:rPr>
        <w:t>ливается</w:t>
      </w:r>
      <w:r w:rsidRPr="00EE3D0C">
        <w:rPr>
          <w:lang w:eastAsia="ru-RU"/>
        </w:rPr>
        <w:t xml:space="preserve"> возможность награждения почетным знаком Камчатского края «За заслуги в развитии законодательства и парламентаризма Камчатского края» пяти граждан (вместо одного) в юбилейный год законодательной власти в Камчатском крае (25 лет и каждые последующие 5 лет, начиная с даты 11 апреля 1995 года).</w:t>
      </w:r>
    </w:p>
    <w:p w:rsidR="00A45ED6" w:rsidRPr="00B00F52" w:rsidRDefault="00A45ED6" w:rsidP="00AC5780">
      <w:pPr>
        <w:ind w:firstLine="709"/>
        <w:rPr>
          <w:b/>
          <w:lang w:eastAsia="ru-RU"/>
        </w:rPr>
      </w:pPr>
      <w:r w:rsidRPr="00B00F52">
        <w:rPr>
          <w:b/>
          <w:lang w:eastAsia="ru-RU"/>
        </w:rPr>
        <w:t>Органам местного самоуправления для сведения.</w:t>
      </w:r>
    </w:p>
    <w:p w:rsidR="000C0996" w:rsidRDefault="000C0996" w:rsidP="00AC5780">
      <w:pPr>
        <w:rPr>
          <w:highlight w:val="yellow"/>
          <w:lang w:eastAsia="ru-RU"/>
        </w:rPr>
      </w:pPr>
    </w:p>
    <w:p w:rsidR="001D5B6E" w:rsidRPr="001A236F" w:rsidRDefault="001D5B6E" w:rsidP="00AC5780">
      <w:pPr>
        <w:rPr>
          <w:highlight w:val="yellow"/>
        </w:rPr>
      </w:pPr>
    </w:p>
    <w:p w:rsidR="008A314C" w:rsidRPr="003D7442" w:rsidRDefault="00AB646D" w:rsidP="00AC5780">
      <w:pPr>
        <w:jc w:val="right"/>
      </w:pPr>
      <w:r w:rsidRPr="003D7442">
        <w:t>О</w:t>
      </w:r>
      <w:r w:rsidR="006E3D00" w:rsidRPr="003D7442">
        <w:t xml:space="preserve">тдел по </w:t>
      </w:r>
      <w:r w:rsidR="003F4DA5" w:rsidRPr="003D7442">
        <w:t xml:space="preserve">работе </w:t>
      </w:r>
    </w:p>
    <w:p w:rsidR="008A314C" w:rsidRPr="003D7442" w:rsidRDefault="003F4DA5" w:rsidP="00AC5780">
      <w:pPr>
        <w:jc w:val="right"/>
      </w:pPr>
      <w:r w:rsidRPr="003D7442">
        <w:t>с</w:t>
      </w:r>
      <w:r w:rsidR="008A314C" w:rsidRPr="003D7442">
        <w:t xml:space="preserve"> депутатскими фракциями,</w:t>
      </w:r>
      <w:r w:rsidRPr="003D7442">
        <w:t xml:space="preserve"> </w:t>
      </w:r>
    </w:p>
    <w:p w:rsidR="003F4DA5" w:rsidRPr="003D7442" w:rsidRDefault="004C27CD" w:rsidP="00AC5780">
      <w:pPr>
        <w:jc w:val="right"/>
      </w:pPr>
      <w:r w:rsidRPr="003D7442">
        <w:t xml:space="preserve"> органами местного самоуправления</w:t>
      </w:r>
    </w:p>
    <w:p w:rsidR="00E9006F" w:rsidRPr="003D7442" w:rsidRDefault="008A314C" w:rsidP="00AC5780">
      <w:pPr>
        <w:jc w:val="right"/>
      </w:pPr>
      <w:r w:rsidRPr="003D7442">
        <w:t>и общественными организациями</w:t>
      </w:r>
    </w:p>
    <w:p w:rsidR="00E9006F" w:rsidRPr="003D7442" w:rsidRDefault="00E9006F" w:rsidP="00AC5780">
      <w:pPr>
        <w:jc w:val="right"/>
      </w:pPr>
      <w:r w:rsidRPr="003D7442">
        <w:t>Законодательного Собрания</w:t>
      </w:r>
    </w:p>
    <w:p w:rsidR="008A314C" w:rsidRPr="0045557F" w:rsidRDefault="00E9006F" w:rsidP="00AC5780">
      <w:pPr>
        <w:jc w:val="right"/>
      </w:pPr>
      <w:r w:rsidRPr="003D7442">
        <w:t xml:space="preserve"> Камчатского края</w:t>
      </w:r>
    </w:p>
    <w:sectPr w:rsidR="008A314C" w:rsidRPr="0045557F" w:rsidSect="0066186B">
      <w:headerReference w:type="default" r:id="rId8"/>
      <w:pgSz w:w="11906" w:h="16838"/>
      <w:pgMar w:top="851"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80" w:rsidRDefault="00AC5780" w:rsidP="00AC5780">
      <w:r>
        <w:separator/>
      </w:r>
    </w:p>
  </w:endnote>
  <w:endnote w:type="continuationSeparator" w:id="0">
    <w:p w:rsidR="00AC5780" w:rsidRDefault="00AC5780" w:rsidP="00A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80" w:rsidRDefault="00AC5780" w:rsidP="00AC5780">
      <w:r>
        <w:separator/>
      </w:r>
    </w:p>
  </w:footnote>
  <w:footnote w:type="continuationSeparator" w:id="0">
    <w:p w:rsidR="00AC5780" w:rsidRDefault="00AC5780" w:rsidP="00AC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387280"/>
      <w:docPartObj>
        <w:docPartGallery w:val="Page Numbers (Top of Page)"/>
        <w:docPartUnique/>
      </w:docPartObj>
    </w:sdtPr>
    <w:sdtEndPr/>
    <w:sdtContent>
      <w:p w:rsidR="00B00F52" w:rsidRDefault="00B00F52">
        <w:pPr>
          <w:pStyle w:val="a8"/>
          <w:jc w:val="center"/>
        </w:pPr>
        <w:r>
          <w:fldChar w:fldCharType="begin"/>
        </w:r>
        <w:r>
          <w:instrText>PAGE   \* MERGEFORMAT</w:instrText>
        </w:r>
        <w:r>
          <w:fldChar w:fldCharType="separate"/>
        </w:r>
        <w:r w:rsidR="0058747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BD45B3"/>
    <w:multiLevelType w:val="hybridMultilevel"/>
    <w:tmpl w:val="3E22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9"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8963E0"/>
    <w:multiLevelType w:val="hybridMultilevel"/>
    <w:tmpl w:val="A38EF1E6"/>
    <w:lvl w:ilvl="0" w:tplc="39E472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BF667C3"/>
    <w:multiLevelType w:val="hybridMultilevel"/>
    <w:tmpl w:val="7690F384"/>
    <w:lvl w:ilvl="0" w:tplc="264EF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0"/>
  </w:num>
  <w:num w:numId="5">
    <w:abstractNumId w:val="13"/>
  </w:num>
  <w:num w:numId="6">
    <w:abstractNumId w:val="14"/>
  </w:num>
  <w:num w:numId="7">
    <w:abstractNumId w:val="9"/>
  </w:num>
  <w:num w:numId="8">
    <w:abstractNumId w:val="7"/>
  </w:num>
  <w:num w:numId="9">
    <w:abstractNumId w:val="10"/>
  </w:num>
  <w:num w:numId="10">
    <w:abstractNumId w:val="1"/>
  </w:num>
  <w:num w:numId="11">
    <w:abstractNumId w:val="12"/>
  </w:num>
  <w:num w:numId="12">
    <w:abstractNumId w:val="5"/>
  </w:num>
  <w:num w:numId="13">
    <w:abstractNumId w:val="8"/>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2243"/>
    <w:rsid w:val="0000256C"/>
    <w:rsid w:val="000035F5"/>
    <w:rsid w:val="0000498A"/>
    <w:rsid w:val="000110C3"/>
    <w:rsid w:val="00011BA3"/>
    <w:rsid w:val="000122D3"/>
    <w:rsid w:val="000122FE"/>
    <w:rsid w:val="0001299C"/>
    <w:rsid w:val="00013293"/>
    <w:rsid w:val="00013CFB"/>
    <w:rsid w:val="000153BA"/>
    <w:rsid w:val="00016AC6"/>
    <w:rsid w:val="00017B30"/>
    <w:rsid w:val="00020BBB"/>
    <w:rsid w:val="00021546"/>
    <w:rsid w:val="00023C6D"/>
    <w:rsid w:val="0002410B"/>
    <w:rsid w:val="000246EC"/>
    <w:rsid w:val="000252BC"/>
    <w:rsid w:val="000254D2"/>
    <w:rsid w:val="000270B8"/>
    <w:rsid w:val="00030378"/>
    <w:rsid w:val="00032066"/>
    <w:rsid w:val="00033E00"/>
    <w:rsid w:val="00035CD0"/>
    <w:rsid w:val="00041248"/>
    <w:rsid w:val="00045AA9"/>
    <w:rsid w:val="000469AD"/>
    <w:rsid w:val="00047220"/>
    <w:rsid w:val="00052A87"/>
    <w:rsid w:val="000539A8"/>
    <w:rsid w:val="00054546"/>
    <w:rsid w:val="0005548C"/>
    <w:rsid w:val="000604BA"/>
    <w:rsid w:val="00061858"/>
    <w:rsid w:val="0006434B"/>
    <w:rsid w:val="000646A0"/>
    <w:rsid w:val="00066C8C"/>
    <w:rsid w:val="00067DB8"/>
    <w:rsid w:val="00070375"/>
    <w:rsid w:val="00070A5D"/>
    <w:rsid w:val="000717D1"/>
    <w:rsid w:val="00073E11"/>
    <w:rsid w:val="00074152"/>
    <w:rsid w:val="00074D88"/>
    <w:rsid w:val="000773D5"/>
    <w:rsid w:val="00077DF0"/>
    <w:rsid w:val="0008015F"/>
    <w:rsid w:val="0008070C"/>
    <w:rsid w:val="00081A57"/>
    <w:rsid w:val="0008486F"/>
    <w:rsid w:val="00085EDA"/>
    <w:rsid w:val="00090B7B"/>
    <w:rsid w:val="00092390"/>
    <w:rsid w:val="000925AF"/>
    <w:rsid w:val="000A4995"/>
    <w:rsid w:val="000A5312"/>
    <w:rsid w:val="000A5BA7"/>
    <w:rsid w:val="000A63BA"/>
    <w:rsid w:val="000A6535"/>
    <w:rsid w:val="000B261E"/>
    <w:rsid w:val="000B2C35"/>
    <w:rsid w:val="000B3720"/>
    <w:rsid w:val="000B6A5C"/>
    <w:rsid w:val="000B77AA"/>
    <w:rsid w:val="000C0582"/>
    <w:rsid w:val="000C0996"/>
    <w:rsid w:val="000C1D58"/>
    <w:rsid w:val="000C49DD"/>
    <w:rsid w:val="000C4AF9"/>
    <w:rsid w:val="000C4E16"/>
    <w:rsid w:val="000D0F3B"/>
    <w:rsid w:val="000D6A7C"/>
    <w:rsid w:val="000E0C22"/>
    <w:rsid w:val="000E3FC6"/>
    <w:rsid w:val="000E54D3"/>
    <w:rsid w:val="000E657E"/>
    <w:rsid w:val="000F15FB"/>
    <w:rsid w:val="000F3B82"/>
    <w:rsid w:val="000F5DFE"/>
    <w:rsid w:val="000F7AFD"/>
    <w:rsid w:val="00100AFC"/>
    <w:rsid w:val="0010102A"/>
    <w:rsid w:val="00107E33"/>
    <w:rsid w:val="0011019B"/>
    <w:rsid w:val="00110540"/>
    <w:rsid w:val="00111BA9"/>
    <w:rsid w:val="00113745"/>
    <w:rsid w:val="00116E6F"/>
    <w:rsid w:val="00116F46"/>
    <w:rsid w:val="00121C26"/>
    <w:rsid w:val="00127816"/>
    <w:rsid w:val="0013049B"/>
    <w:rsid w:val="0013061D"/>
    <w:rsid w:val="00131B21"/>
    <w:rsid w:val="00133B55"/>
    <w:rsid w:val="00133FEE"/>
    <w:rsid w:val="00134C63"/>
    <w:rsid w:val="00137617"/>
    <w:rsid w:val="001417C4"/>
    <w:rsid w:val="00147907"/>
    <w:rsid w:val="00151E89"/>
    <w:rsid w:val="001520FD"/>
    <w:rsid w:val="00153BCC"/>
    <w:rsid w:val="00156577"/>
    <w:rsid w:val="001567C4"/>
    <w:rsid w:val="00163689"/>
    <w:rsid w:val="00164CD9"/>
    <w:rsid w:val="00164DE2"/>
    <w:rsid w:val="00166AEF"/>
    <w:rsid w:val="0016795F"/>
    <w:rsid w:val="00167AD9"/>
    <w:rsid w:val="001720B5"/>
    <w:rsid w:val="00176F8B"/>
    <w:rsid w:val="00177056"/>
    <w:rsid w:val="001806C6"/>
    <w:rsid w:val="001819BE"/>
    <w:rsid w:val="00182399"/>
    <w:rsid w:val="00184A9F"/>
    <w:rsid w:val="00184F0C"/>
    <w:rsid w:val="001870B8"/>
    <w:rsid w:val="00187FCB"/>
    <w:rsid w:val="0019076E"/>
    <w:rsid w:val="0019373B"/>
    <w:rsid w:val="00193FED"/>
    <w:rsid w:val="001A1EF8"/>
    <w:rsid w:val="001A236F"/>
    <w:rsid w:val="001A2406"/>
    <w:rsid w:val="001A2AE3"/>
    <w:rsid w:val="001A3F69"/>
    <w:rsid w:val="001A4481"/>
    <w:rsid w:val="001A45DA"/>
    <w:rsid w:val="001A4EBC"/>
    <w:rsid w:val="001B3B92"/>
    <w:rsid w:val="001B4501"/>
    <w:rsid w:val="001B45BF"/>
    <w:rsid w:val="001B735D"/>
    <w:rsid w:val="001C1346"/>
    <w:rsid w:val="001C18B3"/>
    <w:rsid w:val="001C1F28"/>
    <w:rsid w:val="001C24BD"/>
    <w:rsid w:val="001C3DC5"/>
    <w:rsid w:val="001D17D6"/>
    <w:rsid w:val="001D1FD0"/>
    <w:rsid w:val="001D35E0"/>
    <w:rsid w:val="001D42E9"/>
    <w:rsid w:val="001D5B6E"/>
    <w:rsid w:val="001D691A"/>
    <w:rsid w:val="001D69AB"/>
    <w:rsid w:val="001D6A42"/>
    <w:rsid w:val="001E0059"/>
    <w:rsid w:val="001E094C"/>
    <w:rsid w:val="001E2BAE"/>
    <w:rsid w:val="001E39AB"/>
    <w:rsid w:val="001E74C8"/>
    <w:rsid w:val="001F0955"/>
    <w:rsid w:val="001F27F2"/>
    <w:rsid w:val="001F43EE"/>
    <w:rsid w:val="001F4654"/>
    <w:rsid w:val="001F6595"/>
    <w:rsid w:val="001F6B91"/>
    <w:rsid w:val="001F7060"/>
    <w:rsid w:val="001F7352"/>
    <w:rsid w:val="00201AE0"/>
    <w:rsid w:val="00201F17"/>
    <w:rsid w:val="0020276B"/>
    <w:rsid w:val="002050BB"/>
    <w:rsid w:val="00207E39"/>
    <w:rsid w:val="00210B59"/>
    <w:rsid w:val="00211526"/>
    <w:rsid w:val="00213437"/>
    <w:rsid w:val="002148D7"/>
    <w:rsid w:val="002153FA"/>
    <w:rsid w:val="002155D2"/>
    <w:rsid w:val="002160A6"/>
    <w:rsid w:val="00220172"/>
    <w:rsid w:val="002249A3"/>
    <w:rsid w:val="00224F5F"/>
    <w:rsid w:val="00225C32"/>
    <w:rsid w:val="00226DDE"/>
    <w:rsid w:val="00226E99"/>
    <w:rsid w:val="00227588"/>
    <w:rsid w:val="00230A4E"/>
    <w:rsid w:val="00231402"/>
    <w:rsid w:val="00232B59"/>
    <w:rsid w:val="00233DA8"/>
    <w:rsid w:val="00235BC6"/>
    <w:rsid w:val="00236095"/>
    <w:rsid w:val="00236D6A"/>
    <w:rsid w:val="00237E84"/>
    <w:rsid w:val="002423D2"/>
    <w:rsid w:val="00242599"/>
    <w:rsid w:val="00243871"/>
    <w:rsid w:val="00243A2C"/>
    <w:rsid w:val="0024435A"/>
    <w:rsid w:val="0024468F"/>
    <w:rsid w:val="00245037"/>
    <w:rsid w:val="002453BA"/>
    <w:rsid w:val="00250E55"/>
    <w:rsid w:val="00256FFD"/>
    <w:rsid w:val="00261BCE"/>
    <w:rsid w:val="00262110"/>
    <w:rsid w:val="00262576"/>
    <w:rsid w:val="00264516"/>
    <w:rsid w:val="00264AAF"/>
    <w:rsid w:val="00267F6A"/>
    <w:rsid w:val="00270B53"/>
    <w:rsid w:val="00271B32"/>
    <w:rsid w:val="0027437D"/>
    <w:rsid w:val="002760B5"/>
    <w:rsid w:val="00276842"/>
    <w:rsid w:val="002812E9"/>
    <w:rsid w:val="002835AE"/>
    <w:rsid w:val="00290987"/>
    <w:rsid w:val="00290E6B"/>
    <w:rsid w:val="00291953"/>
    <w:rsid w:val="002953CE"/>
    <w:rsid w:val="00295946"/>
    <w:rsid w:val="00295B19"/>
    <w:rsid w:val="00296DFA"/>
    <w:rsid w:val="002A0547"/>
    <w:rsid w:val="002A308A"/>
    <w:rsid w:val="002A4714"/>
    <w:rsid w:val="002A4E67"/>
    <w:rsid w:val="002A7896"/>
    <w:rsid w:val="002B1DEF"/>
    <w:rsid w:val="002B2BB9"/>
    <w:rsid w:val="002B3B1C"/>
    <w:rsid w:val="002B45F9"/>
    <w:rsid w:val="002B5C99"/>
    <w:rsid w:val="002B5E8F"/>
    <w:rsid w:val="002C0649"/>
    <w:rsid w:val="002C3455"/>
    <w:rsid w:val="002C3A43"/>
    <w:rsid w:val="002C7184"/>
    <w:rsid w:val="002C7CC5"/>
    <w:rsid w:val="002D41AD"/>
    <w:rsid w:val="002D5125"/>
    <w:rsid w:val="002D62DA"/>
    <w:rsid w:val="002D7B5D"/>
    <w:rsid w:val="002E1D47"/>
    <w:rsid w:val="002E3AB9"/>
    <w:rsid w:val="002E649F"/>
    <w:rsid w:val="002E730D"/>
    <w:rsid w:val="002E7981"/>
    <w:rsid w:val="002F2513"/>
    <w:rsid w:val="002F435D"/>
    <w:rsid w:val="002F4D88"/>
    <w:rsid w:val="002F53B3"/>
    <w:rsid w:val="002F5B37"/>
    <w:rsid w:val="002F5F78"/>
    <w:rsid w:val="002F62B3"/>
    <w:rsid w:val="00300385"/>
    <w:rsid w:val="0030120C"/>
    <w:rsid w:val="00301ACE"/>
    <w:rsid w:val="003034F9"/>
    <w:rsid w:val="00305EA1"/>
    <w:rsid w:val="003074A7"/>
    <w:rsid w:val="003103F4"/>
    <w:rsid w:val="00311675"/>
    <w:rsid w:val="003130C3"/>
    <w:rsid w:val="00314157"/>
    <w:rsid w:val="003156EA"/>
    <w:rsid w:val="0032140F"/>
    <w:rsid w:val="003219BA"/>
    <w:rsid w:val="00324E39"/>
    <w:rsid w:val="003251C6"/>
    <w:rsid w:val="0032545C"/>
    <w:rsid w:val="00325DDF"/>
    <w:rsid w:val="00326729"/>
    <w:rsid w:val="00327D5E"/>
    <w:rsid w:val="00330FC2"/>
    <w:rsid w:val="0033104D"/>
    <w:rsid w:val="0033463C"/>
    <w:rsid w:val="003448A9"/>
    <w:rsid w:val="00344AFB"/>
    <w:rsid w:val="00347C2D"/>
    <w:rsid w:val="0035233A"/>
    <w:rsid w:val="003526D3"/>
    <w:rsid w:val="00352F08"/>
    <w:rsid w:val="003534C6"/>
    <w:rsid w:val="00353B0F"/>
    <w:rsid w:val="00361859"/>
    <w:rsid w:val="00361DF7"/>
    <w:rsid w:val="003642E7"/>
    <w:rsid w:val="003657A1"/>
    <w:rsid w:val="00366C4A"/>
    <w:rsid w:val="00367259"/>
    <w:rsid w:val="0037114D"/>
    <w:rsid w:val="00371BD7"/>
    <w:rsid w:val="0037404D"/>
    <w:rsid w:val="0037567B"/>
    <w:rsid w:val="00376CD9"/>
    <w:rsid w:val="00380922"/>
    <w:rsid w:val="003809C3"/>
    <w:rsid w:val="00381001"/>
    <w:rsid w:val="00381DB8"/>
    <w:rsid w:val="003851BC"/>
    <w:rsid w:val="0038562A"/>
    <w:rsid w:val="00385ED2"/>
    <w:rsid w:val="0039170F"/>
    <w:rsid w:val="00392765"/>
    <w:rsid w:val="003931E6"/>
    <w:rsid w:val="00393E24"/>
    <w:rsid w:val="00395153"/>
    <w:rsid w:val="00395275"/>
    <w:rsid w:val="00396CBD"/>
    <w:rsid w:val="003971C1"/>
    <w:rsid w:val="003A507F"/>
    <w:rsid w:val="003A5D4D"/>
    <w:rsid w:val="003A61DA"/>
    <w:rsid w:val="003A687B"/>
    <w:rsid w:val="003B105E"/>
    <w:rsid w:val="003B15BB"/>
    <w:rsid w:val="003B419D"/>
    <w:rsid w:val="003B4569"/>
    <w:rsid w:val="003B5402"/>
    <w:rsid w:val="003B6D79"/>
    <w:rsid w:val="003B7A71"/>
    <w:rsid w:val="003C0784"/>
    <w:rsid w:val="003C2055"/>
    <w:rsid w:val="003C27E3"/>
    <w:rsid w:val="003C31AC"/>
    <w:rsid w:val="003C35A0"/>
    <w:rsid w:val="003C4D41"/>
    <w:rsid w:val="003D011C"/>
    <w:rsid w:val="003D1CFA"/>
    <w:rsid w:val="003D1D34"/>
    <w:rsid w:val="003D21A2"/>
    <w:rsid w:val="003D22C9"/>
    <w:rsid w:val="003D3707"/>
    <w:rsid w:val="003D5AAA"/>
    <w:rsid w:val="003D5D4E"/>
    <w:rsid w:val="003D7442"/>
    <w:rsid w:val="003E2B4A"/>
    <w:rsid w:val="003E3FA1"/>
    <w:rsid w:val="003E50EF"/>
    <w:rsid w:val="003E5A13"/>
    <w:rsid w:val="003E6B4C"/>
    <w:rsid w:val="003F4DA5"/>
    <w:rsid w:val="003F4DB7"/>
    <w:rsid w:val="00400053"/>
    <w:rsid w:val="00401D29"/>
    <w:rsid w:val="004023B8"/>
    <w:rsid w:val="00402EE4"/>
    <w:rsid w:val="00403EA0"/>
    <w:rsid w:val="00405085"/>
    <w:rsid w:val="00405CDD"/>
    <w:rsid w:val="00407309"/>
    <w:rsid w:val="0040740A"/>
    <w:rsid w:val="004108D8"/>
    <w:rsid w:val="00410CD7"/>
    <w:rsid w:val="004113C6"/>
    <w:rsid w:val="00416C18"/>
    <w:rsid w:val="004174BB"/>
    <w:rsid w:val="004200B1"/>
    <w:rsid w:val="004217BE"/>
    <w:rsid w:val="0042183A"/>
    <w:rsid w:val="0042232A"/>
    <w:rsid w:val="00422A7D"/>
    <w:rsid w:val="00423449"/>
    <w:rsid w:val="00423CA3"/>
    <w:rsid w:val="00426BC9"/>
    <w:rsid w:val="00426C4B"/>
    <w:rsid w:val="00426FFB"/>
    <w:rsid w:val="00430F14"/>
    <w:rsid w:val="004324DB"/>
    <w:rsid w:val="004328D4"/>
    <w:rsid w:val="00432DAC"/>
    <w:rsid w:val="004346FB"/>
    <w:rsid w:val="0043560D"/>
    <w:rsid w:val="00436F00"/>
    <w:rsid w:val="00437C2D"/>
    <w:rsid w:val="004401BF"/>
    <w:rsid w:val="0044390D"/>
    <w:rsid w:val="00446A00"/>
    <w:rsid w:val="00453BC1"/>
    <w:rsid w:val="0045557F"/>
    <w:rsid w:val="00461BF3"/>
    <w:rsid w:val="00463371"/>
    <w:rsid w:val="00463F8E"/>
    <w:rsid w:val="004658B7"/>
    <w:rsid w:val="00465FB1"/>
    <w:rsid w:val="00470C09"/>
    <w:rsid w:val="004710C9"/>
    <w:rsid w:val="0047772B"/>
    <w:rsid w:val="004801DB"/>
    <w:rsid w:val="00480348"/>
    <w:rsid w:val="00481004"/>
    <w:rsid w:val="004817EB"/>
    <w:rsid w:val="0048565A"/>
    <w:rsid w:val="00485BFA"/>
    <w:rsid w:val="00486995"/>
    <w:rsid w:val="00486C00"/>
    <w:rsid w:val="004872EE"/>
    <w:rsid w:val="00492FA6"/>
    <w:rsid w:val="00494D59"/>
    <w:rsid w:val="0049734D"/>
    <w:rsid w:val="004A0468"/>
    <w:rsid w:val="004A1694"/>
    <w:rsid w:val="004A20B7"/>
    <w:rsid w:val="004A4746"/>
    <w:rsid w:val="004A6EF9"/>
    <w:rsid w:val="004B1A7C"/>
    <w:rsid w:val="004B1F63"/>
    <w:rsid w:val="004B2C14"/>
    <w:rsid w:val="004B5D78"/>
    <w:rsid w:val="004B691D"/>
    <w:rsid w:val="004B7E71"/>
    <w:rsid w:val="004C0802"/>
    <w:rsid w:val="004C11E0"/>
    <w:rsid w:val="004C27CD"/>
    <w:rsid w:val="004C2DFD"/>
    <w:rsid w:val="004C46BE"/>
    <w:rsid w:val="004C68F0"/>
    <w:rsid w:val="004D28E4"/>
    <w:rsid w:val="004D5474"/>
    <w:rsid w:val="004E09E8"/>
    <w:rsid w:val="004E1FC1"/>
    <w:rsid w:val="004E5630"/>
    <w:rsid w:val="004E774E"/>
    <w:rsid w:val="004E7916"/>
    <w:rsid w:val="004E7A1D"/>
    <w:rsid w:val="004F17A0"/>
    <w:rsid w:val="004F2CA3"/>
    <w:rsid w:val="004F697A"/>
    <w:rsid w:val="004F7C2D"/>
    <w:rsid w:val="00500379"/>
    <w:rsid w:val="005033DA"/>
    <w:rsid w:val="005043C3"/>
    <w:rsid w:val="00506044"/>
    <w:rsid w:val="00510F4E"/>
    <w:rsid w:val="0051734F"/>
    <w:rsid w:val="0051792E"/>
    <w:rsid w:val="005207AA"/>
    <w:rsid w:val="00520BD0"/>
    <w:rsid w:val="00521458"/>
    <w:rsid w:val="00521AEF"/>
    <w:rsid w:val="0052274D"/>
    <w:rsid w:val="0052306F"/>
    <w:rsid w:val="00526C2B"/>
    <w:rsid w:val="00533039"/>
    <w:rsid w:val="0053354A"/>
    <w:rsid w:val="00533F68"/>
    <w:rsid w:val="0053419F"/>
    <w:rsid w:val="005349BE"/>
    <w:rsid w:val="0053667A"/>
    <w:rsid w:val="00536B48"/>
    <w:rsid w:val="005378B2"/>
    <w:rsid w:val="00543B53"/>
    <w:rsid w:val="00544647"/>
    <w:rsid w:val="005450E7"/>
    <w:rsid w:val="00552116"/>
    <w:rsid w:val="00552399"/>
    <w:rsid w:val="00552F35"/>
    <w:rsid w:val="00553415"/>
    <w:rsid w:val="00553B2C"/>
    <w:rsid w:val="00554805"/>
    <w:rsid w:val="00554FAA"/>
    <w:rsid w:val="0055553C"/>
    <w:rsid w:val="00555C7B"/>
    <w:rsid w:val="0055634D"/>
    <w:rsid w:val="005564AD"/>
    <w:rsid w:val="005625F4"/>
    <w:rsid w:val="0056289B"/>
    <w:rsid w:val="00563B41"/>
    <w:rsid w:val="0057045A"/>
    <w:rsid w:val="005709E4"/>
    <w:rsid w:val="00572243"/>
    <w:rsid w:val="00580CAF"/>
    <w:rsid w:val="00581046"/>
    <w:rsid w:val="00581362"/>
    <w:rsid w:val="00585BA8"/>
    <w:rsid w:val="00585E08"/>
    <w:rsid w:val="00586616"/>
    <w:rsid w:val="00587478"/>
    <w:rsid w:val="00590CBB"/>
    <w:rsid w:val="00590D96"/>
    <w:rsid w:val="00592BF6"/>
    <w:rsid w:val="00594895"/>
    <w:rsid w:val="00595DD2"/>
    <w:rsid w:val="005A0557"/>
    <w:rsid w:val="005A093A"/>
    <w:rsid w:val="005A0D43"/>
    <w:rsid w:val="005A1C84"/>
    <w:rsid w:val="005A1D5E"/>
    <w:rsid w:val="005A2992"/>
    <w:rsid w:val="005A3BD7"/>
    <w:rsid w:val="005A53EA"/>
    <w:rsid w:val="005A5B6C"/>
    <w:rsid w:val="005A62E3"/>
    <w:rsid w:val="005A6D01"/>
    <w:rsid w:val="005A7358"/>
    <w:rsid w:val="005B1CCB"/>
    <w:rsid w:val="005B2E6B"/>
    <w:rsid w:val="005B731C"/>
    <w:rsid w:val="005B7A3F"/>
    <w:rsid w:val="005B7AB6"/>
    <w:rsid w:val="005C03CC"/>
    <w:rsid w:val="005C3C25"/>
    <w:rsid w:val="005C7B10"/>
    <w:rsid w:val="005D17B3"/>
    <w:rsid w:val="005D291A"/>
    <w:rsid w:val="005D5B73"/>
    <w:rsid w:val="005D6AEC"/>
    <w:rsid w:val="005E0908"/>
    <w:rsid w:val="005E2CE9"/>
    <w:rsid w:val="005E43D7"/>
    <w:rsid w:val="005E5915"/>
    <w:rsid w:val="005F3F3B"/>
    <w:rsid w:val="005F4D79"/>
    <w:rsid w:val="005F5BA5"/>
    <w:rsid w:val="005F6352"/>
    <w:rsid w:val="005F712A"/>
    <w:rsid w:val="005F7808"/>
    <w:rsid w:val="005F7C9C"/>
    <w:rsid w:val="00600B55"/>
    <w:rsid w:val="00602662"/>
    <w:rsid w:val="00604AE9"/>
    <w:rsid w:val="00605831"/>
    <w:rsid w:val="006115CE"/>
    <w:rsid w:val="00612C83"/>
    <w:rsid w:val="00613640"/>
    <w:rsid w:val="006136BF"/>
    <w:rsid w:val="006141AA"/>
    <w:rsid w:val="0061433B"/>
    <w:rsid w:val="006154B4"/>
    <w:rsid w:val="00615B2F"/>
    <w:rsid w:val="00616304"/>
    <w:rsid w:val="0062250C"/>
    <w:rsid w:val="00624B25"/>
    <w:rsid w:val="00624BCD"/>
    <w:rsid w:val="006324CB"/>
    <w:rsid w:val="006351E6"/>
    <w:rsid w:val="006363E9"/>
    <w:rsid w:val="0063661E"/>
    <w:rsid w:val="006378AA"/>
    <w:rsid w:val="00637C87"/>
    <w:rsid w:val="00642717"/>
    <w:rsid w:val="006432F3"/>
    <w:rsid w:val="00643371"/>
    <w:rsid w:val="006445BD"/>
    <w:rsid w:val="00644914"/>
    <w:rsid w:val="0065121F"/>
    <w:rsid w:val="00651918"/>
    <w:rsid w:val="00652C50"/>
    <w:rsid w:val="006554C1"/>
    <w:rsid w:val="00655E18"/>
    <w:rsid w:val="0066014B"/>
    <w:rsid w:val="0066186B"/>
    <w:rsid w:val="00664383"/>
    <w:rsid w:val="00664612"/>
    <w:rsid w:val="006648A8"/>
    <w:rsid w:val="00664AF7"/>
    <w:rsid w:val="00665107"/>
    <w:rsid w:val="0066592B"/>
    <w:rsid w:val="0066763B"/>
    <w:rsid w:val="0067035C"/>
    <w:rsid w:val="00674284"/>
    <w:rsid w:val="006745B8"/>
    <w:rsid w:val="00676E91"/>
    <w:rsid w:val="006779E8"/>
    <w:rsid w:val="0068053D"/>
    <w:rsid w:val="00681666"/>
    <w:rsid w:val="0068218D"/>
    <w:rsid w:val="006836FE"/>
    <w:rsid w:val="00683BCE"/>
    <w:rsid w:val="006870FB"/>
    <w:rsid w:val="00690492"/>
    <w:rsid w:val="00690813"/>
    <w:rsid w:val="00692D36"/>
    <w:rsid w:val="0069315D"/>
    <w:rsid w:val="006947EF"/>
    <w:rsid w:val="00695263"/>
    <w:rsid w:val="00696585"/>
    <w:rsid w:val="006977DF"/>
    <w:rsid w:val="006A204F"/>
    <w:rsid w:val="006A359E"/>
    <w:rsid w:val="006A6207"/>
    <w:rsid w:val="006A70DE"/>
    <w:rsid w:val="006A7D61"/>
    <w:rsid w:val="006B01DD"/>
    <w:rsid w:val="006B0258"/>
    <w:rsid w:val="006B0CE2"/>
    <w:rsid w:val="006B6BF7"/>
    <w:rsid w:val="006B7747"/>
    <w:rsid w:val="006C161A"/>
    <w:rsid w:val="006C1738"/>
    <w:rsid w:val="006C5C12"/>
    <w:rsid w:val="006C726B"/>
    <w:rsid w:val="006C73EA"/>
    <w:rsid w:val="006C76C2"/>
    <w:rsid w:val="006C7E6D"/>
    <w:rsid w:val="006D0558"/>
    <w:rsid w:val="006D2302"/>
    <w:rsid w:val="006D2F96"/>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01EFD"/>
    <w:rsid w:val="00715F20"/>
    <w:rsid w:val="007160E3"/>
    <w:rsid w:val="00717A75"/>
    <w:rsid w:val="007235EE"/>
    <w:rsid w:val="00723BF3"/>
    <w:rsid w:val="0072608E"/>
    <w:rsid w:val="00726698"/>
    <w:rsid w:val="00726E72"/>
    <w:rsid w:val="0072719F"/>
    <w:rsid w:val="0072766F"/>
    <w:rsid w:val="007315FA"/>
    <w:rsid w:val="007316FD"/>
    <w:rsid w:val="007336C3"/>
    <w:rsid w:val="007341DB"/>
    <w:rsid w:val="00734F88"/>
    <w:rsid w:val="007359BF"/>
    <w:rsid w:val="00737AB3"/>
    <w:rsid w:val="00742AC3"/>
    <w:rsid w:val="00743994"/>
    <w:rsid w:val="007471AC"/>
    <w:rsid w:val="0075096E"/>
    <w:rsid w:val="007512B9"/>
    <w:rsid w:val="00751619"/>
    <w:rsid w:val="00753B84"/>
    <w:rsid w:val="00756358"/>
    <w:rsid w:val="00757C8C"/>
    <w:rsid w:val="00760A6F"/>
    <w:rsid w:val="00760D70"/>
    <w:rsid w:val="00760DEF"/>
    <w:rsid w:val="00761EA1"/>
    <w:rsid w:val="00762D36"/>
    <w:rsid w:val="0076424A"/>
    <w:rsid w:val="007648B2"/>
    <w:rsid w:val="00764B7A"/>
    <w:rsid w:val="007669FB"/>
    <w:rsid w:val="00770177"/>
    <w:rsid w:val="00771140"/>
    <w:rsid w:val="007716CF"/>
    <w:rsid w:val="00771E7F"/>
    <w:rsid w:val="0077718D"/>
    <w:rsid w:val="00777EC6"/>
    <w:rsid w:val="007827F6"/>
    <w:rsid w:val="00782A81"/>
    <w:rsid w:val="00782B8E"/>
    <w:rsid w:val="0078443D"/>
    <w:rsid w:val="00784654"/>
    <w:rsid w:val="0079053E"/>
    <w:rsid w:val="00790C2A"/>
    <w:rsid w:val="00791EBE"/>
    <w:rsid w:val="007957A2"/>
    <w:rsid w:val="0079708F"/>
    <w:rsid w:val="007A04A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4E1A"/>
    <w:rsid w:val="007D6FE2"/>
    <w:rsid w:val="007E039D"/>
    <w:rsid w:val="007E09A5"/>
    <w:rsid w:val="007E1EF7"/>
    <w:rsid w:val="007E3A39"/>
    <w:rsid w:val="007E3F8F"/>
    <w:rsid w:val="007E5EDA"/>
    <w:rsid w:val="007E78B3"/>
    <w:rsid w:val="007F058B"/>
    <w:rsid w:val="007F0D3D"/>
    <w:rsid w:val="007F29CB"/>
    <w:rsid w:val="007F3AFE"/>
    <w:rsid w:val="007F7174"/>
    <w:rsid w:val="007F7878"/>
    <w:rsid w:val="008048F9"/>
    <w:rsid w:val="00805AF5"/>
    <w:rsid w:val="00807A6B"/>
    <w:rsid w:val="008114E6"/>
    <w:rsid w:val="00811BEA"/>
    <w:rsid w:val="008133BD"/>
    <w:rsid w:val="0081349A"/>
    <w:rsid w:val="008200D2"/>
    <w:rsid w:val="00820BB7"/>
    <w:rsid w:val="00823337"/>
    <w:rsid w:val="00824906"/>
    <w:rsid w:val="00830807"/>
    <w:rsid w:val="0083224F"/>
    <w:rsid w:val="0083316F"/>
    <w:rsid w:val="00833C34"/>
    <w:rsid w:val="00837304"/>
    <w:rsid w:val="008377A7"/>
    <w:rsid w:val="00842128"/>
    <w:rsid w:val="008429DA"/>
    <w:rsid w:val="008438BA"/>
    <w:rsid w:val="008474DE"/>
    <w:rsid w:val="00850A47"/>
    <w:rsid w:val="008543F3"/>
    <w:rsid w:val="00854FF2"/>
    <w:rsid w:val="00856290"/>
    <w:rsid w:val="00857723"/>
    <w:rsid w:val="00861EEC"/>
    <w:rsid w:val="0086463E"/>
    <w:rsid w:val="00864E0C"/>
    <w:rsid w:val="0086742D"/>
    <w:rsid w:val="0087007E"/>
    <w:rsid w:val="0087097D"/>
    <w:rsid w:val="00871208"/>
    <w:rsid w:val="00871E1F"/>
    <w:rsid w:val="008725D5"/>
    <w:rsid w:val="00873AA4"/>
    <w:rsid w:val="00874854"/>
    <w:rsid w:val="0087521F"/>
    <w:rsid w:val="0087525B"/>
    <w:rsid w:val="008773BE"/>
    <w:rsid w:val="00877AF7"/>
    <w:rsid w:val="00880201"/>
    <w:rsid w:val="00880E7A"/>
    <w:rsid w:val="00882697"/>
    <w:rsid w:val="00884C57"/>
    <w:rsid w:val="00884EE7"/>
    <w:rsid w:val="00890C54"/>
    <w:rsid w:val="008915A4"/>
    <w:rsid w:val="00893BBB"/>
    <w:rsid w:val="00894B5E"/>
    <w:rsid w:val="0089587B"/>
    <w:rsid w:val="00897AEE"/>
    <w:rsid w:val="008A314C"/>
    <w:rsid w:val="008A37EF"/>
    <w:rsid w:val="008A4567"/>
    <w:rsid w:val="008A4633"/>
    <w:rsid w:val="008A4B52"/>
    <w:rsid w:val="008B2056"/>
    <w:rsid w:val="008B330C"/>
    <w:rsid w:val="008B3F67"/>
    <w:rsid w:val="008B4B2A"/>
    <w:rsid w:val="008B5B13"/>
    <w:rsid w:val="008C2588"/>
    <w:rsid w:val="008C2DD3"/>
    <w:rsid w:val="008C3599"/>
    <w:rsid w:val="008C48EE"/>
    <w:rsid w:val="008C5927"/>
    <w:rsid w:val="008C6597"/>
    <w:rsid w:val="008C749E"/>
    <w:rsid w:val="008D0580"/>
    <w:rsid w:val="008D262A"/>
    <w:rsid w:val="008D7BBC"/>
    <w:rsid w:val="008D7C5B"/>
    <w:rsid w:val="008E005D"/>
    <w:rsid w:val="008E07B8"/>
    <w:rsid w:val="008E3B72"/>
    <w:rsid w:val="008E3EEA"/>
    <w:rsid w:val="008E4B2F"/>
    <w:rsid w:val="008E770B"/>
    <w:rsid w:val="008E7718"/>
    <w:rsid w:val="008F0B7A"/>
    <w:rsid w:val="008F11EE"/>
    <w:rsid w:val="008F1B76"/>
    <w:rsid w:val="008F1FE0"/>
    <w:rsid w:val="008F2F71"/>
    <w:rsid w:val="008F6BF0"/>
    <w:rsid w:val="0090075C"/>
    <w:rsid w:val="00901401"/>
    <w:rsid w:val="00904DE4"/>
    <w:rsid w:val="00906A0F"/>
    <w:rsid w:val="00910887"/>
    <w:rsid w:val="00910EB6"/>
    <w:rsid w:val="009116F0"/>
    <w:rsid w:val="0091404C"/>
    <w:rsid w:val="00916401"/>
    <w:rsid w:val="0091764B"/>
    <w:rsid w:val="00917ABA"/>
    <w:rsid w:val="0092072F"/>
    <w:rsid w:val="00920B16"/>
    <w:rsid w:val="00921678"/>
    <w:rsid w:val="00923A7F"/>
    <w:rsid w:val="00924665"/>
    <w:rsid w:val="00926189"/>
    <w:rsid w:val="0092683D"/>
    <w:rsid w:val="00930BC5"/>
    <w:rsid w:val="00930E90"/>
    <w:rsid w:val="00931014"/>
    <w:rsid w:val="00934B2F"/>
    <w:rsid w:val="009376DB"/>
    <w:rsid w:val="00941929"/>
    <w:rsid w:val="00941D1A"/>
    <w:rsid w:val="00944474"/>
    <w:rsid w:val="009454AD"/>
    <w:rsid w:val="00955B11"/>
    <w:rsid w:val="00955CF6"/>
    <w:rsid w:val="00957CDA"/>
    <w:rsid w:val="0096052A"/>
    <w:rsid w:val="00961F2F"/>
    <w:rsid w:val="00962CE6"/>
    <w:rsid w:val="009633AA"/>
    <w:rsid w:val="00963D1E"/>
    <w:rsid w:val="009644D7"/>
    <w:rsid w:val="00964EF0"/>
    <w:rsid w:val="00965F2B"/>
    <w:rsid w:val="00966073"/>
    <w:rsid w:val="009729EC"/>
    <w:rsid w:val="00972CFA"/>
    <w:rsid w:val="0097352D"/>
    <w:rsid w:val="00973BD1"/>
    <w:rsid w:val="009806C3"/>
    <w:rsid w:val="009812A1"/>
    <w:rsid w:val="00981537"/>
    <w:rsid w:val="00983222"/>
    <w:rsid w:val="0098367A"/>
    <w:rsid w:val="00985793"/>
    <w:rsid w:val="009874FB"/>
    <w:rsid w:val="0099212C"/>
    <w:rsid w:val="0099307F"/>
    <w:rsid w:val="00993D1A"/>
    <w:rsid w:val="009960EF"/>
    <w:rsid w:val="009A02D7"/>
    <w:rsid w:val="009A036F"/>
    <w:rsid w:val="009A09EC"/>
    <w:rsid w:val="009A0B18"/>
    <w:rsid w:val="009A0BD6"/>
    <w:rsid w:val="009A10E5"/>
    <w:rsid w:val="009A11C3"/>
    <w:rsid w:val="009A28DE"/>
    <w:rsid w:val="009A3AF1"/>
    <w:rsid w:val="009A4736"/>
    <w:rsid w:val="009A48CE"/>
    <w:rsid w:val="009A7C39"/>
    <w:rsid w:val="009B19EE"/>
    <w:rsid w:val="009B513C"/>
    <w:rsid w:val="009B71A3"/>
    <w:rsid w:val="009B7EA4"/>
    <w:rsid w:val="009C0581"/>
    <w:rsid w:val="009C09F2"/>
    <w:rsid w:val="009C0B52"/>
    <w:rsid w:val="009C2A0E"/>
    <w:rsid w:val="009D1A18"/>
    <w:rsid w:val="009D24B7"/>
    <w:rsid w:val="009D3CB2"/>
    <w:rsid w:val="009D73F9"/>
    <w:rsid w:val="009D7A2E"/>
    <w:rsid w:val="009D7F9B"/>
    <w:rsid w:val="009E1310"/>
    <w:rsid w:val="009E4B1F"/>
    <w:rsid w:val="009E4EEC"/>
    <w:rsid w:val="009E6572"/>
    <w:rsid w:val="009E6EC5"/>
    <w:rsid w:val="009E6EFE"/>
    <w:rsid w:val="009E7855"/>
    <w:rsid w:val="009F2281"/>
    <w:rsid w:val="009F314A"/>
    <w:rsid w:val="009F57CD"/>
    <w:rsid w:val="00A002CE"/>
    <w:rsid w:val="00A02B90"/>
    <w:rsid w:val="00A03723"/>
    <w:rsid w:val="00A04F6F"/>
    <w:rsid w:val="00A05B90"/>
    <w:rsid w:val="00A06906"/>
    <w:rsid w:val="00A06BC7"/>
    <w:rsid w:val="00A158F9"/>
    <w:rsid w:val="00A15CF3"/>
    <w:rsid w:val="00A17D10"/>
    <w:rsid w:val="00A20BC5"/>
    <w:rsid w:val="00A215A4"/>
    <w:rsid w:val="00A22D3B"/>
    <w:rsid w:val="00A234F6"/>
    <w:rsid w:val="00A240A1"/>
    <w:rsid w:val="00A24656"/>
    <w:rsid w:val="00A2480B"/>
    <w:rsid w:val="00A26236"/>
    <w:rsid w:val="00A33A88"/>
    <w:rsid w:val="00A33ECC"/>
    <w:rsid w:val="00A3446A"/>
    <w:rsid w:val="00A4111B"/>
    <w:rsid w:val="00A4144F"/>
    <w:rsid w:val="00A45ED6"/>
    <w:rsid w:val="00A47D09"/>
    <w:rsid w:val="00A517B2"/>
    <w:rsid w:val="00A5249D"/>
    <w:rsid w:val="00A54BD5"/>
    <w:rsid w:val="00A55350"/>
    <w:rsid w:val="00A56133"/>
    <w:rsid w:val="00A5630A"/>
    <w:rsid w:val="00A57834"/>
    <w:rsid w:val="00A57A30"/>
    <w:rsid w:val="00A57B63"/>
    <w:rsid w:val="00A62EEC"/>
    <w:rsid w:val="00A62F4B"/>
    <w:rsid w:val="00A663B2"/>
    <w:rsid w:val="00A70B37"/>
    <w:rsid w:val="00A719AC"/>
    <w:rsid w:val="00A72A1E"/>
    <w:rsid w:val="00A73255"/>
    <w:rsid w:val="00A801A3"/>
    <w:rsid w:val="00A81855"/>
    <w:rsid w:val="00A81B4F"/>
    <w:rsid w:val="00A8313F"/>
    <w:rsid w:val="00A83752"/>
    <w:rsid w:val="00A83D97"/>
    <w:rsid w:val="00A85530"/>
    <w:rsid w:val="00A86034"/>
    <w:rsid w:val="00A905FF"/>
    <w:rsid w:val="00A907BE"/>
    <w:rsid w:val="00A90887"/>
    <w:rsid w:val="00A941F7"/>
    <w:rsid w:val="00A95713"/>
    <w:rsid w:val="00A97EF8"/>
    <w:rsid w:val="00AA0DB6"/>
    <w:rsid w:val="00AA2BA2"/>
    <w:rsid w:val="00AA376A"/>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C5780"/>
    <w:rsid w:val="00AD20BF"/>
    <w:rsid w:val="00AD49F3"/>
    <w:rsid w:val="00AD534C"/>
    <w:rsid w:val="00AE051E"/>
    <w:rsid w:val="00AE3853"/>
    <w:rsid w:val="00AE4CF2"/>
    <w:rsid w:val="00AE6974"/>
    <w:rsid w:val="00AF2D9B"/>
    <w:rsid w:val="00AF5BF0"/>
    <w:rsid w:val="00AF791B"/>
    <w:rsid w:val="00B00F52"/>
    <w:rsid w:val="00B0159C"/>
    <w:rsid w:val="00B02264"/>
    <w:rsid w:val="00B02FE7"/>
    <w:rsid w:val="00B0403C"/>
    <w:rsid w:val="00B04E2A"/>
    <w:rsid w:val="00B05CDC"/>
    <w:rsid w:val="00B05E1C"/>
    <w:rsid w:val="00B07F87"/>
    <w:rsid w:val="00B11544"/>
    <w:rsid w:val="00B145A7"/>
    <w:rsid w:val="00B14A8C"/>
    <w:rsid w:val="00B14D73"/>
    <w:rsid w:val="00B15AB8"/>
    <w:rsid w:val="00B163D3"/>
    <w:rsid w:val="00B17A5D"/>
    <w:rsid w:val="00B17D6C"/>
    <w:rsid w:val="00B2146D"/>
    <w:rsid w:val="00B23599"/>
    <w:rsid w:val="00B26439"/>
    <w:rsid w:val="00B27964"/>
    <w:rsid w:val="00B34334"/>
    <w:rsid w:val="00B3490B"/>
    <w:rsid w:val="00B34DF2"/>
    <w:rsid w:val="00B36994"/>
    <w:rsid w:val="00B36DCF"/>
    <w:rsid w:val="00B403F4"/>
    <w:rsid w:val="00B40B33"/>
    <w:rsid w:val="00B410EE"/>
    <w:rsid w:val="00B41A74"/>
    <w:rsid w:val="00B41E63"/>
    <w:rsid w:val="00B44AB8"/>
    <w:rsid w:val="00B50920"/>
    <w:rsid w:val="00B50F7B"/>
    <w:rsid w:val="00B52212"/>
    <w:rsid w:val="00B52A46"/>
    <w:rsid w:val="00B53574"/>
    <w:rsid w:val="00B55610"/>
    <w:rsid w:val="00B57E95"/>
    <w:rsid w:val="00B6216E"/>
    <w:rsid w:val="00B63E44"/>
    <w:rsid w:val="00B65F56"/>
    <w:rsid w:val="00B66BA0"/>
    <w:rsid w:val="00B67855"/>
    <w:rsid w:val="00B7119E"/>
    <w:rsid w:val="00B768A6"/>
    <w:rsid w:val="00B830E0"/>
    <w:rsid w:val="00B869BA"/>
    <w:rsid w:val="00B90BB7"/>
    <w:rsid w:val="00B92F50"/>
    <w:rsid w:val="00B93085"/>
    <w:rsid w:val="00B938B0"/>
    <w:rsid w:val="00B95463"/>
    <w:rsid w:val="00B96B15"/>
    <w:rsid w:val="00BA0C3D"/>
    <w:rsid w:val="00BA175D"/>
    <w:rsid w:val="00BA1B0E"/>
    <w:rsid w:val="00BA23E8"/>
    <w:rsid w:val="00BA28C1"/>
    <w:rsid w:val="00BA4F6D"/>
    <w:rsid w:val="00BA57F0"/>
    <w:rsid w:val="00BA5DF0"/>
    <w:rsid w:val="00BB2227"/>
    <w:rsid w:val="00BB6B77"/>
    <w:rsid w:val="00BC0615"/>
    <w:rsid w:val="00BC2FF9"/>
    <w:rsid w:val="00BC39FC"/>
    <w:rsid w:val="00BC75CF"/>
    <w:rsid w:val="00BC7657"/>
    <w:rsid w:val="00BD215C"/>
    <w:rsid w:val="00BD24DE"/>
    <w:rsid w:val="00BD31B7"/>
    <w:rsid w:val="00BD41E5"/>
    <w:rsid w:val="00BD44C7"/>
    <w:rsid w:val="00BD55C8"/>
    <w:rsid w:val="00BD6782"/>
    <w:rsid w:val="00BE00C2"/>
    <w:rsid w:val="00BE08C8"/>
    <w:rsid w:val="00BE0AFD"/>
    <w:rsid w:val="00BE1B78"/>
    <w:rsid w:val="00BE2871"/>
    <w:rsid w:val="00BE73D4"/>
    <w:rsid w:val="00BE7E33"/>
    <w:rsid w:val="00BF1197"/>
    <w:rsid w:val="00BF3A0C"/>
    <w:rsid w:val="00BF3DA5"/>
    <w:rsid w:val="00BF56D6"/>
    <w:rsid w:val="00BF5B91"/>
    <w:rsid w:val="00BF6861"/>
    <w:rsid w:val="00BF6AC9"/>
    <w:rsid w:val="00C0020D"/>
    <w:rsid w:val="00C018A2"/>
    <w:rsid w:val="00C02A42"/>
    <w:rsid w:val="00C04F25"/>
    <w:rsid w:val="00C05987"/>
    <w:rsid w:val="00C072A2"/>
    <w:rsid w:val="00C07E82"/>
    <w:rsid w:val="00C1022F"/>
    <w:rsid w:val="00C105D6"/>
    <w:rsid w:val="00C150F3"/>
    <w:rsid w:val="00C16653"/>
    <w:rsid w:val="00C26C4B"/>
    <w:rsid w:val="00C307F4"/>
    <w:rsid w:val="00C32FFB"/>
    <w:rsid w:val="00C33DA4"/>
    <w:rsid w:val="00C369B9"/>
    <w:rsid w:val="00C408F8"/>
    <w:rsid w:val="00C41410"/>
    <w:rsid w:val="00C418A1"/>
    <w:rsid w:val="00C438F6"/>
    <w:rsid w:val="00C43A74"/>
    <w:rsid w:val="00C4494E"/>
    <w:rsid w:val="00C45854"/>
    <w:rsid w:val="00C46054"/>
    <w:rsid w:val="00C479FE"/>
    <w:rsid w:val="00C513D0"/>
    <w:rsid w:val="00C51612"/>
    <w:rsid w:val="00C51F72"/>
    <w:rsid w:val="00C52561"/>
    <w:rsid w:val="00C56023"/>
    <w:rsid w:val="00C600FA"/>
    <w:rsid w:val="00C606FF"/>
    <w:rsid w:val="00C62C5C"/>
    <w:rsid w:val="00C640FE"/>
    <w:rsid w:val="00C649CE"/>
    <w:rsid w:val="00C65124"/>
    <w:rsid w:val="00C65671"/>
    <w:rsid w:val="00C66894"/>
    <w:rsid w:val="00C70365"/>
    <w:rsid w:val="00C73373"/>
    <w:rsid w:val="00C746DF"/>
    <w:rsid w:val="00C74D23"/>
    <w:rsid w:val="00C75240"/>
    <w:rsid w:val="00C7604E"/>
    <w:rsid w:val="00C7646D"/>
    <w:rsid w:val="00C776F0"/>
    <w:rsid w:val="00C77F5D"/>
    <w:rsid w:val="00C80945"/>
    <w:rsid w:val="00C825B2"/>
    <w:rsid w:val="00C84133"/>
    <w:rsid w:val="00C860D3"/>
    <w:rsid w:val="00C8690B"/>
    <w:rsid w:val="00C86E8D"/>
    <w:rsid w:val="00C87324"/>
    <w:rsid w:val="00C87882"/>
    <w:rsid w:val="00C91784"/>
    <w:rsid w:val="00C919C6"/>
    <w:rsid w:val="00C91EAB"/>
    <w:rsid w:val="00C93550"/>
    <w:rsid w:val="00C94534"/>
    <w:rsid w:val="00C9617C"/>
    <w:rsid w:val="00CA223B"/>
    <w:rsid w:val="00CA2C64"/>
    <w:rsid w:val="00CA5680"/>
    <w:rsid w:val="00CA7AA0"/>
    <w:rsid w:val="00CB0C64"/>
    <w:rsid w:val="00CB1BED"/>
    <w:rsid w:val="00CB647B"/>
    <w:rsid w:val="00CB6B1A"/>
    <w:rsid w:val="00CC3129"/>
    <w:rsid w:val="00CC49E2"/>
    <w:rsid w:val="00CC575D"/>
    <w:rsid w:val="00CC5D52"/>
    <w:rsid w:val="00CC5E67"/>
    <w:rsid w:val="00CC62EB"/>
    <w:rsid w:val="00CD0E6D"/>
    <w:rsid w:val="00CD1781"/>
    <w:rsid w:val="00CD48E8"/>
    <w:rsid w:val="00CE0861"/>
    <w:rsid w:val="00CE3A66"/>
    <w:rsid w:val="00CF033C"/>
    <w:rsid w:val="00CF3FBB"/>
    <w:rsid w:val="00CF4E95"/>
    <w:rsid w:val="00CF6C6D"/>
    <w:rsid w:val="00D0293D"/>
    <w:rsid w:val="00D02B8B"/>
    <w:rsid w:val="00D02C66"/>
    <w:rsid w:val="00D03CE1"/>
    <w:rsid w:val="00D0435D"/>
    <w:rsid w:val="00D052D2"/>
    <w:rsid w:val="00D06628"/>
    <w:rsid w:val="00D10C24"/>
    <w:rsid w:val="00D12C48"/>
    <w:rsid w:val="00D1447D"/>
    <w:rsid w:val="00D14801"/>
    <w:rsid w:val="00D14F98"/>
    <w:rsid w:val="00D1510E"/>
    <w:rsid w:val="00D16CAC"/>
    <w:rsid w:val="00D175E8"/>
    <w:rsid w:val="00D17707"/>
    <w:rsid w:val="00D17D4E"/>
    <w:rsid w:val="00D2017A"/>
    <w:rsid w:val="00D20A6E"/>
    <w:rsid w:val="00D22867"/>
    <w:rsid w:val="00D23571"/>
    <w:rsid w:val="00D2406D"/>
    <w:rsid w:val="00D25282"/>
    <w:rsid w:val="00D26074"/>
    <w:rsid w:val="00D27BB6"/>
    <w:rsid w:val="00D40F14"/>
    <w:rsid w:val="00D428DC"/>
    <w:rsid w:val="00D42DD5"/>
    <w:rsid w:val="00D435EC"/>
    <w:rsid w:val="00D43D24"/>
    <w:rsid w:val="00D502D2"/>
    <w:rsid w:val="00D50BCE"/>
    <w:rsid w:val="00D52196"/>
    <w:rsid w:val="00D523C4"/>
    <w:rsid w:val="00D52736"/>
    <w:rsid w:val="00D53E66"/>
    <w:rsid w:val="00D54162"/>
    <w:rsid w:val="00D55A48"/>
    <w:rsid w:val="00D56133"/>
    <w:rsid w:val="00D56AFD"/>
    <w:rsid w:val="00D56EDA"/>
    <w:rsid w:val="00D57DD4"/>
    <w:rsid w:val="00D61AB6"/>
    <w:rsid w:val="00D62637"/>
    <w:rsid w:val="00D63063"/>
    <w:rsid w:val="00D63B8D"/>
    <w:rsid w:val="00D63F9B"/>
    <w:rsid w:val="00D673DF"/>
    <w:rsid w:val="00D705FE"/>
    <w:rsid w:val="00D726A8"/>
    <w:rsid w:val="00D72722"/>
    <w:rsid w:val="00D729C2"/>
    <w:rsid w:val="00D72E1A"/>
    <w:rsid w:val="00D8125E"/>
    <w:rsid w:val="00D81A67"/>
    <w:rsid w:val="00D86512"/>
    <w:rsid w:val="00D875A0"/>
    <w:rsid w:val="00D87A52"/>
    <w:rsid w:val="00D90F36"/>
    <w:rsid w:val="00D91325"/>
    <w:rsid w:val="00D92B39"/>
    <w:rsid w:val="00D92D70"/>
    <w:rsid w:val="00D9346C"/>
    <w:rsid w:val="00D93AA8"/>
    <w:rsid w:val="00D95189"/>
    <w:rsid w:val="00D973A6"/>
    <w:rsid w:val="00DA275F"/>
    <w:rsid w:val="00DA4A63"/>
    <w:rsid w:val="00DA54E8"/>
    <w:rsid w:val="00DA67CF"/>
    <w:rsid w:val="00DA7038"/>
    <w:rsid w:val="00DA7C06"/>
    <w:rsid w:val="00DB0801"/>
    <w:rsid w:val="00DB095A"/>
    <w:rsid w:val="00DB5EC8"/>
    <w:rsid w:val="00DC2825"/>
    <w:rsid w:val="00DC28C4"/>
    <w:rsid w:val="00DC4B24"/>
    <w:rsid w:val="00DC6300"/>
    <w:rsid w:val="00DC787E"/>
    <w:rsid w:val="00DD0688"/>
    <w:rsid w:val="00DD1113"/>
    <w:rsid w:val="00DD4B1C"/>
    <w:rsid w:val="00DD4D5C"/>
    <w:rsid w:val="00DD5E47"/>
    <w:rsid w:val="00DD6527"/>
    <w:rsid w:val="00DD6ACC"/>
    <w:rsid w:val="00DE49F1"/>
    <w:rsid w:val="00DE56AE"/>
    <w:rsid w:val="00DF1FAB"/>
    <w:rsid w:val="00DF2B4A"/>
    <w:rsid w:val="00DF2B4E"/>
    <w:rsid w:val="00DF4BD2"/>
    <w:rsid w:val="00DF748F"/>
    <w:rsid w:val="00E00B9F"/>
    <w:rsid w:val="00E0114E"/>
    <w:rsid w:val="00E01221"/>
    <w:rsid w:val="00E02FB1"/>
    <w:rsid w:val="00E04F5F"/>
    <w:rsid w:val="00E0511B"/>
    <w:rsid w:val="00E05766"/>
    <w:rsid w:val="00E06631"/>
    <w:rsid w:val="00E103AE"/>
    <w:rsid w:val="00E1217B"/>
    <w:rsid w:val="00E17605"/>
    <w:rsid w:val="00E20D9E"/>
    <w:rsid w:val="00E227FB"/>
    <w:rsid w:val="00E2696F"/>
    <w:rsid w:val="00E32A47"/>
    <w:rsid w:val="00E35695"/>
    <w:rsid w:val="00E40356"/>
    <w:rsid w:val="00E414AC"/>
    <w:rsid w:val="00E426AF"/>
    <w:rsid w:val="00E440DA"/>
    <w:rsid w:val="00E44F2E"/>
    <w:rsid w:val="00E45743"/>
    <w:rsid w:val="00E46E9F"/>
    <w:rsid w:val="00E5069D"/>
    <w:rsid w:val="00E5179A"/>
    <w:rsid w:val="00E517E3"/>
    <w:rsid w:val="00E5445B"/>
    <w:rsid w:val="00E55F86"/>
    <w:rsid w:val="00E572F9"/>
    <w:rsid w:val="00E62522"/>
    <w:rsid w:val="00E635AA"/>
    <w:rsid w:val="00E6370B"/>
    <w:rsid w:val="00E65080"/>
    <w:rsid w:val="00E664A8"/>
    <w:rsid w:val="00E67128"/>
    <w:rsid w:val="00E67B76"/>
    <w:rsid w:val="00E67EE4"/>
    <w:rsid w:val="00E7187F"/>
    <w:rsid w:val="00E728CC"/>
    <w:rsid w:val="00E72FB1"/>
    <w:rsid w:val="00E7558A"/>
    <w:rsid w:val="00E772E8"/>
    <w:rsid w:val="00E80813"/>
    <w:rsid w:val="00E8142D"/>
    <w:rsid w:val="00E83048"/>
    <w:rsid w:val="00E8347F"/>
    <w:rsid w:val="00E87166"/>
    <w:rsid w:val="00E9006F"/>
    <w:rsid w:val="00E90DFE"/>
    <w:rsid w:val="00E96338"/>
    <w:rsid w:val="00E9695E"/>
    <w:rsid w:val="00E97DD5"/>
    <w:rsid w:val="00EA4A0B"/>
    <w:rsid w:val="00EA7039"/>
    <w:rsid w:val="00EB0340"/>
    <w:rsid w:val="00EB46DE"/>
    <w:rsid w:val="00EB5D56"/>
    <w:rsid w:val="00EB6CBA"/>
    <w:rsid w:val="00EB7D3D"/>
    <w:rsid w:val="00ED3C8C"/>
    <w:rsid w:val="00ED4F5B"/>
    <w:rsid w:val="00ED5AFA"/>
    <w:rsid w:val="00ED5FE4"/>
    <w:rsid w:val="00EE05DD"/>
    <w:rsid w:val="00EE305A"/>
    <w:rsid w:val="00EE3D0C"/>
    <w:rsid w:val="00EE51B3"/>
    <w:rsid w:val="00EE7764"/>
    <w:rsid w:val="00EF06A3"/>
    <w:rsid w:val="00EF10C5"/>
    <w:rsid w:val="00EF1E35"/>
    <w:rsid w:val="00EF242B"/>
    <w:rsid w:val="00EF44DA"/>
    <w:rsid w:val="00EF46A6"/>
    <w:rsid w:val="00EF6007"/>
    <w:rsid w:val="00EF63A2"/>
    <w:rsid w:val="00EF7D4C"/>
    <w:rsid w:val="00F019FF"/>
    <w:rsid w:val="00F01C4E"/>
    <w:rsid w:val="00F022DF"/>
    <w:rsid w:val="00F025F0"/>
    <w:rsid w:val="00F037F1"/>
    <w:rsid w:val="00F05059"/>
    <w:rsid w:val="00F057AF"/>
    <w:rsid w:val="00F0601D"/>
    <w:rsid w:val="00F0612E"/>
    <w:rsid w:val="00F06DEF"/>
    <w:rsid w:val="00F112A3"/>
    <w:rsid w:val="00F151DF"/>
    <w:rsid w:val="00F163B6"/>
    <w:rsid w:val="00F204A1"/>
    <w:rsid w:val="00F221F8"/>
    <w:rsid w:val="00F2534C"/>
    <w:rsid w:val="00F253A7"/>
    <w:rsid w:val="00F25BC0"/>
    <w:rsid w:val="00F25E2C"/>
    <w:rsid w:val="00F266E6"/>
    <w:rsid w:val="00F269F5"/>
    <w:rsid w:val="00F274BA"/>
    <w:rsid w:val="00F27851"/>
    <w:rsid w:val="00F314FE"/>
    <w:rsid w:val="00F31A13"/>
    <w:rsid w:val="00F31C0F"/>
    <w:rsid w:val="00F31E5F"/>
    <w:rsid w:val="00F32E72"/>
    <w:rsid w:val="00F335F2"/>
    <w:rsid w:val="00F33807"/>
    <w:rsid w:val="00F355CB"/>
    <w:rsid w:val="00F35D8F"/>
    <w:rsid w:val="00F376D3"/>
    <w:rsid w:val="00F40006"/>
    <w:rsid w:val="00F44B0B"/>
    <w:rsid w:val="00F4539A"/>
    <w:rsid w:val="00F469CA"/>
    <w:rsid w:val="00F479CB"/>
    <w:rsid w:val="00F47EE5"/>
    <w:rsid w:val="00F52172"/>
    <w:rsid w:val="00F53F89"/>
    <w:rsid w:val="00F606FB"/>
    <w:rsid w:val="00F60790"/>
    <w:rsid w:val="00F6495A"/>
    <w:rsid w:val="00F64EC6"/>
    <w:rsid w:val="00F65F99"/>
    <w:rsid w:val="00F66627"/>
    <w:rsid w:val="00F6756E"/>
    <w:rsid w:val="00F70629"/>
    <w:rsid w:val="00F76012"/>
    <w:rsid w:val="00F775D2"/>
    <w:rsid w:val="00F806CE"/>
    <w:rsid w:val="00F84DB3"/>
    <w:rsid w:val="00F87282"/>
    <w:rsid w:val="00F87D67"/>
    <w:rsid w:val="00F90EB6"/>
    <w:rsid w:val="00F93381"/>
    <w:rsid w:val="00F936EC"/>
    <w:rsid w:val="00F9549A"/>
    <w:rsid w:val="00F966AE"/>
    <w:rsid w:val="00FA0862"/>
    <w:rsid w:val="00FA1D67"/>
    <w:rsid w:val="00FA3AC5"/>
    <w:rsid w:val="00FA3D91"/>
    <w:rsid w:val="00FA42C5"/>
    <w:rsid w:val="00FB204B"/>
    <w:rsid w:val="00FB485D"/>
    <w:rsid w:val="00FB54AF"/>
    <w:rsid w:val="00FC199D"/>
    <w:rsid w:val="00FC2E30"/>
    <w:rsid w:val="00FC6BDA"/>
    <w:rsid w:val="00FC7816"/>
    <w:rsid w:val="00FD08DC"/>
    <w:rsid w:val="00FD302C"/>
    <w:rsid w:val="00FD6E96"/>
    <w:rsid w:val="00FE2EEF"/>
    <w:rsid w:val="00FE39EC"/>
    <w:rsid w:val="00FE3B3C"/>
    <w:rsid w:val="00FE3F4D"/>
    <w:rsid w:val="00FF0180"/>
    <w:rsid w:val="00FF0794"/>
    <w:rsid w:val="00FF1AEC"/>
    <w:rsid w:val="00FF2488"/>
    <w:rsid w:val="00FF2BA3"/>
    <w:rsid w:val="00FF47DF"/>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780"/>
    <w:pPr>
      <w:spacing w:after="0"/>
      <w:jc w:val="both"/>
    </w:pPr>
    <w:rPr>
      <w:rFonts w:ascii="Times New Roman" w:hAnsi="Times New Roman" w:cs="Times New Roman"/>
      <w:sz w:val="28"/>
      <w:szCs w:val="28"/>
    </w:rPr>
  </w:style>
  <w:style w:type="paragraph" w:styleId="1">
    <w:name w:val="heading 1"/>
    <w:basedOn w:val="a"/>
    <w:next w:val="a"/>
    <w:link w:val="10"/>
    <w:uiPriority w:val="9"/>
    <w:qFormat/>
    <w:rsid w:val="00B556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AC5780"/>
    <w:pPr>
      <w:ind w:firstLine="709"/>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line="240" w:lineRule="auto"/>
      <w:jc w:val="center"/>
    </w:pPr>
    <w:rPr>
      <w:rFonts w:eastAsia="Times New Roman"/>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AC5780"/>
    <w:rPr>
      <w:rFonts w:ascii="Times New Roman" w:hAnsi="Times New Roman" w:cs="Times New Roman"/>
      <w:sz w:val="28"/>
      <w:szCs w:val="28"/>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520BD0"/>
    <w:pPr>
      <w:tabs>
        <w:tab w:val="right" w:leader="dot" w:pos="9488"/>
      </w:tabs>
      <w:spacing w:after="10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7BE8-B924-4947-AF05-5AFF5073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16</Pages>
  <Words>5585</Words>
  <Characters>31838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41</cp:revision>
  <cp:lastPrinted>2019-02-26T23:26:00Z</cp:lastPrinted>
  <dcterms:created xsi:type="dcterms:W3CDTF">2019-11-07T04:57:00Z</dcterms:created>
  <dcterms:modified xsi:type="dcterms:W3CDTF">2020-07-07T02:57:00Z</dcterms:modified>
</cp:coreProperties>
</file>